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Style w:val="19"/>
          <w:rFonts w:hint="default"/>
          <w:sz w:val="44"/>
          <w:szCs w:val="44"/>
          <w:lang w:val="en-US" w:eastAsia="zh-CN"/>
        </w:rPr>
      </w:pPr>
      <w:r>
        <w:rPr>
          <w:rFonts w:hint="eastAsia"/>
          <w:b/>
          <w:bCs/>
          <w:sz w:val="44"/>
          <w:szCs w:val="44"/>
          <w:lang w:val="en-US" w:eastAsia="zh-CN"/>
        </w:rPr>
        <w:t>芜湖</w:t>
      </w:r>
      <w:r>
        <w:rPr>
          <w:rFonts w:hint="eastAsia"/>
          <w:b/>
          <w:bCs/>
          <w:sz w:val="44"/>
          <w:szCs w:val="44"/>
          <w:lang w:eastAsia="zh-CN"/>
        </w:rPr>
        <w:t>·</w:t>
      </w:r>
      <w:r>
        <w:rPr>
          <w:rFonts w:hint="eastAsia"/>
          <w:b/>
          <w:bCs/>
          <w:sz w:val="44"/>
          <w:szCs w:val="44"/>
          <w:lang w:val="en-US" w:eastAsia="zh-CN"/>
        </w:rPr>
        <w:t>晶宫江南府项目</w:t>
      </w:r>
      <w:r>
        <w:rPr>
          <w:rStyle w:val="19"/>
          <w:rFonts w:hint="eastAsia"/>
          <w:sz w:val="44"/>
          <w:szCs w:val="44"/>
          <w:lang w:val="en-US" w:eastAsia="zh-CN"/>
        </w:rPr>
        <w:t xml:space="preserve">景观绿化工程 </w:t>
      </w:r>
    </w:p>
    <w:p>
      <w:pPr>
        <w:rPr>
          <w:rFonts w:hint="eastAsia" w:ascii="宋体" w:hAnsi="宋体" w:eastAsia="宋体" w:cs="宋体"/>
        </w:rPr>
      </w:pPr>
    </w:p>
    <w:p>
      <w:pPr>
        <w:spacing w:line="360" w:lineRule="auto"/>
        <w:rPr>
          <w:rFonts w:hint="eastAsia" w:ascii="宋体" w:hAnsi="宋体" w:eastAsia="宋体" w:cs="宋体"/>
          <w:sz w:val="32"/>
        </w:rPr>
      </w:pPr>
    </w:p>
    <w:p>
      <w:pPr>
        <w:spacing w:line="360" w:lineRule="auto"/>
        <w:jc w:val="center"/>
        <w:rPr>
          <w:rFonts w:hint="eastAsia" w:ascii="宋体" w:hAnsi="宋体" w:eastAsia="宋体" w:cs="宋体"/>
          <w:spacing w:val="50"/>
          <w:sz w:val="84"/>
          <w:szCs w:val="84"/>
        </w:rPr>
      </w:pPr>
      <w:r>
        <w:rPr>
          <w:rFonts w:hint="eastAsia" w:ascii="宋体" w:hAnsi="宋体" w:eastAsia="宋体" w:cs="宋体"/>
          <w:spacing w:val="50"/>
          <w:sz w:val="84"/>
          <w:szCs w:val="84"/>
        </w:rPr>
        <w:t>招</w:t>
      </w:r>
    </w:p>
    <w:p>
      <w:pPr>
        <w:spacing w:line="360" w:lineRule="auto"/>
        <w:jc w:val="center"/>
        <w:rPr>
          <w:rFonts w:hint="eastAsia" w:ascii="宋体" w:hAnsi="宋体" w:eastAsia="宋体" w:cs="宋体"/>
          <w:spacing w:val="50"/>
          <w:sz w:val="84"/>
          <w:szCs w:val="84"/>
        </w:rPr>
      </w:pPr>
      <w:r>
        <w:rPr>
          <w:rFonts w:hint="eastAsia" w:ascii="宋体" w:hAnsi="宋体" w:eastAsia="宋体" w:cs="宋体"/>
          <w:spacing w:val="50"/>
          <w:sz w:val="84"/>
          <w:szCs w:val="84"/>
        </w:rPr>
        <w:t>标</w:t>
      </w:r>
    </w:p>
    <w:p>
      <w:pPr>
        <w:spacing w:line="360" w:lineRule="auto"/>
        <w:jc w:val="center"/>
        <w:rPr>
          <w:rFonts w:hint="eastAsia" w:ascii="宋体" w:hAnsi="宋体" w:eastAsia="宋体" w:cs="宋体"/>
          <w:spacing w:val="50"/>
          <w:sz w:val="84"/>
          <w:szCs w:val="84"/>
        </w:rPr>
      </w:pPr>
      <w:r>
        <w:rPr>
          <w:rFonts w:hint="eastAsia" w:ascii="宋体" w:hAnsi="宋体" w:eastAsia="宋体" w:cs="宋体"/>
          <w:spacing w:val="50"/>
          <w:sz w:val="84"/>
          <w:szCs w:val="84"/>
        </w:rPr>
        <w:t>文</w:t>
      </w:r>
    </w:p>
    <w:p>
      <w:pPr>
        <w:spacing w:line="360" w:lineRule="auto"/>
        <w:jc w:val="center"/>
        <w:rPr>
          <w:rFonts w:hint="eastAsia" w:ascii="宋体" w:hAnsi="宋体" w:eastAsia="宋体" w:cs="宋体"/>
          <w:sz w:val="84"/>
          <w:szCs w:val="84"/>
        </w:rPr>
      </w:pPr>
      <w:r>
        <w:rPr>
          <w:rFonts w:hint="eastAsia" w:ascii="宋体" w:hAnsi="宋体" w:eastAsia="宋体" w:cs="宋体"/>
          <w:spacing w:val="50"/>
          <w:sz w:val="84"/>
          <w:szCs w:val="84"/>
        </w:rPr>
        <w:t>件</w:t>
      </w:r>
    </w:p>
    <w:p>
      <w:pPr>
        <w:spacing w:line="360" w:lineRule="auto"/>
        <w:rPr>
          <w:rFonts w:hint="eastAsia" w:ascii="宋体" w:hAnsi="宋体" w:eastAsia="宋体" w:cs="宋体"/>
          <w:sz w:val="24"/>
        </w:rPr>
      </w:pPr>
    </w:p>
    <w:p>
      <w:pPr>
        <w:spacing w:line="360" w:lineRule="auto"/>
        <w:rPr>
          <w:rFonts w:hint="eastAsia" w:ascii="宋体" w:hAnsi="宋体" w:eastAsia="宋体" w:cs="宋体"/>
          <w:sz w:val="36"/>
        </w:rPr>
      </w:pPr>
    </w:p>
    <w:p>
      <w:pPr>
        <w:spacing w:line="360" w:lineRule="auto"/>
        <w:rPr>
          <w:rFonts w:hint="eastAsia" w:ascii="宋体" w:hAnsi="宋体" w:eastAsia="宋体" w:cs="宋体"/>
          <w:sz w:val="36"/>
        </w:rPr>
      </w:pPr>
    </w:p>
    <w:p>
      <w:pPr>
        <w:spacing w:line="360" w:lineRule="auto"/>
        <w:rPr>
          <w:rFonts w:hint="eastAsia" w:ascii="宋体" w:hAnsi="宋体" w:eastAsia="宋体" w:cs="宋体"/>
          <w:sz w:val="24"/>
        </w:rPr>
      </w:pPr>
    </w:p>
    <w:p>
      <w:pPr>
        <w:spacing w:line="360" w:lineRule="auto"/>
        <w:rPr>
          <w:rFonts w:hint="eastAsia" w:ascii="宋体" w:hAnsi="宋体" w:eastAsia="宋体" w:cs="宋体"/>
          <w:sz w:val="24"/>
        </w:rPr>
      </w:pPr>
    </w:p>
    <w:p>
      <w:pPr>
        <w:spacing w:line="360" w:lineRule="auto"/>
        <w:ind w:firstLine="964" w:firstLineChars="300"/>
        <w:rPr>
          <w:rFonts w:hint="eastAsia" w:ascii="宋体" w:hAnsi="宋体" w:eastAsia="宋体" w:cs="宋体"/>
          <w:sz w:val="32"/>
          <w:szCs w:val="32"/>
          <w:u w:val="single"/>
        </w:rPr>
      </w:pPr>
      <w:r>
        <w:rPr>
          <w:rFonts w:hint="eastAsia" w:ascii="宋体" w:hAnsi="宋体" w:eastAsia="宋体" w:cs="宋体"/>
          <w:b/>
          <w:sz w:val="32"/>
          <w:szCs w:val="32"/>
        </w:rPr>
        <w:t>招标人（章）：</w:t>
      </w:r>
      <w:r>
        <w:rPr>
          <w:rFonts w:hint="eastAsia" w:ascii="宋体" w:hAnsi="宋体" w:eastAsia="宋体" w:cs="宋体"/>
          <w:sz w:val="32"/>
          <w:szCs w:val="32"/>
          <w:u w:val="single"/>
        </w:rPr>
        <w:t xml:space="preserve"> </w:t>
      </w:r>
      <w:r>
        <w:rPr>
          <w:rFonts w:hint="eastAsia" w:ascii="宋体" w:hAnsi="宋体" w:eastAsia="宋体" w:cs="宋体"/>
          <w:sz w:val="32"/>
          <w:szCs w:val="32"/>
          <w:u w:val="single"/>
          <w:lang w:eastAsia="zh-CN"/>
        </w:rPr>
        <w:t>芜湖晶宫置业有限公司</w:t>
      </w:r>
      <w:r>
        <w:rPr>
          <w:rFonts w:hint="eastAsia" w:ascii="宋体" w:hAnsi="宋体" w:eastAsia="宋体" w:cs="宋体"/>
          <w:sz w:val="32"/>
          <w:szCs w:val="32"/>
          <w:u w:val="single"/>
        </w:rPr>
        <w:t xml:space="preserve"> </w:t>
      </w:r>
    </w:p>
    <w:p>
      <w:pPr>
        <w:spacing w:line="360" w:lineRule="auto"/>
        <w:rPr>
          <w:rFonts w:hint="eastAsia" w:ascii="宋体" w:hAnsi="宋体" w:eastAsia="宋体" w:cs="宋体"/>
          <w:sz w:val="32"/>
          <w:szCs w:val="32"/>
        </w:rPr>
      </w:pPr>
      <w:r>
        <w:rPr>
          <w:rFonts w:hint="eastAsia" w:ascii="宋体" w:hAnsi="宋体" w:eastAsia="宋体" w:cs="宋体"/>
          <w:sz w:val="32"/>
          <w:szCs w:val="32"/>
        </w:rPr>
        <w:t xml:space="preserve">      </w:t>
      </w:r>
      <w:r>
        <w:rPr>
          <w:rFonts w:hint="eastAsia" w:ascii="宋体" w:hAnsi="宋体" w:eastAsia="宋体" w:cs="宋体"/>
          <w:b/>
          <w:sz w:val="32"/>
          <w:szCs w:val="32"/>
        </w:rPr>
        <w:t>发 放 时 间：</w:t>
      </w:r>
      <w:r>
        <w:rPr>
          <w:rFonts w:hint="eastAsia" w:ascii="宋体" w:hAnsi="宋体" w:eastAsia="宋体" w:cs="宋体"/>
          <w:sz w:val="32"/>
          <w:szCs w:val="32"/>
          <w:u w:val="single"/>
        </w:rPr>
        <w:t xml:space="preserve">    </w:t>
      </w:r>
      <w:r>
        <w:rPr>
          <w:rFonts w:hint="eastAsia" w:ascii="宋体" w:hAnsi="宋体" w:eastAsia="宋体" w:cs="宋体"/>
          <w:sz w:val="32"/>
          <w:szCs w:val="32"/>
          <w:u w:val="single"/>
          <w:lang w:eastAsia="zh-CN"/>
        </w:rPr>
        <w:t>202</w:t>
      </w:r>
      <w:r>
        <w:rPr>
          <w:rFonts w:hint="eastAsia" w:ascii="宋体" w:hAnsi="宋体" w:cs="宋体"/>
          <w:sz w:val="32"/>
          <w:szCs w:val="32"/>
          <w:u w:val="single"/>
          <w:lang w:val="en-US" w:eastAsia="zh-CN"/>
        </w:rPr>
        <w:t>2</w:t>
      </w:r>
      <w:r>
        <w:rPr>
          <w:rFonts w:hint="eastAsia" w:ascii="宋体" w:hAnsi="宋体" w:eastAsia="宋体" w:cs="宋体"/>
          <w:sz w:val="32"/>
          <w:szCs w:val="32"/>
          <w:u w:val="single"/>
        </w:rPr>
        <w:t xml:space="preserve">年 </w:t>
      </w:r>
      <w:r>
        <w:rPr>
          <w:rFonts w:hint="eastAsia" w:ascii="宋体" w:hAnsi="宋体" w:cs="宋体"/>
          <w:sz w:val="32"/>
          <w:szCs w:val="32"/>
          <w:u w:val="single"/>
          <w:lang w:val="en-US" w:eastAsia="zh-CN"/>
        </w:rPr>
        <w:t>2</w:t>
      </w:r>
      <w:r>
        <w:rPr>
          <w:rFonts w:hint="eastAsia" w:ascii="宋体" w:hAnsi="宋体" w:eastAsia="宋体" w:cs="宋体"/>
          <w:sz w:val="32"/>
          <w:szCs w:val="32"/>
          <w:u w:val="single"/>
          <w:lang w:val="en-US" w:eastAsia="zh-CN"/>
        </w:rPr>
        <w:t xml:space="preserve"> </w:t>
      </w:r>
      <w:r>
        <w:rPr>
          <w:rFonts w:hint="eastAsia" w:ascii="宋体" w:hAnsi="宋体" w:eastAsia="宋体" w:cs="宋体"/>
          <w:sz w:val="32"/>
          <w:szCs w:val="32"/>
          <w:u w:val="single"/>
        </w:rPr>
        <w:t xml:space="preserve">月  </w:t>
      </w:r>
      <w:r>
        <w:rPr>
          <w:rFonts w:hint="eastAsia" w:ascii="宋体" w:hAnsi="宋体" w:eastAsia="宋体" w:cs="宋体"/>
          <w:sz w:val="32"/>
          <w:szCs w:val="32"/>
          <w:u w:val="single"/>
          <w:lang w:val="en-US" w:eastAsia="zh-CN"/>
        </w:rPr>
        <w:t xml:space="preserve">     </w:t>
      </w:r>
      <w:r>
        <w:rPr>
          <w:rFonts w:hint="eastAsia" w:ascii="宋体" w:hAnsi="宋体" w:eastAsia="宋体" w:cs="宋体"/>
          <w:sz w:val="32"/>
          <w:szCs w:val="32"/>
        </w:rPr>
        <w:t xml:space="preserve"> </w:t>
      </w:r>
    </w:p>
    <w:p>
      <w:pPr>
        <w:jc w:val="center"/>
        <w:rPr>
          <w:rFonts w:hint="eastAsia" w:ascii="宋体" w:hAnsi="宋体" w:eastAsia="宋体" w:cs="宋体"/>
          <w:b/>
          <w:bCs/>
          <w:sz w:val="32"/>
        </w:rPr>
      </w:pPr>
    </w:p>
    <w:p>
      <w:pPr>
        <w:jc w:val="center"/>
        <w:rPr>
          <w:rFonts w:hint="eastAsia" w:ascii="宋体" w:hAnsi="宋体" w:eastAsia="宋体" w:cs="宋体"/>
          <w:b/>
          <w:bCs/>
          <w:sz w:val="32"/>
        </w:rPr>
      </w:pPr>
    </w:p>
    <w:p>
      <w:pPr>
        <w:rPr>
          <w:rFonts w:hint="eastAsia" w:ascii="宋体" w:hAnsi="宋体" w:eastAsia="宋体" w:cs="宋体"/>
          <w:sz w:val="36"/>
        </w:rPr>
      </w:pPr>
    </w:p>
    <w:p>
      <w:pPr>
        <w:jc w:val="center"/>
        <w:rPr>
          <w:rFonts w:hint="eastAsia" w:ascii="宋体" w:hAnsi="宋体" w:eastAsia="宋体" w:cs="宋体"/>
        </w:rPr>
      </w:pPr>
      <w:r>
        <w:rPr>
          <w:rFonts w:hint="eastAsia" w:ascii="宋体" w:hAnsi="宋体" w:eastAsia="宋体" w:cs="宋体"/>
          <w:sz w:val="36"/>
        </w:rPr>
        <w:br w:type="page"/>
      </w:r>
      <w:bookmarkStart w:id="0" w:name="_Toc5219_WPSOffice_Type1"/>
      <w:r>
        <w:rPr>
          <w:rStyle w:val="20"/>
          <w:rFonts w:hint="eastAsia" w:ascii="宋体" w:hAnsi="宋体" w:eastAsia="宋体" w:cs="宋体"/>
        </w:rPr>
        <w:t>目录</w:t>
      </w:r>
    </w:p>
    <w:p>
      <w:pPr>
        <w:pStyle w:val="21"/>
        <w:tabs>
          <w:tab w:val="right" w:leader="dot" w:pos="8845"/>
        </w:tabs>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_Toc20435_WPSOffice_Level1 </w:instrText>
      </w:r>
      <w:r>
        <w:rPr>
          <w:rFonts w:hint="eastAsia" w:ascii="宋体" w:hAnsi="宋体" w:eastAsia="宋体" w:cs="宋体"/>
          <w:sz w:val="28"/>
          <w:szCs w:val="28"/>
        </w:rPr>
        <w:fldChar w:fldCharType="separate"/>
      </w:r>
      <w:r>
        <w:rPr>
          <w:rFonts w:hint="eastAsia" w:ascii="宋体" w:hAnsi="宋体" w:eastAsia="宋体" w:cs="宋体"/>
          <w:sz w:val="28"/>
          <w:szCs w:val="28"/>
        </w:rPr>
        <w:t>第一章 投标须知前附表</w:t>
      </w:r>
      <w:r>
        <w:rPr>
          <w:rFonts w:hint="eastAsia" w:ascii="宋体" w:hAnsi="宋体" w:eastAsia="宋体" w:cs="宋体"/>
          <w:sz w:val="28"/>
          <w:szCs w:val="28"/>
        </w:rPr>
        <w:tab/>
      </w:r>
      <w:bookmarkStart w:id="1" w:name="_Toc20435_WPSOffice_Level1Page"/>
      <w:r>
        <w:rPr>
          <w:rFonts w:hint="eastAsia" w:ascii="宋体" w:hAnsi="宋体" w:eastAsia="宋体" w:cs="宋体"/>
          <w:sz w:val="28"/>
          <w:szCs w:val="28"/>
        </w:rPr>
        <w:t>3</w:t>
      </w:r>
      <w:bookmarkEnd w:id="1"/>
      <w:r>
        <w:rPr>
          <w:rFonts w:hint="eastAsia" w:ascii="宋体" w:hAnsi="宋体" w:eastAsia="宋体" w:cs="宋体"/>
          <w:sz w:val="28"/>
          <w:szCs w:val="28"/>
        </w:rPr>
        <w:fldChar w:fldCharType="end"/>
      </w:r>
    </w:p>
    <w:p>
      <w:pPr>
        <w:pStyle w:val="21"/>
        <w:tabs>
          <w:tab w:val="right" w:leader="dot" w:pos="8845"/>
        </w:tabs>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_Toc17335_WPSOffice_Level1 </w:instrText>
      </w:r>
      <w:r>
        <w:rPr>
          <w:rFonts w:hint="eastAsia" w:ascii="宋体" w:hAnsi="宋体" w:eastAsia="宋体" w:cs="宋体"/>
          <w:sz w:val="28"/>
          <w:szCs w:val="28"/>
        </w:rPr>
        <w:fldChar w:fldCharType="separate"/>
      </w:r>
      <w:r>
        <w:rPr>
          <w:rFonts w:hint="eastAsia" w:ascii="宋体" w:hAnsi="宋体" w:eastAsia="宋体" w:cs="宋体"/>
          <w:sz w:val="28"/>
          <w:szCs w:val="28"/>
        </w:rPr>
        <w:t>第二章 评标原则</w:t>
      </w:r>
      <w:r>
        <w:rPr>
          <w:rFonts w:hint="eastAsia" w:ascii="宋体" w:hAnsi="宋体" w:eastAsia="宋体" w:cs="宋体"/>
          <w:sz w:val="28"/>
          <w:szCs w:val="28"/>
        </w:rPr>
        <w:tab/>
      </w:r>
      <w:bookmarkStart w:id="2" w:name="_Toc17335_WPSOffice_Level1Page"/>
      <w:r>
        <w:rPr>
          <w:rFonts w:hint="eastAsia" w:ascii="宋体" w:hAnsi="宋体" w:eastAsia="宋体" w:cs="宋体"/>
          <w:sz w:val="28"/>
          <w:szCs w:val="28"/>
        </w:rPr>
        <w:t>7</w:t>
      </w:r>
      <w:bookmarkEnd w:id="2"/>
      <w:r>
        <w:rPr>
          <w:rFonts w:hint="eastAsia" w:ascii="宋体" w:hAnsi="宋体" w:eastAsia="宋体" w:cs="宋体"/>
          <w:sz w:val="28"/>
          <w:szCs w:val="28"/>
        </w:rPr>
        <w:fldChar w:fldCharType="end"/>
      </w:r>
    </w:p>
    <w:p>
      <w:pPr>
        <w:pStyle w:val="21"/>
        <w:tabs>
          <w:tab w:val="right" w:leader="dot" w:pos="8845"/>
        </w:tabs>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_Toc31205_WPSOffice_Level1 </w:instrText>
      </w:r>
      <w:r>
        <w:rPr>
          <w:rFonts w:hint="eastAsia" w:ascii="宋体" w:hAnsi="宋体" w:eastAsia="宋体" w:cs="宋体"/>
          <w:sz w:val="28"/>
          <w:szCs w:val="28"/>
        </w:rPr>
        <w:fldChar w:fldCharType="separate"/>
      </w:r>
      <w:r>
        <w:rPr>
          <w:rFonts w:hint="eastAsia" w:ascii="宋体" w:hAnsi="宋体" w:eastAsia="宋体" w:cs="宋体"/>
          <w:sz w:val="28"/>
          <w:szCs w:val="28"/>
        </w:rPr>
        <w:t>第三章 投标人须知</w:t>
      </w:r>
      <w:r>
        <w:rPr>
          <w:rFonts w:hint="eastAsia" w:ascii="宋体" w:hAnsi="宋体" w:eastAsia="宋体" w:cs="宋体"/>
          <w:sz w:val="28"/>
          <w:szCs w:val="28"/>
        </w:rPr>
        <w:tab/>
      </w:r>
      <w:bookmarkStart w:id="3" w:name="_Toc31205_WPSOffice_Level1Page"/>
      <w:r>
        <w:rPr>
          <w:rFonts w:hint="eastAsia" w:ascii="宋体" w:hAnsi="宋体" w:eastAsia="宋体" w:cs="宋体"/>
          <w:sz w:val="28"/>
          <w:szCs w:val="28"/>
        </w:rPr>
        <w:t>7</w:t>
      </w:r>
      <w:bookmarkEnd w:id="3"/>
      <w:r>
        <w:rPr>
          <w:rFonts w:hint="eastAsia" w:ascii="宋体" w:hAnsi="宋体" w:eastAsia="宋体" w:cs="宋体"/>
          <w:sz w:val="28"/>
          <w:szCs w:val="28"/>
        </w:rPr>
        <w:fldChar w:fldCharType="end"/>
      </w:r>
    </w:p>
    <w:p>
      <w:pPr>
        <w:pStyle w:val="21"/>
        <w:tabs>
          <w:tab w:val="right" w:leader="dot" w:pos="8845"/>
        </w:tabs>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_Toc19899_WPSOffice_Level1 </w:instrText>
      </w:r>
      <w:r>
        <w:rPr>
          <w:rFonts w:hint="eastAsia" w:ascii="宋体" w:hAnsi="宋体" w:eastAsia="宋体" w:cs="宋体"/>
          <w:sz w:val="28"/>
          <w:szCs w:val="28"/>
        </w:rPr>
        <w:fldChar w:fldCharType="separate"/>
      </w:r>
      <w:r>
        <w:rPr>
          <w:rFonts w:hint="eastAsia" w:ascii="宋体" w:hAnsi="宋体" w:eastAsia="宋体" w:cs="宋体"/>
          <w:sz w:val="28"/>
          <w:szCs w:val="28"/>
        </w:rPr>
        <w:t>第四章 投标单位注意事项</w:t>
      </w:r>
      <w:r>
        <w:rPr>
          <w:rFonts w:hint="eastAsia" w:ascii="宋体" w:hAnsi="宋体" w:eastAsia="宋体" w:cs="宋体"/>
          <w:sz w:val="28"/>
          <w:szCs w:val="28"/>
        </w:rPr>
        <w:tab/>
      </w:r>
      <w:bookmarkStart w:id="4" w:name="_Toc19899_WPSOffice_Level1Page"/>
      <w:r>
        <w:rPr>
          <w:rFonts w:hint="eastAsia" w:ascii="宋体" w:hAnsi="宋体" w:eastAsia="宋体" w:cs="宋体"/>
          <w:sz w:val="28"/>
          <w:szCs w:val="28"/>
        </w:rPr>
        <w:t>12</w:t>
      </w:r>
      <w:bookmarkEnd w:id="4"/>
      <w:r>
        <w:rPr>
          <w:rFonts w:hint="eastAsia" w:ascii="宋体" w:hAnsi="宋体" w:eastAsia="宋体" w:cs="宋体"/>
          <w:sz w:val="28"/>
          <w:szCs w:val="28"/>
        </w:rPr>
        <w:fldChar w:fldCharType="end"/>
      </w:r>
    </w:p>
    <w:p>
      <w:pPr>
        <w:pStyle w:val="21"/>
        <w:tabs>
          <w:tab w:val="right" w:leader="dot" w:pos="8845"/>
        </w:tabs>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_Toc11079_WPSOffice_Level1 </w:instrText>
      </w:r>
      <w:r>
        <w:rPr>
          <w:rFonts w:hint="eastAsia" w:ascii="宋体" w:hAnsi="宋体" w:eastAsia="宋体" w:cs="宋体"/>
          <w:sz w:val="28"/>
          <w:szCs w:val="28"/>
        </w:rPr>
        <w:fldChar w:fldCharType="separate"/>
      </w:r>
      <w:r>
        <w:rPr>
          <w:rFonts w:hint="eastAsia" w:ascii="宋体" w:hAnsi="宋体" w:eastAsia="宋体" w:cs="宋体"/>
          <w:sz w:val="28"/>
          <w:szCs w:val="28"/>
        </w:rPr>
        <w:t>第五章 报价依据及说明</w:t>
      </w:r>
      <w:r>
        <w:rPr>
          <w:rFonts w:hint="eastAsia" w:ascii="宋体" w:hAnsi="宋体" w:eastAsia="宋体" w:cs="宋体"/>
          <w:sz w:val="28"/>
          <w:szCs w:val="28"/>
        </w:rPr>
        <w:tab/>
      </w:r>
      <w:bookmarkStart w:id="5" w:name="_Toc11079_WPSOffice_Level1Page"/>
      <w:r>
        <w:rPr>
          <w:rFonts w:hint="eastAsia" w:ascii="宋体" w:hAnsi="宋体" w:eastAsia="宋体" w:cs="宋体"/>
          <w:sz w:val="28"/>
          <w:szCs w:val="28"/>
        </w:rPr>
        <w:t>13</w:t>
      </w:r>
      <w:bookmarkEnd w:id="5"/>
      <w:r>
        <w:rPr>
          <w:rFonts w:hint="eastAsia" w:ascii="宋体" w:hAnsi="宋体" w:eastAsia="宋体" w:cs="宋体"/>
          <w:sz w:val="28"/>
          <w:szCs w:val="28"/>
        </w:rPr>
        <w:fldChar w:fldCharType="end"/>
      </w:r>
    </w:p>
    <w:p>
      <w:pPr>
        <w:pStyle w:val="21"/>
        <w:tabs>
          <w:tab w:val="right" w:leader="dot" w:pos="8845"/>
        </w:tabs>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_Toc4845_WPSOffice_Level1 </w:instrText>
      </w:r>
      <w:r>
        <w:rPr>
          <w:rFonts w:hint="eastAsia" w:ascii="宋体" w:hAnsi="宋体" w:eastAsia="宋体" w:cs="宋体"/>
          <w:sz w:val="28"/>
          <w:szCs w:val="28"/>
        </w:rPr>
        <w:fldChar w:fldCharType="separate"/>
      </w:r>
      <w:r>
        <w:rPr>
          <w:rFonts w:hint="eastAsia" w:ascii="宋体" w:hAnsi="宋体" w:eastAsia="宋体" w:cs="宋体"/>
          <w:sz w:val="28"/>
          <w:szCs w:val="28"/>
        </w:rPr>
        <w:t>第六章 合同书模板</w:t>
      </w:r>
      <w:r>
        <w:rPr>
          <w:rFonts w:hint="eastAsia" w:ascii="宋体" w:hAnsi="宋体" w:eastAsia="宋体" w:cs="宋体"/>
          <w:sz w:val="28"/>
          <w:szCs w:val="28"/>
        </w:rPr>
        <w:tab/>
      </w:r>
      <w:bookmarkStart w:id="6" w:name="_Toc4845_WPSOffice_Level1Page"/>
      <w:r>
        <w:rPr>
          <w:rFonts w:hint="eastAsia" w:ascii="宋体" w:hAnsi="宋体" w:eastAsia="宋体" w:cs="宋体"/>
          <w:sz w:val="28"/>
          <w:szCs w:val="28"/>
        </w:rPr>
        <w:t>17</w:t>
      </w:r>
      <w:bookmarkEnd w:id="6"/>
      <w:r>
        <w:rPr>
          <w:rFonts w:hint="eastAsia" w:ascii="宋体" w:hAnsi="宋体" w:eastAsia="宋体" w:cs="宋体"/>
          <w:sz w:val="28"/>
          <w:szCs w:val="28"/>
        </w:rPr>
        <w:fldChar w:fldCharType="end"/>
      </w:r>
    </w:p>
    <w:p>
      <w:pPr>
        <w:pStyle w:val="21"/>
        <w:tabs>
          <w:tab w:val="right" w:leader="dot" w:pos="8845"/>
        </w:tabs>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_Toc30919_WPSOffice_Level1 </w:instrText>
      </w:r>
      <w:r>
        <w:rPr>
          <w:rFonts w:hint="eastAsia" w:ascii="宋体" w:hAnsi="宋体" w:eastAsia="宋体" w:cs="宋体"/>
          <w:sz w:val="28"/>
          <w:szCs w:val="28"/>
        </w:rPr>
        <w:fldChar w:fldCharType="separate"/>
      </w:r>
      <w:r>
        <w:rPr>
          <w:rFonts w:hint="eastAsia" w:ascii="宋体" w:hAnsi="宋体" w:eastAsia="宋体" w:cs="宋体"/>
          <w:sz w:val="28"/>
          <w:szCs w:val="28"/>
        </w:rPr>
        <w:t>第七章 投标书文件格式</w:t>
      </w:r>
      <w:r>
        <w:rPr>
          <w:rFonts w:hint="eastAsia" w:ascii="宋体" w:hAnsi="宋体" w:eastAsia="宋体" w:cs="宋体"/>
          <w:sz w:val="28"/>
          <w:szCs w:val="28"/>
        </w:rPr>
        <w:tab/>
      </w:r>
      <w:bookmarkStart w:id="7" w:name="_Toc30919_WPSOffice_Level1Page"/>
      <w:r>
        <w:rPr>
          <w:rFonts w:hint="eastAsia" w:ascii="宋体" w:hAnsi="宋体" w:eastAsia="宋体" w:cs="宋体"/>
          <w:sz w:val="28"/>
          <w:szCs w:val="28"/>
        </w:rPr>
        <w:t>18</w:t>
      </w:r>
      <w:bookmarkEnd w:id="7"/>
      <w:r>
        <w:rPr>
          <w:rFonts w:hint="eastAsia" w:ascii="宋体" w:hAnsi="宋体" w:eastAsia="宋体" w:cs="宋体"/>
          <w:sz w:val="28"/>
          <w:szCs w:val="28"/>
        </w:rPr>
        <w:fldChar w:fldCharType="end"/>
      </w:r>
    </w:p>
    <w:bookmarkEnd w:id="0"/>
    <w:p>
      <w:pPr>
        <w:pStyle w:val="5"/>
        <w:rPr>
          <w:rStyle w:val="20"/>
          <w:rFonts w:hint="eastAsia" w:ascii="宋体" w:hAnsi="宋体" w:eastAsia="宋体" w:cs="宋体"/>
          <w:b w:val="0"/>
          <w:bCs w:val="0"/>
        </w:rPr>
      </w:pPr>
      <w:r>
        <w:rPr>
          <w:rFonts w:hint="eastAsia" w:ascii="宋体" w:hAnsi="宋体" w:eastAsia="宋体" w:cs="宋体"/>
          <w:sz w:val="36"/>
        </w:rPr>
        <w:br w:type="page"/>
      </w:r>
      <w:bookmarkStart w:id="8" w:name="_Toc23661_WPSOffice_Level1"/>
      <w:bookmarkStart w:id="9" w:name="_Toc20435_WPSOffice_Level1"/>
      <w:r>
        <w:rPr>
          <w:rFonts w:hint="eastAsia" w:ascii="宋体" w:hAnsi="宋体" w:eastAsia="宋体" w:cs="宋体"/>
        </w:rPr>
        <w:t>第一章</w:t>
      </w:r>
      <w:r>
        <w:rPr>
          <w:rFonts w:hint="eastAsia" w:ascii="宋体" w:hAnsi="宋体" w:eastAsia="宋体" w:cs="宋体"/>
          <w:b w:val="0"/>
          <w:bCs w:val="0"/>
        </w:rPr>
        <w:t xml:space="preserve"> </w:t>
      </w:r>
      <w:r>
        <w:rPr>
          <w:rFonts w:hint="eastAsia" w:ascii="宋体" w:hAnsi="宋体" w:eastAsia="宋体" w:cs="宋体"/>
        </w:rPr>
        <w:t>投标须知前附表</w:t>
      </w:r>
      <w:bookmarkEnd w:id="8"/>
      <w:bookmarkEnd w:id="9"/>
    </w:p>
    <w:tbl>
      <w:tblPr>
        <w:tblStyle w:val="17"/>
        <w:tblW w:w="0" w:type="auto"/>
        <w:tblInd w:w="-7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8"/>
        <w:gridCol w:w="1624"/>
        <w:gridCol w:w="8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9" w:hRule="atLeast"/>
        </w:trPr>
        <w:tc>
          <w:tcPr>
            <w:tcW w:w="628" w:type="dxa"/>
            <w:noWrap w:val="0"/>
            <w:vAlign w:val="center"/>
          </w:tcPr>
          <w:p>
            <w:pPr>
              <w:spacing w:line="240" w:lineRule="atLeast"/>
              <w:jc w:val="center"/>
              <w:rPr>
                <w:rFonts w:hint="eastAsia" w:ascii="宋体" w:hAnsi="宋体" w:eastAsia="宋体" w:cs="宋体"/>
                <w:kern w:val="28"/>
                <w:sz w:val="28"/>
                <w:szCs w:val="28"/>
              </w:rPr>
            </w:pPr>
            <w:r>
              <w:rPr>
                <w:rFonts w:hint="eastAsia" w:ascii="宋体" w:hAnsi="宋体" w:eastAsia="宋体" w:cs="宋体"/>
                <w:kern w:val="28"/>
                <w:sz w:val="28"/>
                <w:szCs w:val="28"/>
              </w:rPr>
              <w:t>序号</w:t>
            </w:r>
          </w:p>
        </w:tc>
        <w:tc>
          <w:tcPr>
            <w:tcW w:w="1624" w:type="dxa"/>
            <w:noWrap w:val="0"/>
            <w:vAlign w:val="center"/>
          </w:tcPr>
          <w:p>
            <w:pPr>
              <w:spacing w:line="240" w:lineRule="atLeast"/>
              <w:jc w:val="center"/>
              <w:rPr>
                <w:rFonts w:hint="eastAsia" w:ascii="宋体" w:hAnsi="宋体" w:eastAsia="宋体" w:cs="宋体"/>
                <w:kern w:val="28"/>
                <w:sz w:val="28"/>
                <w:szCs w:val="28"/>
              </w:rPr>
            </w:pPr>
            <w:r>
              <w:rPr>
                <w:rFonts w:hint="eastAsia" w:ascii="宋体" w:hAnsi="宋体" w:eastAsia="宋体" w:cs="宋体"/>
                <w:kern w:val="28"/>
                <w:sz w:val="28"/>
                <w:szCs w:val="28"/>
              </w:rPr>
              <w:t>项目</w:t>
            </w:r>
          </w:p>
        </w:tc>
        <w:tc>
          <w:tcPr>
            <w:tcW w:w="8060" w:type="dxa"/>
            <w:noWrap w:val="0"/>
            <w:vAlign w:val="center"/>
          </w:tcPr>
          <w:p>
            <w:pPr>
              <w:spacing w:line="240" w:lineRule="atLeast"/>
              <w:jc w:val="center"/>
              <w:rPr>
                <w:rFonts w:hint="eastAsia" w:ascii="宋体" w:hAnsi="宋体" w:eastAsia="宋体" w:cs="宋体"/>
                <w:kern w:val="28"/>
                <w:sz w:val="28"/>
                <w:szCs w:val="28"/>
              </w:rPr>
            </w:pPr>
            <w:r>
              <w:rPr>
                <w:rFonts w:hint="eastAsia" w:ascii="宋体" w:hAnsi="宋体" w:eastAsia="宋体" w:cs="宋体"/>
                <w:kern w:val="28"/>
                <w:sz w:val="28"/>
                <w:szCs w:val="28"/>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8" w:type="dxa"/>
            <w:noWrap w:val="0"/>
            <w:vAlign w:val="center"/>
          </w:tcPr>
          <w:p>
            <w:pPr>
              <w:spacing w:line="240" w:lineRule="atLeast"/>
              <w:jc w:val="center"/>
              <w:rPr>
                <w:rFonts w:hint="eastAsia" w:ascii="宋体" w:hAnsi="宋体" w:eastAsia="宋体" w:cs="宋体"/>
                <w:kern w:val="28"/>
                <w:sz w:val="28"/>
                <w:szCs w:val="28"/>
              </w:rPr>
            </w:pPr>
            <w:r>
              <w:rPr>
                <w:rFonts w:hint="eastAsia" w:ascii="宋体" w:hAnsi="宋体" w:eastAsia="宋体" w:cs="宋体"/>
                <w:kern w:val="28"/>
                <w:sz w:val="28"/>
                <w:szCs w:val="28"/>
              </w:rPr>
              <w:t>1</w:t>
            </w:r>
          </w:p>
        </w:tc>
        <w:tc>
          <w:tcPr>
            <w:tcW w:w="1624" w:type="dxa"/>
            <w:noWrap w:val="0"/>
            <w:vAlign w:val="center"/>
          </w:tcPr>
          <w:p>
            <w:pPr>
              <w:spacing w:line="240" w:lineRule="atLeast"/>
              <w:rPr>
                <w:rFonts w:hint="eastAsia" w:ascii="宋体" w:hAnsi="宋体" w:eastAsia="宋体" w:cs="宋体"/>
                <w:kern w:val="28"/>
                <w:sz w:val="28"/>
                <w:szCs w:val="28"/>
              </w:rPr>
            </w:pPr>
            <w:r>
              <w:rPr>
                <w:rFonts w:hint="eastAsia" w:ascii="宋体" w:hAnsi="宋体" w:eastAsia="宋体" w:cs="宋体"/>
                <w:kern w:val="28"/>
                <w:sz w:val="28"/>
                <w:szCs w:val="28"/>
              </w:rPr>
              <w:t>工程名称</w:t>
            </w:r>
          </w:p>
        </w:tc>
        <w:tc>
          <w:tcPr>
            <w:tcW w:w="8060" w:type="dxa"/>
            <w:noWrap w:val="0"/>
            <w:vAlign w:val="center"/>
          </w:tcPr>
          <w:p>
            <w:pPr>
              <w:spacing w:line="240" w:lineRule="atLeast"/>
              <w:rPr>
                <w:rFonts w:hint="default" w:ascii="宋体" w:hAnsi="宋体" w:eastAsia="宋体" w:cs="宋体"/>
                <w:kern w:val="28"/>
                <w:sz w:val="28"/>
                <w:szCs w:val="28"/>
                <w:lang w:val="en-US"/>
              </w:rPr>
            </w:pPr>
            <w:r>
              <w:rPr>
                <w:rFonts w:hint="eastAsia" w:ascii="宋体" w:hAnsi="宋体" w:eastAsia="宋体" w:cs="宋体"/>
                <w:kern w:val="28"/>
                <w:sz w:val="28"/>
                <w:szCs w:val="28"/>
                <w:lang w:eastAsia="zh-CN"/>
              </w:rPr>
              <w:t>芜湖·晶宫江南府</w:t>
            </w:r>
            <w:r>
              <w:rPr>
                <w:rFonts w:hint="eastAsia" w:ascii="宋体" w:hAnsi="宋体" w:cs="宋体"/>
                <w:kern w:val="28"/>
                <w:sz w:val="28"/>
                <w:szCs w:val="28"/>
                <w:lang w:val="en-US" w:eastAsia="zh-CN"/>
              </w:rPr>
              <w:t>项目景观绿化工程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8" w:type="dxa"/>
            <w:noWrap w:val="0"/>
            <w:vAlign w:val="center"/>
          </w:tcPr>
          <w:p>
            <w:pPr>
              <w:spacing w:line="240" w:lineRule="atLeast"/>
              <w:jc w:val="center"/>
              <w:rPr>
                <w:rFonts w:hint="eastAsia" w:ascii="宋体" w:hAnsi="宋体" w:eastAsia="宋体" w:cs="宋体"/>
                <w:kern w:val="28"/>
                <w:sz w:val="28"/>
                <w:szCs w:val="28"/>
              </w:rPr>
            </w:pPr>
            <w:r>
              <w:rPr>
                <w:rFonts w:hint="eastAsia" w:ascii="宋体" w:hAnsi="宋体" w:eastAsia="宋体" w:cs="宋体"/>
                <w:kern w:val="28"/>
                <w:sz w:val="28"/>
                <w:szCs w:val="28"/>
              </w:rPr>
              <w:t>2</w:t>
            </w:r>
          </w:p>
        </w:tc>
        <w:tc>
          <w:tcPr>
            <w:tcW w:w="1624" w:type="dxa"/>
            <w:noWrap w:val="0"/>
            <w:vAlign w:val="center"/>
          </w:tcPr>
          <w:p>
            <w:pPr>
              <w:spacing w:line="240" w:lineRule="atLeast"/>
              <w:rPr>
                <w:rFonts w:hint="eastAsia" w:ascii="宋体" w:hAnsi="宋体" w:eastAsia="宋体" w:cs="宋体"/>
                <w:kern w:val="28"/>
                <w:sz w:val="28"/>
                <w:szCs w:val="28"/>
              </w:rPr>
            </w:pPr>
            <w:r>
              <w:rPr>
                <w:rFonts w:hint="eastAsia" w:ascii="宋体" w:hAnsi="宋体" w:eastAsia="宋体" w:cs="宋体"/>
                <w:kern w:val="28"/>
                <w:sz w:val="28"/>
                <w:szCs w:val="28"/>
              </w:rPr>
              <w:t>建设地点</w:t>
            </w:r>
          </w:p>
        </w:tc>
        <w:tc>
          <w:tcPr>
            <w:tcW w:w="8060" w:type="dxa"/>
            <w:noWrap w:val="0"/>
            <w:vAlign w:val="center"/>
          </w:tcPr>
          <w:p>
            <w:pPr>
              <w:spacing w:beforeLines="0" w:afterLines="0" w:line="240" w:lineRule="atLeast"/>
              <w:ind w:left="280" w:hanging="280" w:hangingChars="100"/>
              <w:jc w:val="left"/>
              <w:rPr>
                <w:rFonts w:hint="eastAsia" w:ascii="宋体" w:hAnsi="宋体"/>
                <w:kern w:val="28"/>
                <w:sz w:val="28"/>
                <w:lang w:val="en-US" w:eastAsia="zh-CN"/>
              </w:rPr>
            </w:pPr>
            <w:r>
              <w:rPr>
                <w:rFonts w:hint="eastAsia" w:ascii="宋体" w:hAnsi="宋体" w:eastAsia="宋体" w:cs="宋体"/>
                <w:kern w:val="28"/>
                <w:sz w:val="28"/>
                <w:szCs w:val="28"/>
                <w:lang w:eastAsia="zh-CN"/>
              </w:rPr>
              <w:t>芜湖·晶宫江南府</w:t>
            </w:r>
            <w:r>
              <w:rPr>
                <w:rFonts w:hint="eastAsia" w:ascii="宋体" w:hAnsi="宋体"/>
                <w:kern w:val="28"/>
                <w:sz w:val="28"/>
                <w:lang w:val="en-US" w:eastAsia="zh-CN"/>
              </w:rPr>
              <w:t>位于安徽省芜湖市镜湖区汀苑路以东、弋江路</w:t>
            </w:r>
          </w:p>
          <w:p>
            <w:pPr>
              <w:spacing w:line="240" w:lineRule="atLeast"/>
              <w:rPr>
                <w:rFonts w:hint="eastAsia" w:ascii="宋体" w:hAnsi="宋体" w:eastAsia="宋体" w:cs="宋体"/>
                <w:kern w:val="28"/>
                <w:sz w:val="28"/>
                <w:szCs w:val="28"/>
                <w:lang w:eastAsia="zh-CN"/>
              </w:rPr>
            </w:pPr>
            <w:r>
              <w:rPr>
                <w:rFonts w:hint="eastAsia" w:ascii="宋体" w:hAnsi="宋体"/>
                <w:kern w:val="28"/>
                <w:sz w:val="28"/>
                <w:lang w:val="en-US" w:eastAsia="zh-CN"/>
              </w:rPr>
              <w:t>西侧</w:t>
            </w:r>
            <w:r>
              <w:rPr>
                <w:rFonts w:hint="eastAsia" w:ascii="宋体" w:hAnsi="宋体" w:eastAsia="宋体" w:cs="宋体"/>
                <w:kern w:val="28"/>
                <w:sz w:val="28"/>
                <w:szCs w:val="2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8" w:type="dxa"/>
            <w:noWrap w:val="0"/>
            <w:vAlign w:val="center"/>
          </w:tcPr>
          <w:p>
            <w:pPr>
              <w:spacing w:line="240" w:lineRule="atLeast"/>
              <w:jc w:val="center"/>
              <w:rPr>
                <w:rFonts w:hint="eastAsia" w:ascii="宋体" w:hAnsi="宋体" w:eastAsia="宋体" w:cs="宋体"/>
                <w:kern w:val="28"/>
                <w:sz w:val="28"/>
                <w:szCs w:val="28"/>
              </w:rPr>
            </w:pPr>
            <w:r>
              <w:rPr>
                <w:rFonts w:hint="eastAsia" w:ascii="宋体" w:hAnsi="宋体" w:eastAsia="宋体" w:cs="宋体"/>
                <w:kern w:val="28"/>
                <w:sz w:val="28"/>
                <w:szCs w:val="28"/>
              </w:rPr>
              <w:t>3</w:t>
            </w:r>
          </w:p>
        </w:tc>
        <w:tc>
          <w:tcPr>
            <w:tcW w:w="1624" w:type="dxa"/>
            <w:noWrap w:val="0"/>
            <w:vAlign w:val="center"/>
          </w:tcPr>
          <w:p>
            <w:pPr>
              <w:spacing w:line="240" w:lineRule="atLeast"/>
              <w:rPr>
                <w:rFonts w:hint="eastAsia" w:ascii="宋体" w:hAnsi="宋体" w:eastAsia="宋体" w:cs="宋体"/>
                <w:kern w:val="28"/>
                <w:sz w:val="28"/>
                <w:szCs w:val="28"/>
              </w:rPr>
            </w:pPr>
            <w:r>
              <w:rPr>
                <w:rFonts w:hint="eastAsia" w:ascii="宋体" w:hAnsi="宋体" w:eastAsia="宋体" w:cs="宋体"/>
                <w:kern w:val="28"/>
                <w:sz w:val="28"/>
                <w:szCs w:val="28"/>
              </w:rPr>
              <w:t>质量标准要求及质保期</w:t>
            </w:r>
          </w:p>
        </w:tc>
        <w:tc>
          <w:tcPr>
            <w:tcW w:w="8060" w:type="dxa"/>
            <w:noWrap w:val="0"/>
            <w:vAlign w:val="center"/>
          </w:tcPr>
          <w:p>
            <w:pPr>
              <w:spacing w:line="240" w:lineRule="atLeast"/>
              <w:rPr>
                <w:rFonts w:hint="eastAsia" w:ascii="宋体" w:hAnsi="宋体" w:eastAsia="宋体" w:cs="宋体"/>
                <w:kern w:val="28"/>
                <w:sz w:val="28"/>
                <w:szCs w:val="28"/>
              </w:rPr>
            </w:pPr>
            <w:r>
              <w:rPr>
                <w:rFonts w:hint="eastAsia" w:ascii="宋体" w:hAnsi="宋体" w:eastAsia="宋体" w:cs="宋体"/>
                <w:kern w:val="28"/>
                <w:sz w:val="28"/>
                <w:szCs w:val="28"/>
              </w:rPr>
              <w:t>合格，工程质量确保经有关部门验收达到合格标准</w:t>
            </w:r>
            <w:r>
              <w:rPr>
                <w:rFonts w:hint="eastAsia" w:ascii="宋体" w:hAnsi="宋体" w:eastAsia="宋体" w:cs="宋体"/>
                <w:kern w:val="28"/>
                <w:sz w:val="28"/>
                <w:szCs w:val="28"/>
                <w:lang w:val="en-US" w:eastAsia="zh-CN"/>
              </w:rPr>
              <w:t>。</w:t>
            </w:r>
            <w:r>
              <w:rPr>
                <w:rFonts w:hint="eastAsia" w:ascii="宋体" w:hAnsi="宋体" w:eastAsia="宋体" w:cs="宋体"/>
                <w:kern w:val="28"/>
                <w:sz w:val="28"/>
                <w:szCs w:val="28"/>
              </w:rPr>
              <w:t>满足安全及耐久年限的技术要求。本工程</w:t>
            </w:r>
            <w:r>
              <w:rPr>
                <w:rFonts w:hint="eastAsia" w:ascii="宋体" w:hAnsi="宋体" w:eastAsia="宋体" w:cs="宋体"/>
                <w:kern w:val="28"/>
                <w:sz w:val="28"/>
                <w:szCs w:val="28"/>
                <w:lang w:val="en-US" w:eastAsia="zh-CN"/>
              </w:rPr>
              <w:t>质保及养护期</w:t>
            </w:r>
            <w:r>
              <w:rPr>
                <w:rFonts w:hint="eastAsia" w:ascii="宋体" w:hAnsi="宋体" w:eastAsia="宋体" w:cs="宋体"/>
                <w:color w:val="auto"/>
                <w:kern w:val="28"/>
                <w:sz w:val="28"/>
                <w:szCs w:val="28"/>
              </w:rPr>
              <w:t>二年，</w:t>
            </w:r>
            <w:r>
              <w:rPr>
                <w:rFonts w:hint="eastAsia" w:ascii="宋体" w:hAnsi="宋体" w:eastAsia="宋体" w:cs="宋体"/>
                <w:color w:val="auto"/>
                <w:kern w:val="28"/>
                <w:sz w:val="28"/>
                <w:szCs w:val="28"/>
                <w:lang w:val="en-US" w:eastAsia="zh-CN"/>
              </w:rPr>
              <w:t>质保及养护期</w:t>
            </w:r>
            <w:r>
              <w:rPr>
                <w:rFonts w:hint="eastAsia" w:ascii="宋体" w:hAnsi="宋体" w:eastAsia="宋体" w:cs="宋体"/>
                <w:color w:val="auto"/>
                <w:kern w:val="28"/>
                <w:sz w:val="28"/>
                <w:szCs w:val="28"/>
              </w:rPr>
              <w:t>自工程竣工验收合格之日起计算。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628" w:type="dxa"/>
            <w:noWrap w:val="0"/>
            <w:vAlign w:val="center"/>
          </w:tcPr>
          <w:p>
            <w:pPr>
              <w:spacing w:line="240" w:lineRule="atLeast"/>
              <w:jc w:val="center"/>
              <w:rPr>
                <w:rFonts w:hint="eastAsia" w:ascii="宋体" w:hAnsi="宋体" w:eastAsia="宋体" w:cs="宋体"/>
                <w:kern w:val="28"/>
                <w:sz w:val="28"/>
                <w:szCs w:val="28"/>
              </w:rPr>
            </w:pPr>
            <w:r>
              <w:rPr>
                <w:rFonts w:hint="eastAsia" w:ascii="宋体" w:hAnsi="宋体" w:eastAsia="宋体" w:cs="宋体"/>
                <w:kern w:val="28"/>
                <w:sz w:val="28"/>
                <w:szCs w:val="28"/>
              </w:rPr>
              <w:t>4</w:t>
            </w:r>
          </w:p>
        </w:tc>
        <w:tc>
          <w:tcPr>
            <w:tcW w:w="1624" w:type="dxa"/>
            <w:noWrap w:val="0"/>
            <w:vAlign w:val="center"/>
          </w:tcPr>
          <w:p>
            <w:pPr>
              <w:spacing w:line="240" w:lineRule="atLeast"/>
              <w:rPr>
                <w:rFonts w:hint="eastAsia" w:ascii="宋体" w:hAnsi="宋体" w:eastAsia="宋体" w:cs="宋体"/>
                <w:kern w:val="28"/>
                <w:sz w:val="28"/>
                <w:szCs w:val="28"/>
              </w:rPr>
            </w:pPr>
            <w:r>
              <w:rPr>
                <w:rFonts w:hint="eastAsia" w:ascii="宋体" w:hAnsi="宋体" w:eastAsia="宋体" w:cs="宋体"/>
                <w:kern w:val="28"/>
                <w:sz w:val="28"/>
                <w:szCs w:val="28"/>
              </w:rPr>
              <w:t>工期要求</w:t>
            </w:r>
          </w:p>
        </w:tc>
        <w:tc>
          <w:tcPr>
            <w:tcW w:w="8060" w:type="dxa"/>
            <w:noWrap w:val="0"/>
            <w:vAlign w:val="center"/>
          </w:tcPr>
          <w:p>
            <w:pPr>
              <w:spacing w:line="240" w:lineRule="atLeast"/>
              <w:rPr>
                <w:rFonts w:hint="default" w:ascii="宋体" w:hAnsi="宋体" w:eastAsia="宋体" w:cs="宋体"/>
                <w:kern w:val="28"/>
                <w:sz w:val="28"/>
                <w:szCs w:val="28"/>
                <w:lang w:val="en-US" w:eastAsia="zh-CN"/>
              </w:rPr>
            </w:pPr>
            <w:r>
              <w:rPr>
                <w:rFonts w:hint="eastAsia" w:ascii="宋体" w:hAnsi="宋体" w:eastAsia="宋体" w:cs="宋体"/>
                <w:kern w:val="28"/>
                <w:sz w:val="28"/>
                <w:szCs w:val="28"/>
                <w:lang w:val="en-US" w:eastAsia="zh-CN"/>
              </w:rPr>
              <w:t>暂定进场时间为202</w:t>
            </w:r>
            <w:r>
              <w:rPr>
                <w:rFonts w:hint="eastAsia" w:ascii="宋体" w:hAnsi="宋体" w:cs="宋体"/>
                <w:kern w:val="28"/>
                <w:sz w:val="28"/>
                <w:szCs w:val="28"/>
                <w:lang w:val="en-US" w:eastAsia="zh-CN"/>
              </w:rPr>
              <w:t>2</w:t>
            </w:r>
            <w:r>
              <w:rPr>
                <w:rFonts w:hint="eastAsia" w:ascii="宋体" w:hAnsi="宋体" w:eastAsia="宋体" w:cs="宋体"/>
                <w:kern w:val="28"/>
                <w:sz w:val="28"/>
                <w:szCs w:val="28"/>
                <w:lang w:val="en-US" w:eastAsia="zh-CN"/>
              </w:rPr>
              <w:t>年</w:t>
            </w:r>
            <w:r>
              <w:rPr>
                <w:rFonts w:hint="eastAsia" w:ascii="宋体" w:hAnsi="宋体" w:cs="宋体"/>
                <w:kern w:val="28"/>
                <w:sz w:val="28"/>
                <w:szCs w:val="28"/>
                <w:lang w:val="en-US" w:eastAsia="zh-CN"/>
              </w:rPr>
              <w:t>5</w:t>
            </w:r>
            <w:r>
              <w:rPr>
                <w:rFonts w:hint="eastAsia" w:ascii="宋体" w:hAnsi="宋体" w:eastAsia="宋体" w:cs="宋体"/>
                <w:kern w:val="28"/>
                <w:sz w:val="28"/>
                <w:szCs w:val="28"/>
                <w:lang w:val="en-US" w:eastAsia="zh-CN"/>
              </w:rPr>
              <w:t>月</w:t>
            </w:r>
            <w:r>
              <w:rPr>
                <w:rFonts w:hint="eastAsia" w:ascii="宋体" w:hAnsi="宋体" w:cs="宋体"/>
                <w:kern w:val="28"/>
                <w:sz w:val="28"/>
                <w:szCs w:val="28"/>
                <w:lang w:val="en-US" w:eastAsia="zh-CN"/>
              </w:rPr>
              <w:t>1</w:t>
            </w:r>
            <w:r>
              <w:rPr>
                <w:rFonts w:hint="eastAsia" w:ascii="宋体" w:hAnsi="宋体" w:eastAsia="宋体" w:cs="宋体"/>
                <w:kern w:val="28"/>
                <w:sz w:val="28"/>
                <w:szCs w:val="28"/>
                <w:lang w:val="en-US" w:eastAsia="zh-CN"/>
              </w:rPr>
              <w:t>日，暂定</w:t>
            </w:r>
            <w:r>
              <w:rPr>
                <w:rFonts w:hint="eastAsia" w:ascii="宋体" w:hAnsi="宋体" w:eastAsia="宋体" w:cs="宋体"/>
                <w:kern w:val="28"/>
                <w:sz w:val="28"/>
                <w:szCs w:val="28"/>
              </w:rPr>
              <w:t>总</w:t>
            </w:r>
            <w:r>
              <w:rPr>
                <w:rFonts w:hint="eastAsia" w:ascii="宋体" w:hAnsi="宋体" w:eastAsia="宋体" w:cs="宋体"/>
                <w:kern w:val="28"/>
                <w:sz w:val="28"/>
                <w:szCs w:val="28"/>
                <w:highlight w:val="none"/>
              </w:rPr>
              <w:t>工期</w:t>
            </w:r>
            <w:r>
              <w:rPr>
                <w:rFonts w:hint="eastAsia" w:ascii="宋体" w:hAnsi="宋体" w:cs="宋体"/>
                <w:color w:val="FF0000"/>
                <w:kern w:val="28"/>
                <w:sz w:val="28"/>
                <w:szCs w:val="28"/>
                <w:highlight w:val="none"/>
                <w:lang w:val="en-US" w:eastAsia="zh-CN"/>
              </w:rPr>
              <w:t>91</w:t>
            </w:r>
            <w:r>
              <w:rPr>
                <w:rFonts w:hint="eastAsia" w:ascii="宋体" w:hAnsi="宋体" w:eastAsia="宋体" w:cs="宋体"/>
                <w:kern w:val="28"/>
                <w:sz w:val="28"/>
                <w:szCs w:val="28"/>
                <w:highlight w:val="none"/>
              </w:rPr>
              <w:t>个日历天</w:t>
            </w:r>
            <w:r>
              <w:rPr>
                <w:rFonts w:hint="eastAsia" w:ascii="宋体" w:hAnsi="宋体" w:eastAsia="宋体" w:cs="宋体"/>
                <w:kern w:val="28"/>
                <w:sz w:val="28"/>
                <w:szCs w:val="28"/>
                <w:highlight w:val="none"/>
                <w:lang w:eastAsia="zh-CN"/>
              </w:rPr>
              <w:t>，</w:t>
            </w:r>
            <w:r>
              <w:rPr>
                <w:rFonts w:hint="eastAsia" w:ascii="宋体" w:hAnsi="宋体" w:eastAsia="宋体" w:cs="宋体"/>
                <w:kern w:val="28"/>
                <w:sz w:val="28"/>
                <w:szCs w:val="28"/>
              </w:rPr>
              <w:t>具体</w:t>
            </w:r>
            <w:r>
              <w:rPr>
                <w:rFonts w:hint="eastAsia" w:ascii="宋体" w:hAnsi="宋体" w:eastAsia="宋体" w:cs="宋体"/>
                <w:kern w:val="28"/>
                <w:sz w:val="28"/>
                <w:szCs w:val="28"/>
                <w:lang w:val="en-US" w:eastAsia="zh-CN"/>
              </w:rPr>
              <w:t>开工日期</w:t>
            </w:r>
            <w:r>
              <w:rPr>
                <w:rFonts w:hint="eastAsia" w:ascii="宋体" w:hAnsi="宋体" w:eastAsia="宋体" w:cs="宋体"/>
                <w:kern w:val="28"/>
                <w:sz w:val="28"/>
                <w:szCs w:val="28"/>
              </w:rPr>
              <w:t>以甲方书</w:t>
            </w:r>
            <w:r>
              <w:rPr>
                <w:rFonts w:hint="eastAsia" w:ascii="宋体" w:hAnsi="宋体" w:eastAsia="宋体" w:cs="宋体"/>
                <w:kern w:val="28"/>
                <w:sz w:val="28"/>
                <w:szCs w:val="28"/>
                <w:lang w:val="en-US" w:eastAsia="zh-CN"/>
              </w:rPr>
              <w:t>具体要求</w:t>
            </w:r>
            <w:r>
              <w:rPr>
                <w:rFonts w:hint="eastAsia" w:ascii="宋体" w:hAnsi="宋体" w:eastAsia="宋体" w:cs="宋体"/>
                <w:kern w:val="28"/>
                <w:sz w:val="28"/>
                <w:szCs w:val="28"/>
              </w:rPr>
              <w:t>为准</w:t>
            </w:r>
            <w:r>
              <w:rPr>
                <w:rFonts w:hint="eastAsia" w:ascii="宋体" w:hAnsi="宋体" w:eastAsia="宋体" w:cs="宋体"/>
                <w:kern w:val="28"/>
                <w:sz w:val="28"/>
                <w:szCs w:val="28"/>
                <w:highlight w:val="none"/>
              </w:rPr>
              <w:t>。</w:t>
            </w:r>
            <w:r>
              <w:rPr>
                <w:rFonts w:hint="eastAsia" w:ascii="宋体" w:hAnsi="宋体" w:eastAsia="宋体" w:cs="宋体"/>
                <w:kern w:val="28"/>
                <w:sz w:val="28"/>
                <w:szCs w:val="28"/>
                <w:highlight w:val="none"/>
                <w:lang w:val="en-US" w:eastAsia="zh-CN"/>
              </w:rPr>
              <w:t>需确保满足甲方进度要求。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trPr>
        <w:tc>
          <w:tcPr>
            <w:tcW w:w="628" w:type="dxa"/>
            <w:noWrap w:val="0"/>
            <w:vAlign w:val="center"/>
          </w:tcPr>
          <w:p>
            <w:pPr>
              <w:spacing w:line="240" w:lineRule="atLeast"/>
              <w:jc w:val="center"/>
              <w:rPr>
                <w:rFonts w:hint="eastAsia" w:ascii="宋体" w:hAnsi="宋体" w:eastAsia="宋体" w:cs="宋体"/>
                <w:kern w:val="28"/>
                <w:sz w:val="28"/>
                <w:szCs w:val="28"/>
              </w:rPr>
            </w:pPr>
            <w:r>
              <w:rPr>
                <w:rFonts w:hint="eastAsia" w:ascii="宋体" w:hAnsi="宋体" w:eastAsia="宋体" w:cs="宋体"/>
                <w:kern w:val="28"/>
                <w:sz w:val="28"/>
                <w:szCs w:val="28"/>
              </w:rPr>
              <w:t>5</w:t>
            </w:r>
          </w:p>
        </w:tc>
        <w:tc>
          <w:tcPr>
            <w:tcW w:w="1624" w:type="dxa"/>
            <w:noWrap w:val="0"/>
            <w:vAlign w:val="center"/>
          </w:tcPr>
          <w:p>
            <w:pPr>
              <w:spacing w:line="240" w:lineRule="atLeast"/>
              <w:rPr>
                <w:rFonts w:hint="eastAsia" w:ascii="宋体" w:hAnsi="宋体" w:eastAsia="宋体" w:cs="宋体"/>
                <w:kern w:val="28"/>
                <w:sz w:val="28"/>
                <w:szCs w:val="28"/>
              </w:rPr>
            </w:pPr>
            <w:r>
              <w:rPr>
                <w:rFonts w:hint="eastAsia" w:ascii="宋体" w:hAnsi="宋体" w:eastAsia="宋体" w:cs="宋体"/>
                <w:kern w:val="28"/>
                <w:sz w:val="28"/>
                <w:szCs w:val="28"/>
              </w:rPr>
              <w:t>招标范围</w:t>
            </w:r>
          </w:p>
        </w:tc>
        <w:tc>
          <w:tcPr>
            <w:tcW w:w="8060" w:type="dxa"/>
            <w:noWrap w:val="0"/>
            <w:vAlign w:val="center"/>
          </w:tcPr>
          <w:p>
            <w:pPr>
              <w:rPr>
                <w:rFonts w:hint="eastAsia" w:ascii="宋体" w:hAnsi="宋体" w:eastAsia="宋体" w:cs="宋体"/>
                <w:kern w:val="0"/>
                <w:sz w:val="28"/>
                <w:szCs w:val="28"/>
                <w:lang w:eastAsia="zh-CN"/>
              </w:rPr>
            </w:pPr>
            <w:r>
              <w:rPr>
                <w:rFonts w:hint="eastAsia" w:ascii="宋体" w:hAnsi="宋体" w:eastAsia="宋体" w:cs="宋体"/>
                <w:kern w:val="28"/>
                <w:sz w:val="28"/>
                <w:szCs w:val="28"/>
                <w:lang w:eastAsia="zh-CN"/>
              </w:rPr>
              <w:t>芜湖·晶宫江南府</w:t>
            </w:r>
            <w:r>
              <w:rPr>
                <w:rFonts w:hint="eastAsia" w:ascii="宋体" w:hAnsi="宋体" w:cs="宋体"/>
                <w:kern w:val="28"/>
                <w:sz w:val="28"/>
                <w:szCs w:val="28"/>
                <w:lang w:val="en-US" w:eastAsia="zh-CN"/>
              </w:rPr>
              <w:t>项目景观绿化工程</w:t>
            </w:r>
            <w:r>
              <w:rPr>
                <w:rFonts w:hint="eastAsia" w:ascii="宋体" w:hAnsi="宋体" w:eastAsia="宋体" w:cs="宋体"/>
                <w:color w:val="auto"/>
                <w:kern w:val="28"/>
                <w:sz w:val="28"/>
                <w:szCs w:val="28"/>
              </w:rPr>
              <w:t>。具体招标内容以招标图纸</w:t>
            </w:r>
            <w:r>
              <w:rPr>
                <w:rFonts w:hint="eastAsia" w:ascii="宋体" w:hAnsi="宋体" w:eastAsia="宋体" w:cs="宋体"/>
                <w:color w:val="auto"/>
                <w:kern w:val="28"/>
                <w:sz w:val="28"/>
                <w:szCs w:val="28"/>
                <w:lang w:val="en-US" w:eastAsia="zh-CN"/>
              </w:rPr>
              <w:t>范围中景观、绿化、土建、水电工程的</w:t>
            </w:r>
            <w:r>
              <w:rPr>
                <w:rFonts w:hint="eastAsia" w:ascii="宋体" w:hAnsi="宋体" w:eastAsia="宋体" w:cs="宋体"/>
                <w:color w:val="auto"/>
                <w:kern w:val="28"/>
                <w:sz w:val="28"/>
                <w:szCs w:val="28"/>
              </w:rPr>
              <w:t>施工内容为准</w:t>
            </w:r>
            <w:r>
              <w:rPr>
                <w:rFonts w:hint="eastAsia" w:ascii="宋体" w:hAnsi="宋体" w:eastAsia="宋体" w:cs="宋体"/>
                <w:color w:val="auto"/>
                <w:kern w:val="28"/>
                <w:sz w:val="28"/>
                <w:szCs w:val="2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628" w:type="dxa"/>
            <w:noWrap w:val="0"/>
            <w:vAlign w:val="center"/>
          </w:tcPr>
          <w:p>
            <w:pPr>
              <w:spacing w:line="240" w:lineRule="atLeast"/>
              <w:jc w:val="center"/>
              <w:rPr>
                <w:rFonts w:hint="eastAsia" w:ascii="宋体" w:hAnsi="宋体" w:eastAsia="宋体" w:cs="宋体"/>
                <w:kern w:val="28"/>
                <w:sz w:val="28"/>
                <w:szCs w:val="28"/>
              </w:rPr>
            </w:pPr>
            <w:r>
              <w:rPr>
                <w:rFonts w:hint="eastAsia" w:ascii="宋体" w:hAnsi="宋体" w:eastAsia="宋体" w:cs="宋体"/>
                <w:kern w:val="28"/>
                <w:sz w:val="28"/>
                <w:szCs w:val="28"/>
              </w:rPr>
              <w:t>6</w:t>
            </w:r>
          </w:p>
        </w:tc>
        <w:tc>
          <w:tcPr>
            <w:tcW w:w="1624" w:type="dxa"/>
            <w:noWrap w:val="0"/>
            <w:vAlign w:val="center"/>
          </w:tcPr>
          <w:p>
            <w:pPr>
              <w:spacing w:line="240" w:lineRule="atLeast"/>
              <w:rPr>
                <w:rFonts w:hint="eastAsia" w:ascii="宋体" w:hAnsi="宋体" w:eastAsia="宋体" w:cs="宋体"/>
                <w:kern w:val="28"/>
                <w:sz w:val="28"/>
                <w:szCs w:val="28"/>
              </w:rPr>
            </w:pPr>
            <w:r>
              <w:rPr>
                <w:rFonts w:hint="eastAsia" w:ascii="宋体" w:hAnsi="宋体" w:eastAsia="宋体" w:cs="宋体"/>
                <w:kern w:val="28"/>
                <w:sz w:val="28"/>
                <w:szCs w:val="28"/>
              </w:rPr>
              <w:t>招标方式</w:t>
            </w:r>
          </w:p>
        </w:tc>
        <w:tc>
          <w:tcPr>
            <w:tcW w:w="8060" w:type="dxa"/>
            <w:noWrap w:val="0"/>
            <w:vAlign w:val="center"/>
          </w:tcPr>
          <w:p>
            <w:pPr>
              <w:spacing w:line="240" w:lineRule="atLeast"/>
              <w:rPr>
                <w:rFonts w:hint="eastAsia" w:ascii="宋体" w:hAnsi="宋体" w:eastAsia="宋体" w:cs="宋体"/>
                <w:kern w:val="28"/>
                <w:sz w:val="28"/>
                <w:szCs w:val="28"/>
              </w:rPr>
            </w:pPr>
            <w:r>
              <w:rPr>
                <w:rFonts w:hint="eastAsia" w:ascii="宋体" w:hAnsi="宋体" w:eastAsia="宋体" w:cs="宋体"/>
                <w:kern w:val="28"/>
                <w:sz w:val="28"/>
                <w:szCs w:val="28"/>
              </w:rPr>
              <w:t>邀约招标，凡收到邀请的投标函的投标单位</w:t>
            </w:r>
            <w:r>
              <w:rPr>
                <w:rFonts w:hint="eastAsia" w:ascii="宋体" w:hAnsi="宋体" w:eastAsia="宋体" w:cs="宋体"/>
                <w:kern w:val="28"/>
                <w:sz w:val="28"/>
                <w:szCs w:val="28"/>
                <w:lang w:val="en-US" w:eastAsia="zh-CN"/>
              </w:rPr>
              <w:t>认真核实招标文件要求</w:t>
            </w:r>
            <w:r>
              <w:rPr>
                <w:rFonts w:hint="eastAsia" w:ascii="宋体" w:hAnsi="宋体" w:eastAsia="宋体" w:cs="宋体"/>
                <w:kern w:val="28"/>
                <w:sz w:val="28"/>
                <w:szCs w:val="28"/>
              </w:rPr>
              <w:t>参加本次投标活动。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628" w:type="dxa"/>
            <w:noWrap w:val="0"/>
            <w:vAlign w:val="center"/>
          </w:tcPr>
          <w:p>
            <w:pPr>
              <w:spacing w:line="240" w:lineRule="atLeast"/>
              <w:jc w:val="center"/>
              <w:rPr>
                <w:rFonts w:hint="eastAsia" w:ascii="宋体" w:hAnsi="宋体" w:eastAsia="宋体" w:cs="宋体"/>
                <w:kern w:val="28"/>
                <w:sz w:val="28"/>
                <w:szCs w:val="28"/>
              </w:rPr>
            </w:pPr>
            <w:r>
              <w:rPr>
                <w:rFonts w:hint="eastAsia" w:ascii="宋体" w:hAnsi="宋体" w:eastAsia="宋体" w:cs="宋体"/>
                <w:kern w:val="28"/>
                <w:sz w:val="28"/>
                <w:szCs w:val="28"/>
              </w:rPr>
              <w:t>7</w:t>
            </w:r>
          </w:p>
        </w:tc>
        <w:tc>
          <w:tcPr>
            <w:tcW w:w="1624" w:type="dxa"/>
            <w:noWrap w:val="0"/>
            <w:vAlign w:val="center"/>
          </w:tcPr>
          <w:p>
            <w:pPr>
              <w:spacing w:line="240" w:lineRule="atLeast"/>
              <w:rPr>
                <w:rFonts w:hint="eastAsia" w:ascii="宋体" w:hAnsi="宋体" w:eastAsia="宋体" w:cs="宋体"/>
                <w:kern w:val="28"/>
                <w:sz w:val="28"/>
                <w:szCs w:val="28"/>
              </w:rPr>
            </w:pPr>
            <w:r>
              <w:rPr>
                <w:rFonts w:hint="eastAsia" w:ascii="宋体" w:hAnsi="宋体" w:eastAsia="宋体" w:cs="宋体"/>
                <w:kern w:val="28"/>
                <w:sz w:val="28"/>
                <w:szCs w:val="28"/>
              </w:rPr>
              <w:t>资格审查办法</w:t>
            </w:r>
          </w:p>
        </w:tc>
        <w:tc>
          <w:tcPr>
            <w:tcW w:w="8060" w:type="dxa"/>
            <w:noWrap w:val="0"/>
            <w:vAlign w:val="center"/>
          </w:tcPr>
          <w:p>
            <w:pPr>
              <w:pStyle w:val="2"/>
              <w:spacing w:line="240" w:lineRule="auto"/>
              <w:ind w:firstLine="0"/>
              <w:rPr>
                <w:rFonts w:hint="eastAsia" w:ascii="宋体" w:hAnsi="宋体" w:eastAsia="宋体" w:cs="宋体"/>
                <w:kern w:val="28"/>
                <w:sz w:val="28"/>
                <w:szCs w:val="21"/>
              </w:rPr>
            </w:pPr>
            <w:r>
              <w:rPr>
                <w:rFonts w:hint="eastAsia" w:ascii="宋体" w:hAnsi="宋体" w:eastAsia="宋体" w:cs="宋体"/>
                <w:kern w:val="28"/>
                <w:sz w:val="28"/>
                <w:szCs w:val="21"/>
              </w:rPr>
              <w:t>采用资格</w:t>
            </w:r>
            <w:r>
              <w:rPr>
                <w:rFonts w:hint="eastAsia" w:ascii="宋体" w:hAnsi="宋体" w:eastAsia="宋体" w:cs="宋体"/>
                <w:kern w:val="28"/>
                <w:sz w:val="28"/>
                <w:szCs w:val="21"/>
                <w:lang w:eastAsia="zh-CN"/>
              </w:rPr>
              <w:t>后审</w:t>
            </w:r>
            <w:r>
              <w:rPr>
                <w:rFonts w:hint="eastAsia" w:ascii="宋体" w:hAnsi="宋体" w:eastAsia="宋体" w:cs="宋体"/>
                <w:kern w:val="28"/>
                <w:sz w:val="28"/>
                <w:szCs w:val="21"/>
              </w:rPr>
              <w:t>方法（</w:t>
            </w:r>
            <w:r>
              <w:rPr>
                <w:rFonts w:hint="eastAsia" w:ascii="宋体" w:hAnsi="宋体" w:eastAsia="宋体" w:cs="宋体"/>
                <w:b w:val="0"/>
                <w:bCs w:val="0"/>
                <w:color w:val="000000"/>
                <w:sz w:val="28"/>
                <w:szCs w:val="28"/>
              </w:rPr>
              <w:t>投标人具备独立法人资格，须具有投标人应具备与园林绿化工程项目相匹配的履约能力；投标人及其项目负责人应具有良好的园林绿化行业从业信用记录，必须具备有效的安全生产许可证</w:t>
            </w:r>
            <w:r>
              <w:rPr>
                <w:rFonts w:hint="eastAsia" w:ascii="宋体" w:hAnsi="宋体" w:eastAsia="宋体" w:cs="宋体"/>
                <w:kern w:val="28"/>
                <w:sz w:val="28"/>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8" w:type="dxa"/>
            <w:noWrap w:val="0"/>
            <w:vAlign w:val="center"/>
          </w:tcPr>
          <w:p>
            <w:pPr>
              <w:spacing w:line="240" w:lineRule="atLeast"/>
              <w:jc w:val="center"/>
              <w:rPr>
                <w:rFonts w:hint="eastAsia" w:ascii="宋体" w:hAnsi="宋体" w:eastAsia="宋体" w:cs="宋体"/>
                <w:kern w:val="28"/>
                <w:sz w:val="28"/>
                <w:szCs w:val="28"/>
              </w:rPr>
            </w:pPr>
            <w:r>
              <w:rPr>
                <w:rFonts w:hint="eastAsia" w:ascii="宋体" w:hAnsi="宋体" w:eastAsia="宋体" w:cs="宋体"/>
                <w:kern w:val="28"/>
                <w:sz w:val="28"/>
                <w:szCs w:val="28"/>
              </w:rPr>
              <w:t>8</w:t>
            </w:r>
          </w:p>
        </w:tc>
        <w:tc>
          <w:tcPr>
            <w:tcW w:w="1624" w:type="dxa"/>
            <w:noWrap w:val="0"/>
            <w:vAlign w:val="center"/>
          </w:tcPr>
          <w:p>
            <w:pPr>
              <w:spacing w:line="240" w:lineRule="atLeast"/>
              <w:rPr>
                <w:rFonts w:hint="eastAsia" w:ascii="宋体" w:hAnsi="宋体" w:eastAsia="宋体" w:cs="宋体"/>
                <w:kern w:val="28"/>
                <w:sz w:val="28"/>
                <w:szCs w:val="28"/>
              </w:rPr>
            </w:pPr>
            <w:r>
              <w:rPr>
                <w:rFonts w:hint="eastAsia" w:ascii="宋体" w:hAnsi="宋体" w:eastAsia="宋体" w:cs="宋体"/>
                <w:kern w:val="28"/>
                <w:sz w:val="28"/>
                <w:szCs w:val="28"/>
              </w:rPr>
              <w:t>工程计价方式</w:t>
            </w:r>
          </w:p>
        </w:tc>
        <w:tc>
          <w:tcPr>
            <w:tcW w:w="8060" w:type="dxa"/>
            <w:noWrap w:val="0"/>
            <w:vAlign w:val="center"/>
          </w:tcPr>
          <w:p>
            <w:pPr>
              <w:spacing w:line="240" w:lineRule="atLeast"/>
              <w:rPr>
                <w:rFonts w:hint="eastAsia" w:ascii="宋体" w:hAnsi="宋体" w:eastAsia="宋体" w:cs="宋体"/>
                <w:kern w:val="28"/>
                <w:sz w:val="28"/>
                <w:szCs w:val="28"/>
                <w:lang w:eastAsia="zh-CN"/>
              </w:rPr>
            </w:pPr>
            <w:r>
              <w:rPr>
                <w:rFonts w:hint="eastAsia" w:ascii="宋体" w:hAnsi="宋体" w:eastAsia="宋体" w:cs="宋体"/>
                <w:kern w:val="28"/>
                <w:sz w:val="28"/>
                <w:szCs w:val="28"/>
              </w:rPr>
              <w:t>按招标图纸内容自行计算工程量并复核进行报价</w:t>
            </w:r>
            <w:r>
              <w:rPr>
                <w:rFonts w:hint="eastAsia" w:ascii="宋体" w:hAnsi="宋体" w:eastAsia="宋体" w:cs="宋体"/>
                <w:kern w:val="28"/>
                <w:sz w:val="28"/>
                <w:szCs w:val="28"/>
                <w:lang w:eastAsia="zh-CN"/>
              </w:rPr>
              <w:t>。</w:t>
            </w:r>
          </w:p>
          <w:p>
            <w:pPr>
              <w:spacing w:line="240" w:lineRule="atLeast"/>
              <w:rPr>
                <w:rFonts w:hint="eastAsia" w:ascii="宋体" w:hAnsi="宋体" w:eastAsia="宋体" w:cs="宋体"/>
                <w:kern w:val="28"/>
                <w:sz w:val="28"/>
                <w:szCs w:val="28"/>
                <w:lang w:val="en-US" w:eastAsia="zh-CN"/>
              </w:rPr>
            </w:pPr>
            <w:r>
              <w:rPr>
                <w:rFonts w:hint="eastAsia" w:ascii="宋体" w:hAnsi="宋体" w:eastAsia="宋体" w:cs="宋体"/>
                <w:kern w:val="28"/>
                <w:sz w:val="28"/>
                <w:szCs w:val="28"/>
              </w:rPr>
              <w:t>承包方式：固定总价包干</w:t>
            </w:r>
            <w:r>
              <w:rPr>
                <w:rFonts w:hint="eastAsia" w:ascii="宋体" w:hAnsi="宋体" w:eastAsia="宋体" w:cs="宋体"/>
                <w:kern w:val="28"/>
                <w:sz w:val="28"/>
                <w:szCs w:val="28"/>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628" w:type="dxa"/>
            <w:noWrap w:val="0"/>
            <w:vAlign w:val="center"/>
          </w:tcPr>
          <w:p>
            <w:pPr>
              <w:spacing w:line="240" w:lineRule="atLeast"/>
              <w:jc w:val="center"/>
              <w:rPr>
                <w:rFonts w:hint="eastAsia" w:ascii="宋体" w:hAnsi="宋体" w:eastAsia="宋体" w:cs="宋体"/>
                <w:kern w:val="28"/>
                <w:sz w:val="28"/>
                <w:szCs w:val="28"/>
              </w:rPr>
            </w:pPr>
            <w:r>
              <w:rPr>
                <w:rFonts w:hint="eastAsia" w:ascii="宋体" w:hAnsi="宋体" w:eastAsia="宋体" w:cs="宋体"/>
                <w:kern w:val="28"/>
                <w:sz w:val="28"/>
                <w:szCs w:val="28"/>
              </w:rPr>
              <w:t>9</w:t>
            </w:r>
          </w:p>
        </w:tc>
        <w:tc>
          <w:tcPr>
            <w:tcW w:w="1624" w:type="dxa"/>
            <w:noWrap w:val="0"/>
            <w:vAlign w:val="center"/>
          </w:tcPr>
          <w:p>
            <w:pPr>
              <w:spacing w:line="240" w:lineRule="atLeast"/>
              <w:rPr>
                <w:rFonts w:hint="eastAsia" w:ascii="宋体" w:hAnsi="宋体" w:eastAsia="宋体" w:cs="宋体"/>
                <w:kern w:val="28"/>
                <w:sz w:val="28"/>
                <w:szCs w:val="28"/>
              </w:rPr>
            </w:pPr>
            <w:r>
              <w:rPr>
                <w:rFonts w:hint="eastAsia" w:ascii="宋体" w:hAnsi="宋体" w:eastAsia="宋体" w:cs="宋体"/>
                <w:kern w:val="28"/>
                <w:sz w:val="28"/>
                <w:szCs w:val="28"/>
              </w:rPr>
              <w:t>投标有效期</w:t>
            </w:r>
          </w:p>
        </w:tc>
        <w:tc>
          <w:tcPr>
            <w:tcW w:w="8060" w:type="dxa"/>
            <w:noWrap w:val="0"/>
            <w:vAlign w:val="center"/>
          </w:tcPr>
          <w:p>
            <w:pPr>
              <w:spacing w:line="240" w:lineRule="atLeast"/>
              <w:rPr>
                <w:rFonts w:hint="eastAsia" w:ascii="宋体" w:hAnsi="宋体" w:eastAsia="宋体" w:cs="宋体"/>
                <w:kern w:val="28"/>
                <w:sz w:val="28"/>
                <w:szCs w:val="28"/>
              </w:rPr>
            </w:pPr>
            <w:r>
              <w:rPr>
                <w:rFonts w:hint="eastAsia" w:ascii="宋体" w:hAnsi="宋体" w:eastAsia="宋体" w:cs="宋体"/>
                <w:kern w:val="28"/>
                <w:sz w:val="28"/>
                <w:szCs w:val="28"/>
              </w:rPr>
              <w:t>60日历天（从投标截止日算起）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trPr>
        <w:tc>
          <w:tcPr>
            <w:tcW w:w="628" w:type="dxa"/>
            <w:noWrap w:val="0"/>
            <w:vAlign w:val="center"/>
          </w:tcPr>
          <w:p>
            <w:pPr>
              <w:spacing w:line="240" w:lineRule="atLeast"/>
              <w:jc w:val="center"/>
              <w:rPr>
                <w:rFonts w:hint="eastAsia" w:ascii="宋体" w:hAnsi="宋体" w:eastAsia="宋体" w:cs="宋体"/>
                <w:kern w:val="28"/>
                <w:sz w:val="28"/>
                <w:szCs w:val="28"/>
              </w:rPr>
            </w:pPr>
            <w:r>
              <w:rPr>
                <w:rFonts w:hint="eastAsia" w:ascii="宋体" w:hAnsi="宋体" w:eastAsia="宋体" w:cs="宋体"/>
                <w:kern w:val="28"/>
                <w:sz w:val="28"/>
                <w:szCs w:val="28"/>
              </w:rPr>
              <w:t>10</w:t>
            </w:r>
          </w:p>
        </w:tc>
        <w:tc>
          <w:tcPr>
            <w:tcW w:w="1624" w:type="dxa"/>
            <w:noWrap w:val="0"/>
            <w:vAlign w:val="center"/>
          </w:tcPr>
          <w:p>
            <w:pPr>
              <w:spacing w:line="240" w:lineRule="atLeast"/>
              <w:rPr>
                <w:rFonts w:hint="eastAsia" w:ascii="宋体" w:hAnsi="宋体" w:eastAsia="宋体" w:cs="宋体"/>
                <w:kern w:val="28"/>
                <w:sz w:val="28"/>
                <w:szCs w:val="28"/>
              </w:rPr>
            </w:pPr>
            <w:r>
              <w:rPr>
                <w:rFonts w:hint="eastAsia" w:ascii="宋体" w:hAnsi="宋体" w:eastAsia="宋体" w:cs="宋体"/>
                <w:kern w:val="28"/>
                <w:sz w:val="28"/>
                <w:szCs w:val="28"/>
              </w:rPr>
              <w:t>发放招标文件截止日期</w:t>
            </w:r>
          </w:p>
        </w:tc>
        <w:tc>
          <w:tcPr>
            <w:tcW w:w="8060" w:type="dxa"/>
            <w:noWrap w:val="0"/>
            <w:vAlign w:val="center"/>
          </w:tcPr>
          <w:p>
            <w:pPr>
              <w:spacing w:line="240" w:lineRule="atLeast"/>
              <w:rPr>
                <w:rFonts w:hint="eastAsia" w:ascii="宋体" w:hAnsi="宋体" w:eastAsia="宋体" w:cs="宋体"/>
                <w:kern w:val="28"/>
                <w:sz w:val="28"/>
                <w:szCs w:val="28"/>
              </w:rPr>
            </w:pPr>
            <w:r>
              <w:rPr>
                <w:rFonts w:hint="eastAsia" w:ascii="宋体" w:hAnsi="宋体" w:eastAsia="宋体" w:cs="宋体"/>
                <w:kern w:val="28"/>
                <w:sz w:val="28"/>
                <w:szCs w:val="28"/>
              </w:rPr>
              <w:t>地点：</w:t>
            </w:r>
            <w:r>
              <w:rPr>
                <w:rFonts w:hint="eastAsia" w:ascii="宋体" w:hAnsi="宋体" w:eastAsia="宋体" w:cs="宋体"/>
                <w:kern w:val="28"/>
                <w:sz w:val="28"/>
                <w:szCs w:val="28"/>
                <w:lang w:eastAsia="zh-CN"/>
              </w:rPr>
              <w:t>晶宫控股</w:t>
            </w:r>
            <w:r>
              <w:rPr>
                <w:rFonts w:hint="eastAsia" w:ascii="宋体" w:hAnsi="宋体" w:eastAsia="宋体" w:cs="宋体"/>
                <w:kern w:val="28"/>
                <w:sz w:val="28"/>
                <w:szCs w:val="28"/>
              </w:rPr>
              <w:t>集团有限公司八楼会议室（太和县长征路99号晶宫大厦）</w:t>
            </w:r>
          </w:p>
          <w:p>
            <w:pPr>
              <w:spacing w:line="240" w:lineRule="atLeast"/>
              <w:ind w:left="280" w:hanging="280" w:hangingChars="100"/>
              <w:rPr>
                <w:rFonts w:hint="eastAsia" w:ascii="宋体" w:hAnsi="宋体" w:eastAsia="宋体" w:cs="宋体"/>
                <w:kern w:val="28"/>
                <w:sz w:val="28"/>
                <w:szCs w:val="28"/>
              </w:rPr>
            </w:pPr>
            <w:r>
              <w:rPr>
                <w:rFonts w:hint="eastAsia" w:ascii="宋体" w:hAnsi="宋体" w:eastAsia="宋体" w:cs="宋体"/>
                <w:kern w:val="28"/>
                <w:sz w:val="28"/>
                <w:szCs w:val="28"/>
              </w:rPr>
              <w:t>时间：</w:t>
            </w:r>
            <w:r>
              <w:rPr>
                <w:rFonts w:hint="eastAsia" w:ascii="宋体" w:hAnsi="宋体" w:eastAsia="宋体" w:cs="宋体"/>
                <w:kern w:val="28"/>
                <w:sz w:val="28"/>
                <w:szCs w:val="28"/>
                <w:u w:val="single"/>
                <w:lang w:eastAsia="zh-CN"/>
              </w:rPr>
              <w:t>202</w:t>
            </w:r>
            <w:r>
              <w:rPr>
                <w:rFonts w:hint="eastAsia" w:ascii="宋体" w:hAnsi="宋体" w:cs="宋体"/>
                <w:kern w:val="28"/>
                <w:sz w:val="28"/>
                <w:szCs w:val="28"/>
                <w:u w:val="single"/>
                <w:lang w:val="en-US" w:eastAsia="zh-CN"/>
              </w:rPr>
              <w:t>2</w:t>
            </w:r>
            <w:r>
              <w:rPr>
                <w:rFonts w:hint="eastAsia" w:ascii="宋体" w:hAnsi="宋体" w:eastAsia="宋体" w:cs="宋体"/>
                <w:kern w:val="28"/>
                <w:sz w:val="28"/>
                <w:szCs w:val="28"/>
                <w:u w:val="single"/>
              </w:rPr>
              <w:t>年</w:t>
            </w:r>
            <w:r>
              <w:rPr>
                <w:rFonts w:hint="eastAsia" w:ascii="宋体" w:hAnsi="宋体" w:eastAsia="宋体" w:cs="宋体"/>
                <w:kern w:val="28"/>
                <w:sz w:val="28"/>
                <w:szCs w:val="28"/>
                <w:u w:val="single"/>
                <w:lang w:val="en-US" w:eastAsia="zh-CN"/>
              </w:rPr>
              <w:t xml:space="preserve"> </w:t>
            </w:r>
            <w:r>
              <w:rPr>
                <w:rFonts w:hint="eastAsia" w:ascii="宋体" w:hAnsi="宋体" w:cs="宋体"/>
                <w:kern w:val="28"/>
                <w:sz w:val="28"/>
                <w:szCs w:val="28"/>
                <w:u w:val="single"/>
                <w:lang w:val="en-US" w:eastAsia="zh-CN"/>
              </w:rPr>
              <w:t>3</w:t>
            </w:r>
            <w:r>
              <w:rPr>
                <w:rFonts w:hint="eastAsia" w:ascii="宋体" w:hAnsi="宋体" w:eastAsia="宋体" w:cs="宋体"/>
                <w:kern w:val="28"/>
                <w:sz w:val="28"/>
                <w:szCs w:val="28"/>
                <w:u w:val="single"/>
                <w:lang w:val="en-US" w:eastAsia="zh-CN"/>
              </w:rPr>
              <w:t xml:space="preserve"> </w:t>
            </w:r>
            <w:r>
              <w:rPr>
                <w:rFonts w:hint="eastAsia" w:ascii="宋体" w:hAnsi="宋体" w:eastAsia="宋体" w:cs="宋体"/>
                <w:kern w:val="28"/>
                <w:sz w:val="28"/>
                <w:szCs w:val="28"/>
                <w:u w:val="single"/>
              </w:rPr>
              <w:t>月</w:t>
            </w:r>
            <w:r>
              <w:rPr>
                <w:rFonts w:hint="eastAsia" w:ascii="宋体" w:hAnsi="宋体" w:eastAsia="宋体" w:cs="宋体"/>
                <w:kern w:val="28"/>
                <w:sz w:val="28"/>
                <w:szCs w:val="28"/>
                <w:u w:val="single"/>
                <w:lang w:val="en-US" w:eastAsia="zh-CN"/>
              </w:rPr>
              <w:t xml:space="preserve"> </w:t>
            </w:r>
            <w:r>
              <w:rPr>
                <w:rFonts w:hint="eastAsia" w:ascii="宋体" w:hAnsi="宋体" w:cs="宋体"/>
                <w:kern w:val="28"/>
                <w:sz w:val="28"/>
                <w:szCs w:val="28"/>
                <w:u w:val="single"/>
                <w:lang w:val="en-US" w:eastAsia="zh-CN"/>
              </w:rPr>
              <w:t>16</w:t>
            </w:r>
            <w:r>
              <w:rPr>
                <w:rFonts w:hint="eastAsia" w:ascii="宋体" w:hAnsi="宋体" w:eastAsia="宋体" w:cs="宋体"/>
                <w:kern w:val="28"/>
                <w:sz w:val="28"/>
                <w:szCs w:val="28"/>
                <w:u w:val="single"/>
                <w:lang w:val="en-US" w:eastAsia="zh-CN"/>
              </w:rPr>
              <w:t xml:space="preserve"> </w:t>
            </w:r>
            <w:r>
              <w:rPr>
                <w:rFonts w:hint="eastAsia" w:ascii="宋体" w:hAnsi="宋体" w:eastAsia="宋体" w:cs="宋体"/>
                <w:kern w:val="28"/>
                <w:sz w:val="28"/>
                <w:szCs w:val="28"/>
                <w:u w:val="single"/>
              </w:rPr>
              <w:t xml:space="preserve">日 </w:t>
            </w:r>
            <w:r>
              <w:rPr>
                <w:rFonts w:hint="eastAsia" w:ascii="宋体" w:hAnsi="宋体" w:eastAsia="宋体" w:cs="宋体"/>
                <w:kern w:val="28"/>
                <w:sz w:val="28"/>
                <w:szCs w:val="28"/>
                <w:u w:val="single"/>
                <w:lang w:val="en-US" w:eastAsia="zh-CN"/>
              </w:rPr>
              <w:t xml:space="preserve"> 8 </w:t>
            </w:r>
            <w:r>
              <w:rPr>
                <w:rFonts w:hint="eastAsia" w:ascii="宋体" w:hAnsi="宋体" w:eastAsia="宋体" w:cs="宋体"/>
                <w:kern w:val="28"/>
                <w:sz w:val="28"/>
                <w:szCs w:val="28"/>
                <w:u w:val="single"/>
              </w:rPr>
              <w:t>时</w:t>
            </w:r>
            <w:r>
              <w:rPr>
                <w:rFonts w:hint="eastAsia" w:ascii="宋体" w:hAnsi="宋体" w:eastAsia="宋体" w:cs="宋体"/>
                <w:kern w:val="28"/>
                <w:sz w:val="28"/>
                <w:szCs w:val="28"/>
                <w:u w:val="single"/>
                <w:lang w:val="en-US" w:eastAsia="zh-CN"/>
              </w:rPr>
              <w:t xml:space="preserve"> 30 </w:t>
            </w:r>
            <w:r>
              <w:rPr>
                <w:rFonts w:hint="eastAsia" w:ascii="宋体" w:hAnsi="宋体" w:eastAsia="宋体" w:cs="宋体"/>
                <w:kern w:val="28"/>
                <w:sz w:val="28"/>
                <w:szCs w:val="28"/>
                <w:u w:val="singl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8"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hint="eastAsia" w:ascii="宋体" w:hAnsi="宋体" w:eastAsia="宋体" w:cs="宋体"/>
                <w:kern w:val="28"/>
                <w:sz w:val="28"/>
                <w:szCs w:val="28"/>
              </w:rPr>
            </w:pPr>
            <w:r>
              <w:rPr>
                <w:rFonts w:hint="eastAsia" w:ascii="宋体" w:hAnsi="宋体" w:eastAsia="宋体" w:cs="宋体"/>
                <w:kern w:val="28"/>
                <w:sz w:val="28"/>
                <w:szCs w:val="28"/>
              </w:rPr>
              <w:t>11</w:t>
            </w:r>
          </w:p>
        </w:tc>
        <w:tc>
          <w:tcPr>
            <w:tcW w:w="1624"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hint="eastAsia" w:ascii="宋体" w:hAnsi="宋体" w:eastAsia="宋体" w:cs="宋体"/>
                <w:kern w:val="28"/>
                <w:sz w:val="28"/>
                <w:szCs w:val="28"/>
              </w:rPr>
            </w:pPr>
            <w:r>
              <w:rPr>
                <w:rFonts w:hint="eastAsia" w:ascii="宋体" w:hAnsi="宋体" w:eastAsia="宋体" w:cs="宋体"/>
                <w:kern w:val="28"/>
                <w:sz w:val="28"/>
                <w:szCs w:val="28"/>
              </w:rPr>
              <w:t>踏勘现场</w:t>
            </w:r>
          </w:p>
        </w:tc>
        <w:tc>
          <w:tcPr>
            <w:tcW w:w="8060" w:type="dxa"/>
            <w:tcBorders>
              <w:top w:val="single" w:color="auto" w:sz="4" w:space="0"/>
              <w:left w:val="single" w:color="auto" w:sz="4" w:space="0"/>
              <w:bottom w:val="single" w:color="auto" w:sz="4" w:space="0"/>
              <w:right w:val="single" w:color="auto" w:sz="4" w:space="0"/>
            </w:tcBorders>
            <w:noWrap w:val="0"/>
            <w:vAlign w:val="top"/>
          </w:tcPr>
          <w:p>
            <w:pPr>
              <w:spacing w:line="240" w:lineRule="atLeast"/>
              <w:jc w:val="left"/>
              <w:rPr>
                <w:rFonts w:hint="eastAsia" w:ascii="宋体" w:hAnsi="宋体" w:eastAsia="宋体" w:cs="宋体"/>
                <w:lang w:val="en-US" w:eastAsia="zh-CN"/>
              </w:rPr>
            </w:pPr>
            <w:r>
              <w:rPr>
                <w:rFonts w:hint="eastAsia" w:ascii="宋体" w:hAnsi="宋体" w:eastAsia="宋体" w:cs="宋体"/>
                <w:color w:val="auto"/>
                <w:kern w:val="28"/>
                <w:sz w:val="28"/>
                <w:szCs w:val="28"/>
              </w:rPr>
              <w:t>由投标人</w:t>
            </w:r>
            <w:r>
              <w:rPr>
                <w:rFonts w:hint="eastAsia" w:ascii="宋体" w:hAnsi="宋体" w:eastAsia="宋体" w:cs="宋体"/>
                <w:color w:val="auto"/>
                <w:kern w:val="28"/>
                <w:sz w:val="28"/>
                <w:szCs w:val="28"/>
                <w:lang w:val="en-US" w:eastAsia="zh-CN"/>
              </w:rPr>
              <w:t>自行</w:t>
            </w:r>
            <w:r>
              <w:rPr>
                <w:rFonts w:hint="eastAsia" w:ascii="宋体" w:hAnsi="宋体" w:eastAsia="宋体" w:cs="宋体"/>
                <w:color w:val="auto"/>
                <w:kern w:val="28"/>
                <w:sz w:val="28"/>
                <w:szCs w:val="28"/>
              </w:rPr>
              <w:t>踏勘现场，认真核实现场，</w:t>
            </w:r>
            <w:r>
              <w:rPr>
                <w:rFonts w:hint="eastAsia" w:ascii="宋体" w:hAnsi="宋体" w:cs="宋体"/>
                <w:color w:val="auto"/>
                <w:kern w:val="28"/>
                <w:sz w:val="28"/>
                <w:szCs w:val="28"/>
                <w:lang w:eastAsia="zh-CN"/>
              </w:rPr>
              <w:t>勘查现场</w:t>
            </w:r>
            <w:r>
              <w:rPr>
                <w:rFonts w:hint="eastAsia" w:ascii="宋体" w:hAnsi="宋体" w:eastAsia="宋体" w:cs="宋体"/>
                <w:color w:val="auto"/>
                <w:kern w:val="28"/>
                <w:sz w:val="28"/>
                <w:szCs w:val="28"/>
              </w:rPr>
              <w:t>造成的人身伤亡、财产损失、损害以及任何</w:t>
            </w:r>
            <w:r>
              <w:rPr>
                <w:rFonts w:hint="eastAsia" w:ascii="宋体" w:hAnsi="宋体" w:cs="宋体"/>
                <w:color w:val="auto"/>
                <w:kern w:val="28"/>
                <w:sz w:val="28"/>
                <w:szCs w:val="28"/>
                <w:lang w:eastAsia="zh-CN"/>
              </w:rPr>
              <w:t>其他</w:t>
            </w:r>
            <w:r>
              <w:rPr>
                <w:rFonts w:hint="eastAsia" w:ascii="宋体" w:hAnsi="宋体" w:eastAsia="宋体" w:cs="宋体"/>
                <w:color w:val="auto"/>
                <w:kern w:val="28"/>
                <w:sz w:val="28"/>
                <w:szCs w:val="28"/>
              </w:rPr>
              <w:t>损失、损害和勘察所发生的费用和开支均由投标人自行承担。投标人自行到项目现场进行勘查，熟悉施工中的重点、难点，预估施工过程中可能存在的各项风险和不确定因素，后期不得以不了解现场为理由提出任何形式的增加工程造价和索赔工期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8"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hint="eastAsia" w:ascii="宋体" w:hAnsi="宋体" w:eastAsia="宋体" w:cs="宋体"/>
                <w:kern w:val="28"/>
                <w:sz w:val="28"/>
                <w:szCs w:val="28"/>
              </w:rPr>
            </w:pPr>
            <w:r>
              <w:rPr>
                <w:rFonts w:hint="eastAsia" w:ascii="宋体" w:hAnsi="宋体" w:eastAsia="宋体" w:cs="宋体"/>
                <w:kern w:val="28"/>
                <w:sz w:val="28"/>
                <w:szCs w:val="28"/>
              </w:rPr>
              <w:t>12</w:t>
            </w:r>
          </w:p>
        </w:tc>
        <w:tc>
          <w:tcPr>
            <w:tcW w:w="1624"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hint="eastAsia" w:ascii="宋体" w:hAnsi="宋体" w:eastAsia="宋体" w:cs="宋体"/>
                <w:kern w:val="28"/>
                <w:sz w:val="28"/>
                <w:szCs w:val="28"/>
              </w:rPr>
            </w:pPr>
            <w:r>
              <w:rPr>
                <w:rFonts w:hint="eastAsia" w:ascii="宋体" w:hAnsi="宋体" w:eastAsia="宋体" w:cs="宋体"/>
                <w:kern w:val="28"/>
                <w:sz w:val="28"/>
                <w:szCs w:val="28"/>
              </w:rPr>
              <w:t>招标答疑</w:t>
            </w:r>
          </w:p>
          <w:p>
            <w:pPr>
              <w:spacing w:line="240" w:lineRule="atLeast"/>
              <w:rPr>
                <w:rFonts w:hint="eastAsia" w:ascii="宋体" w:hAnsi="宋体" w:eastAsia="宋体" w:cs="宋体"/>
                <w:kern w:val="28"/>
                <w:sz w:val="28"/>
                <w:szCs w:val="28"/>
              </w:rPr>
            </w:pPr>
          </w:p>
        </w:tc>
        <w:tc>
          <w:tcPr>
            <w:tcW w:w="8060" w:type="dxa"/>
            <w:tcBorders>
              <w:top w:val="single" w:color="auto" w:sz="4" w:space="0"/>
              <w:left w:val="single" w:color="auto" w:sz="4" w:space="0"/>
              <w:bottom w:val="single" w:color="auto" w:sz="4" w:space="0"/>
              <w:right w:val="single" w:color="auto" w:sz="4" w:space="0"/>
            </w:tcBorders>
            <w:noWrap w:val="0"/>
            <w:vAlign w:val="top"/>
          </w:tcPr>
          <w:p>
            <w:pPr>
              <w:spacing w:line="240" w:lineRule="atLeast"/>
              <w:jc w:val="left"/>
              <w:rPr>
                <w:rFonts w:hint="eastAsia" w:ascii="宋体" w:hAnsi="宋体" w:eastAsia="宋体" w:cs="宋体"/>
                <w:color w:val="auto"/>
                <w:kern w:val="28"/>
                <w:sz w:val="28"/>
                <w:szCs w:val="28"/>
              </w:rPr>
            </w:pPr>
            <w:r>
              <w:rPr>
                <w:rFonts w:hint="eastAsia" w:ascii="宋体" w:hAnsi="宋体" w:eastAsia="宋体" w:cs="宋体"/>
                <w:color w:val="auto"/>
                <w:kern w:val="28"/>
                <w:sz w:val="28"/>
                <w:szCs w:val="28"/>
              </w:rPr>
              <w:t>本次招标将不举行现场答疑会，投标人有疑问将以书面形式（加盖公章）在</w:t>
            </w:r>
            <w:r>
              <w:rPr>
                <w:rFonts w:hint="eastAsia" w:ascii="宋体" w:hAnsi="宋体" w:eastAsia="宋体" w:cs="宋体"/>
                <w:color w:val="auto"/>
                <w:kern w:val="28"/>
                <w:sz w:val="28"/>
                <w:szCs w:val="28"/>
                <w:lang w:eastAsia="zh-CN"/>
              </w:rPr>
              <w:t>202</w:t>
            </w:r>
            <w:r>
              <w:rPr>
                <w:rFonts w:hint="eastAsia" w:ascii="宋体" w:hAnsi="宋体" w:cs="宋体"/>
                <w:color w:val="auto"/>
                <w:kern w:val="28"/>
                <w:sz w:val="28"/>
                <w:szCs w:val="28"/>
                <w:lang w:val="en-US" w:eastAsia="zh-CN"/>
              </w:rPr>
              <w:t>2</w:t>
            </w:r>
            <w:r>
              <w:rPr>
                <w:rFonts w:hint="eastAsia" w:ascii="宋体" w:hAnsi="宋体" w:eastAsia="宋体" w:cs="宋体"/>
                <w:color w:val="auto"/>
                <w:kern w:val="28"/>
                <w:sz w:val="28"/>
                <w:szCs w:val="28"/>
              </w:rPr>
              <w:t xml:space="preserve"> 年</w:t>
            </w:r>
            <w:r>
              <w:rPr>
                <w:rFonts w:hint="eastAsia" w:ascii="宋体" w:hAnsi="宋体" w:eastAsia="宋体" w:cs="宋体"/>
                <w:color w:val="auto"/>
                <w:kern w:val="28"/>
                <w:sz w:val="28"/>
                <w:szCs w:val="28"/>
                <w:u w:val="single"/>
              </w:rPr>
              <w:t xml:space="preserve"> </w:t>
            </w:r>
            <w:r>
              <w:rPr>
                <w:rFonts w:hint="eastAsia" w:ascii="宋体" w:hAnsi="宋体" w:cs="宋体"/>
                <w:color w:val="auto"/>
                <w:kern w:val="28"/>
                <w:sz w:val="28"/>
                <w:szCs w:val="28"/>
                <w:u w:val="single"/>
                <w:lang w:val="en-US" w:eastAsia="zh-CN"/>
              </w:rPr>
              <w:t>3</w:t>
            </w:r>
            <w:r>
              <w:rPr>
                <w:rFonts w:hint="eastAsia" w:ascii="宋体" w:hAnsi="宋体" w:eastAsia="宋体" w:cs="宋体"/>
                <w:color w:val="auto"/>
                <w:kern w:val="28"/>
                <w:sz w:val="28"/>
                <w:szCs w:val="28"/>
                <w:u w:val="single"/>
              </w:rPr>
              <w:t xml:space="preserve"> </w:t>
            </w:r>
            <w:r>
              <w:rPr>
                <w:rFonts w:hint="eastAsia" w:ascii="宋体" w:hAnsi="宋体" w:eastAsia="宋体" w:cs="宋体"/>
                <w:color w:val="auto"/>
                <w:kern w:val="28"/>
                <w:sz w:val="28"/>
                <w:szCs w:val="28"/>
              </w:rPr>
              <w:t>月</w:t>
            </w:r>
            <w:r>
              <w:rPr>
                <w:rFonts w:hint="eastAsia" w:ascii="宋体" w:hAnsi="宋体" w:eastAsia="宋体" w:cs="宋体"/>
                <w:color w:val="auto"/>
                <w:kern w:val="28"/>
                <w:sz w:val="28"/>
                <w:szCs w:val="28"/>
                <w:u w:val="single"/>
                <w:lang w:val="en-US" w:eastAsia="zh-CN"/>
              </w:rPr>
              <w:t xml:space="preserve"> </w:t>
            </w:r>
            <w:r>
              <w:rPr>
                <w:rFonts w:hint="eastAsia" w:ascii="宋体" w:hAnsi="宋体" w:cs="宋体"/>
                <w:color w:val="auto"/>
                <w:kern w:val="28"/>
                <w:sz w:val="28"/>
                <w:szCs w:val="28"/>
                <w:u w:val="single"/>
                <w:lang w:val="en-US" w:eastAsia="zh-CN"/>
              </w:rPr>
              <w:t>11</w:t>
            </w:r>
            <w:r>
              <w:rPr>
                <w:rFonts w:hint="eastAsia" w:ascii="宋体" w:hAnsi="宋体" w:eastAsia="宋体" w:cs="宋体"/>
                <w:color w:val="auto"/>
                <w:kern w:val="28"/>
                <w:sz w:val="28"/>
                <w:szCs w:val="28"/>
                <w:u w:val="single"/>
              </w:rPr>
              <w:t xml:space="preserve"> </w:t>
            </w:r>
            <w:r>
              <w:rPr>
                <w:rFonts w:hint="eastAsia" w:ascii="宋体" w:hAnsi="宋体" w:eastAsia="宋体" w:cs="宋体"/>
                <w:color w:val="auto"/>
                <w:kern w:val="28"/>
                <w:sz w:val="28"/>
                <w:szCs w:val="28"/>
              </w:rPr>
              <w:t>日以前用电子邮件发给招标人</w:t>
            </w:r>
            <w:r>
              <w:rPr>
                <w:rFonts w:hint="eastAsia" w:ascii="宋体" w:hAnsi="宋体" w:cs="宋体"/>
                <w:color w:val="auto"/>
                <w:kern w:val="28"/>
                <w:sz w:val="28"/>
                <w:szCs w:val="28"/>
                <w:lang w:eastAsia="zh-CN"/>
              </w:rPr>
              <w:t>，</w:t>
            </w:r>
            <w:r>
              <w:rPr>
                <w:rFonts w:hint="eastAsia" w:ascii="宋体" w:hAnsi="宋体" w:eastAsia="宋体" w:cs="宋体"/>
                <w:color w:val="auto"/>
                <w:kern w:val="28"/>
                <w:sz w:val="28"/>
                <w:szCs w:val="28"/>
              </w:rPr>
              <w:t>招标人将统一回答所有问题。招标联系人：</w:t>
            </w:r>
            <w:r>
              <w:rPr>
                <w:rFonts w:hint="eastAsia" w:ascii="宋体" w:hAnsi="宋体" w:eastAsia="宋体" w:cs="宋体"/>
                <w:color w:val="auto"/>
                <w:kern w:val="28"/>
                <w:sz w:val="28"/>
                <w:szCs w:val="28"/>
                <w:u w:val="single"/>
              </w:rPr>
              <w:t xml:space="preserve">  刘先生   </w:t>
            </w:r>
            <w:r>
              <w:rPr>
                <w:rFonts w:hint="eastAsia" w:ascii="宋体" w:hAnsi="宋体" w:eastAsia="宋体" w:cs="宋体"/>
                <w:color w:val="auto"/>
                <w:sz w:val="28"/>
                <w:szCs w:val="28"/>
                <w:u w:val="single"/>
              </w:rPr>
              <w:t>，</w:t>
            </w:r>
            <w:r>
              <w:rPr>
                <w:rFonts w:hint="eastAsia" w:ascii="宋体" w:hAnsi="宋体" w:eastAsia="宋体" w:cs="宋体"/>
                <w:color w:val="auto"/>
                <w:sz w:val="28"/>
                <w:szCs w:val="28"/>
              </w:rPr>
              <w:t>联系电话：</w:t>
            </w:r>
            <w:r>
              <w:rPr>
                <w:rFonts w:hint="eastAsia" w:ascii="宋体" w:hAnsi="宋体" w:eastAsia="宋体" w:cs="宋体"/>
                <w:color w:val="auto"/>
                <w:sz w:val="28"/>
                <w:szCs w:val="28"/>
                <w:u w:val="single"/>
              </w:rPr>
              <w:t xml:space="preserve">  13956766399   </w:t>
            </w:r>
            <w:r>
              <w:rPr>
                <w:rFonts w:hint="eastAsia" w:ascii="宋体" w:hAnsi="宋体" w:eastAsia="宋体" w:cs="宋体"/>
                <w:color w:val="auto"/>
                <w:kern w:val="28"/>
                <w:sz w:val="28"/>
                <w:szCs w:val="28"/>
              </w:rPr>
              <w:t>电子邮箱：</w:t>
            </w:r>
            <w:r>
              <w:rPr>
                <w:rFonts w:hint="eastAsia" w:ascii="宋体" w:hAnsi="宋体" w:eastAsia="宋体" w:cs="宋体"/>
                <w:color w:val="auto"/>
                <w:kern w:val="28"/>
                <w:sz w:val="28"/>
                <w:szCs w:val="28"/>
                <w:u w:val="single"/>
              </w:rPr>
              <w:t xml:space="preserve"> </w:t>
            </w:r>
            <w:r>
              <w:rPr>
                <w:rFonts w:hint="eastAsia" w:ascii="宋体" w:hAnsi="宋体" w:eastAsia="宋体" w:cs="宋体"/>
                <w:color w:val="auto"/>
                <w:sz w:val="28"/>
                <w:szCs w:val="28"/>
                <w:u w:val="single"/>
              </w:rPr>
              <w:t>1550241684</w:t>
            </w:r>
            <w:r>
              <w:rPr>
                <w:rFonts w:hint="eastAsia" w:ascii="宋体" w:hAnsi="宋体" w:eastAsia="宋体" w:cs="宋体"/>
                <w:color w:val="auto"/>
                <w:kern w:val="28"/>
                <w:sz w:val="28"/>
                <w:szCs w:val="28"/>
                <w:u w:val="single"/>
              </w:rPr>
              <w:t>@qq.com</w:t>
            </w:r>
            <w:r>
              <w:rPr>
                <w:rFonts w:hint="eastAsia" w:ascii="宋体" w:hAnsi="宋体" w:eastAsia="宋体" w:cs="宋体"/>
                <w:color w:val="auto"/>
                <w:kern w:val="28"/>
                <w:sz w:val="28"/>
                <w:szCs w:val="28"/>
              </w:rPr>
              <w:t xml:space="preserve"> ，最终答疑将集中回答所有投标人。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8" w:hRule="atLeast"/>
        </w:trPr>
        <w:tc>
          <w:tcPr>
            <w:tcW w:w="628"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hint="eastAsia" w:ascii="宋体" w:hAnsi="宋体" w:eastAsia="宋体" w:cs="宋体"/>
                <w:kern w:val="28"/>
                <w:sz w:val="28"/>
                <w:szCs w:val="28"/>
              </w:rPr>
            </w:pPr>
            <w:r>
              <w:rPr>
                <w:rFonts w:hint="eastAsia" w:ascii="宋体" w:hAnsi="宋体" w:eastAsia="宋体" w:cs="宋体"/>
                <w:kern w:val="28"/>
                <w:sz w:val="28"/>
                <w:szCs w:val="28"/>
              </w:rPr>
              <w:t>13</w:t>
            </w:r>
          </w:p>
        </w:tc>
        <w:tc>
          <w:tcPr>
            <w:tcW w:w="1624"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hint="eastAsia" w:ascii="宋体" w:hAnsi="宋体" w:eastAsia="宋体" w:cs="宋体"/>
                <w:kern w:val="28"/>
                <w:sz w:val="28"/>
                <w:szCs w:val="28"/>
              </w:rPr>
            </w:pPr>
            <w:r>
              <w:rPr>
                <w:rFonts w:hint="eastAsia" w:ascii="宋体" w:hAnsi="宋体" w:eastAsia="宋体" w:cs="宋体"/>
                <w:kern w:val="28"/>
                <w:sz w:val="28"/>
                <w:szCs w:val="28"/>
              </w:rPr>
              <w:t>投标保证金缴纳账户</w:t>
            </w:r>
          </w:p>
        </w:tc>
        <w:tc>
          <w:tcPr>
            <w:tcW w:w="8060" w:type="dxa"/>
            <w:tcBorders>
              <w:top w:val="single" w:color="auto" w:sz="4" w:space="0"/>
              <w:left w:val="single" w:color="auto" w:sz="4" w:space="0"/>
              <w:bottom w:val="single" w:color="auto" w:sz="4" w:space="0"/>
              <w:right w:val="single" w:color="auto" w:sz="4" w:space="0"/>
            </w:tcBorders>
            <w:noWrap w:val="0"/>
            <w:vAlign w:val="top"/>
          </w:tcPr>
          <w:p>
            <w:pPr>
              <w:spacing w:line="240" w:lineRule="atLeast"/>
              <w:jc w:val="left"/>
              <w:rPr>
                <w:rFonts w:hint="eastAsia" w:ascii="宋体" w:hAnsi="宋体" w:eastAsia="宋体" w:cs="宋体"/>
                <w:color w:val="auto"/>
                <w:sz w:val="28"/>
                <w:szCs w:val="28"/>
                <w:u w:val="single"/>
                <w:lang w:val="en-US" w:eastAsia="zh-CN"/>
              </w:rPr>
            </w:pPr>
            <w:r>
              <w:rPr>
                <w:rFonts w:hint="eastAsia" w:ascii="宋体" w:hAnsi="宋体" w:eastAsia="宋体" w:cs="宋体"/>
                <w:color w:val="auto"/>
                <w:sz w:val="28"/>
                <w:szCs w:val="28"/>
                <w:u w:val="single"/>
              </w:rPr>
              <w:t>单位名称：</w:t>
            </w:r>
            <w:r>
              <w:rPr>
                <w:rFonts w:hint="eastAsia" w:ascii="宋体" w:hAnsi="宋体" w:eastAsia="宋体" w:cs="宋体"/>
                <w:color w:val="auto"/>
                <w:sz w:val="28"/>
                <w:szCs w:val="28"/>
                <w:u w:val="single"/>
                <w:lang w:val="en-US" w:eastAsia="zh-CN"/>
              </w:rPr>
              <w:t>晶宫控股集团有限公司</w:t>
            </w:r>
          </w:p>
          <w:p>
            <w:pPr>
              <w:spacing w:line="240" w:lineRule="atLeast"/>
              <w:jc w:val="left"/>
              <w:rPr>
                <w:rFonts w:hint="eastAsia" w:ascii="宋体" w:hAnsi="宋体" w:eastAsia="宋体" w:cs="宋体"/>
                <w:color w:val="auto"/>
                <w:sz w:val="28"/>
                <w:szCs w:val="28"/>
                <w:u w:val="single"/>
              </w:rPr>
            </w:pPr>
            <w:r>
              <w:rPr>
                <w:rFonts w:hint="eastAsia" w:ascii="宋体" w:hAnsi="宋体" w:eastAsia="宋体" w:cs="宋体"/>
                <w:color w:val="auto"/>
                <w:sz w:val="28"/>
                <w:szCs w:val="28"/>
                <w:u w:val="single"/>
              </w:rPr>
              <w:t>开户银行：</w:t>
            </w:r>
            <w:r>
              <w:rPr>
                <w:rFonts w:hint="eastAsia" w:ascii="宋体" w:hAnsi="宋体" w:eastAsia="宋体" w:cs="宋体"/>
                <w:color w:val="auto"/>
                <w:sz w:val="28"/>
                <w:szCs w:val="28"/>
                <w:u w:val="single"/>
                <w:lang w:val="en-US" w:eastAsia="zh-CN"/>
              </w:rPr>
              <w:t>安徽</w:t>
            </w:r>
            <w:r>
              <w:rPr>
                <w:rFonts w:hint="eastAsia" w:ascii="宋体" w:hAnsi="宋体" w:eastAsia="宋体" w:cs="宋体"/>
                <w:color w:val="auto"/>
                <w:sz w:val="28"/>
                <w:szCs w:val="28"/>
                <w:u w:val="single"/>
              </w:rPr>
              <w:t>太和</w:t>
            </w:r>
            <w:r>
              <w:rPr>
                <w:rFonts w:hint="eastAsia" w:ascii="宋体" w:hAnsi="宋体" w:eastAsia="宋体" w:cs="宋体"/>
                <w:color w:val="auto"/>
                <w:sz w:val="28"/>
                <w:szCs w:val="28"/>
                <w:u w:val="single"/>
                <w:lang w:val="en-US" w:eastAsia="zh-CN"/>
              </w:rPr>
              <w:t>农村商业银行股份有限公司</w:t>
            </w:r>
          </w:p>
          <w:p>
            <w:pPr>
              <w:spacing w:line="240" w:lineRule="atLeast"/>
              <w:jc w:val="left"/>
              <w:rPr>
                <w:rFonts w:hint="eastAsia" w:ascii="宋体" w:hAnsi="宋体" w:eastAsia="宋体" w:cs="宋体"/>
                <w:b/>
                <w:bCs/>
                <w:color w:val="auto"/>
                <w:kern w:val="28"/>
                <w:sz w:val="28"/>
                <w:szCs w:val="28"/>
                <w:lang w:val="en-US" w:eastAsia="zh-CN"/>
              </w:rPr>
            </w:pPr>
            <w:r>
              <w:rPr>
                <w:rFonts w:hint="eastAsia" w:ascii="宋体" w:hAnsi="宋体" w:eastAsia="宋体" w:cs="宋体"/>
                <w:color w:val="auto"/>
                <w:sz w:val="28"/>
                <w:szCs w:val="28"/>
                <w:u w:val="single"/>
              </w:rPr>
              <w:t>账    号：2000</w:t>
            </w:r>
            <w:r>
              <w:rPr>
                <w:rFonts w:hint="eastAsia" w:ascii="宋体" w:hAnsi="宋体" w:eastAsia="宋体" w:cs="宋体"/>
                <w:color w:val="auto"/>
                <w:sz w:val="28"/>
                <w:szCs w:val="28"/>
                <w:u w:val="single"/>
                <w:lang w:val="en-US" w:eastAsia="zh-CN"/>
              </w:rPr>
              <w:t xml:space="preserve"> </w:t>
            </w:r>
            <w:r>
              <w:rPr>
                <w:rFonts w:hint="eastAsia" w:ascii="宋体" w:hAnsi="宋体" w:eastAsia="宋体" w:cs="宋体"/>
                <w:color w:val="auto"/>
                <w:sz w:val="28"/>
                <w:szCs w:val="28"/>
                <w:u w:val="single"/>
              </w:rPr>
              <w:t>0092</w:t>
            </w:r>
            <w:r>
              <w:rPr>
                <w:rFonts w:hint="eastAsia" w:ascii="宋体" w:hAnsi="宋体" w:eastAsia="宋体" w:cs="宋体"/>
                <w:color w:val="auto"/>
                <w:sz w:val="28"/>
                <w:szCs w:val="28"/>
                <w:u w:val="single"/>
                <w:lang w:val="en-US" w:eastAsia="zh-CN"/>
              </w:rPr>
              <w:t xml:space="preserve"> </w:t>
            </w:r>
            <w:r>
              <w:rPr>
                <w:rFonts w:hint="eastAsia" w:ascii="宋体" w:hAnsi="宋体" w:eastAsia="宋体" w:cs="宋体"/>
                <w:color w:val="auto"/>
                <w:sz w:val="28"/>
                <w:szCs w:val="28"/>
                <w:u w:val="single"/>
              </w:rPr>
              <w:t>8743</w:t>
            </w:r>
            <w:r>
              <w:rPr>
                <w:rFonts w:hint="eastAsia" w:ascii="宋体" w:hAnsi="宋体" w:eastAsia="宋体" w:cs="宋体"/>
                <w:color w:val="auto"/>
                <w:sz w:val="28"/>
                <w:szCs w:val="28"/>
                <w:u w:val="single"/>
                <w:lang w:val="en-US" w:eastAsia="zh-CN"/>
              </w:rPr>
              <w:t xml:space="preserve"> </w:t>
            </w:r>
            <w:r>
              <w:rPr>
                <w:rFonts w:hint="eastAsia" w:ascii="宋体" w:hAnsi="宋体" w:eastAsia="宋体" w:cs="宋体"/>
                <w:color w:val="auto"/>
                <w:sz w:val="28"/>
                <w:szCs w:val="28"/>
                <w:u w:val="single"/>
              </w:rPr>
              <w:t>1030</w:t>
            </w:r>
            <w:r>
              <w:rPr>
                <w:rFonts w:hint="eastAsia" w:ascii="宋体" w:hAnsi="宋体" w:eastAsia="宋体" w:cs="宋体"/>
                <w:color w:val="auto"/>
                <w:sz w:val="28"/>
                <w:szCs w:val="28"/>
                <w:u w:val="single"/>
                <w:lang w:val="en-US" w:eastAsia="zh-CN"/>
              </w:rPr>
              <w:t xml:space="preserve"> </w:t>
            </w:r>
            <w:r>
              <w:rPr>
                <w:rFonts w:hint="eastAsia" w:ascii="宋体" w:hAnsi="宋体" w:eastAsia="宋体" w:cs="宋体"/>
                <w:color w:val="auto"/>
                <w:sz w:val="28"/>
                <w:szCs w:val="28"/>
                <w:u w:val="single"/>
              </w:rPr>
              <w:t>0000</w:t>
            </w:r>
            <w:r>
              <w:rPr>
                <w:rFonts w:hint="eastAsia" w:ascii="宋体" w:hAnsi="宋体" w:eastAsia="宋体" w:cs="宋体"/>
                <w:color w:val="auto"/>
                <w:sz w:val="28"/>
                <w:szCs w:val="28"/>
                <w:u w:val="single"/>
                <w:lang w:val="en-US" w:eastAsia="zh-CN"/>
              </w:rPr>
              <w:t xml:space="preserve"> </w:t>
            </w:r>
            <w:r>
              <w:rPr>
                <w:rFonts w:hint="eastAsia" w:ascii="宋体" w:hAnsi="宋体" w:eastAsia="宋体" w:cs="宋体"/>
                <w:color w:val="auto"/>
                <w:sz w:val="28"/>
                <w:szCs w:val="28"/>
                <w:u w:val="single"/>
              </w:rPr>
              <w:t>026</w:t>
            </w:r>
            <w:r>
              <w:rPr>
                <w:rFonts w:hint="eastAsia" w:ascii="宋体" w:hAnsi="宋体" w:eastAsia="宋体" w:cs="宋体"/>
                <w:color w:val="auto"/>
                <w:sz w:val="28"/>
                <w:szCs w:val="28"/>
                <w:u w:val="singl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628"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hint="eastAsia" w:ascii="宋体" w:hAnsi="宋体" w:eastAsia="宋体" w:cs="宋体"/>
                <w:kern w:val="28"/>
                <w:sz w:val="28"/>
                <w:szCs w:val="28"/>
              </w:rPr>
            </w:pPr>
            <w:r>
              <w:rPr>
                <w:rFonts w:hint="eastAsia" w:ascii="宋体" w:hAnsi="宋体" w:eastAsia="宋体" w:cs="宋体"/>
                <w:kern w:val="28"/>
                <w:sz w:val="28"/>
                <w:szCs w:val="28"/>
              </w:rPr>
              <w:t>14</w:t>
            </w:r>
          </w:p>
        </w:tc>
        <w:tc>
          <w:tcPr>
            <w:tcW w:w="1624"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hint="eastAsia" w:ascii="宋体" w:hAnsi="宋体" w:eastAsia="宋体" w:cs="宋体"/>
                <w:kern w:val="28"/>
                <w:sz w:val="28"/>
                <w:szCs w:val="28"/>
              </w:rPr>
            </w:pPr>
            <w:r>
              <w:rPr>
                <w:rFonts w:hint="eastAsia" w:ascii="宋体" w:hAnsi="宋体" w:eastAsia="宋体" w:cs="宋体"/>
                <w:kern w:val="28"/>
                <w:sz w:val="28"/>
                <w:szCs w:val="28"/>
              </w:rPr>
              <w:t>投标文件份数</w:t>
            </w:r>
          </w:p>
        </w:tc>
        <w:tc>
          <w:tcPr>
            <w:tcW w:w="8060" w:type="dxa"/>
            <w:tcBorders>
              <w:top w:val="single" w:color="auto" w:sz="4" w:space="0"/>
              <w:left w:val="single" w:color="auto" w:sz="4" w:space="0"/>
              <w:bottom w:val="single" w:color="auto" w:sz="4" w:space="0"/>
              <w:right w:val="single" w:color="auto" w:sz="4" w:space="0"/>
            </w:tcBorders>
            <w:noWrap w:val="0"/>
            <w:vAlign w:val="top"/>
          </w:tcPr>
          <w:p>
            <w:pPr>
              <w:spacing w:line="240" w:lineRule="atLeast"/>
              <w:rPr>
                <w:rFonts w:hint="eastAsia" w:ascii="宋体" w:hAnsi="宋体" w:eastAsia="宋体" w:cs="宋体"/>
                <w:color w:val="auto"/>
                <w:kern w:val="28"/>
                <w:sz w:val="28"/>
                <w:szCs w:val="28"/>
              </w:rPr>
            </w:pPr>
            <w:r>
              <w:rPr>
                <w:rFonts w:hint="eastAsia" w:ascii="宋体" w:hAnsi="宋体" w:eastAsia="宋体" w:cs="宋体"/>
                <w:color w:val="auto"/>
                <w:kern w:val="28"/>
                <w:sz w:val="28"/>
                <w:szCs w:val="28"/>
              </w:rPr>
              <w:t>正本：</w:t>
            </w:r>
            <w:r>
              <w:rPr>
                <w:rFonts w:hint="eastAsia" w:ascii="宋体" w:hAnsi="宋体" w:cs="宋体"/>
                <w:color w:val="auto"/>
                <w:kern w:val="28"/>
                <w:sz w:val="28"/>
                <w:szCs w:val="28"/>
                <w:lang w:eastAsia="zh-CN"/>
              </w:rPr>
              <w:t>一</w:t>
            </w:r>
            <w:r>
              <w:rPr>
                <w:rFonts w:hint="eastAsia" w:ascii="宋体" w:hAnsi="宋体" w:eastAsia="宋体" w:cs="宋体"/>
                <w:color w:val="auto"/>
                <w:kern w:val="28"/>
                <w:sz w:val="28"/>
                <w:szCs w:val="28"/>
              </w:rPr>
              <w:t>份； 副本：</w:t>
            </w:r>
            <w:r>
              <w:rPr>
                <w:rFonts w:hint="eastAsia" w:ascii="宋体" w:hAnsi="宋体" w:cs="宋体"/>
                <w:color w:val="auto"/>
                <w:kern w:val="28"/>
                <w:sz w:val="28"/>
                <w:szCs w:val="28"/>
                <w:lang w:eastAsia="zh-CN"/>
              </w:rPr>
              <w:t>一</w:t>
            </w:r>
            <w:r>
              <w:rPr>
                <w:rFonts w:hint="eastAsia" w:ascii="宋体" w:hAnsi="宋体" w:eastAsia="宋体" w:cs="宋体"/>
                <w:color w:val="auto"/>
                <w:kern w:val="28"/>
                <w:sz w:val="28"/>
                <w:szCs w:val="28"/>
              </w:rPr>
              <w:t xml:space="preserve">份；电子投标文件一份（U盘存储）投标文件必须胶装密封在密封袋中，密封袋需加盖投标单位公章。          </w:t>
            </w:r>
          </w:p>
          <w:p>
            <w:pPr>
              <w:spacing w:line="240" w:lineRule="atLeast"/>
              <w:rPr>
                <w:rFonts w:hint="eastAsia" w:ascii="宋体" w:hAnsi="宋体" w:eastAsia="宋体" w:cs="宋体"/>
                <w:color w:val="auto"/>
                <w:kern w:val="28"/>
                <w:sz w:val="28"/>
                <w:szCs w:val="28"/>
              </w:rPr>
            </w:pPr>
            <w:r>
              <w:rPr>
                <w:rFonts w:hint="eastAsia" w:ascii="宋体" w:hAnsi="宋体" w:eastAsia="宋体" w:cs="宋体"/>
                <w:color w:val="auto"/>
                <w:kern w:val="28"/>
                <w:sz w:val="28"/>
                <w:szCs w:val="28"/>
              </w:rPr>
              <w:t xml:space="preserve">电子文件：U盘一个（贴单位名）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628"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hint="eastAsia" w:ascii="宋体" w:hAnsi="宋体" w:eastAsia="宋体" w:cs="宋体"/>
                <w:kern w:val="28"/>
                <w:sz w:val="28"/>
                <w:szCs w:val="28"/>
              </w:rPr>
            </w:pPr>
            <w:r>
              <w:rPr>
                <w:rFonts w:hint="eastAsia" w:ascii="宋体" w:hAnsi="宋体" w:eastAsia="宋体" w:cs="宋体"/>
                <w:kern w:val="28"/>
                <w:sz w:val="28"/>
                <w:szCs w:val="28"/>
              </w:rPr>
              <w:t>15</w:t>
            </w:r>
          </w:p>
        </w:tc>
        <w:tc>
          <w:tcPr>
            <w:tcW w:w="1624"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hint="eastAsia" w:ascii="宋体" w:hAnsi="宋体" w:eastAsia="宋体" w:cs="宋体"/>
                <w:kern w:val="28"/>
                <w:sz w:val="28"/>
                <w:szCs w:val="28"/>
              </w:rPr>
            </w:pPr>
            <w:r>
              <w:rPr>
                <w:rFonts w:hint="eastAsia" w:ascii="宋体" w:hAnsi="宋体" w:eastAsia="宋体" w:cs="宋体"/>
                <w:kern w:val="28"/>
                <w:sz w:val="28"/>
                <w:szCs w:val="28"/>
              </w:rPr>
              <w:t>投标文件递交</w:t>
            </w:r>
          </w:p>
        </w:tc>
        <w:tc>
          <w:tcPr>
            <w:tcW w:w="8060" w:type="dxa"/>
            <w:tcBorders>
              <w:top w:val="single" w:color="auto" w:sz="4" w:space="0"/>
              <w:left w:val="single" w:color="auto" w:sz="4" w:space="0"/>
              <w:bottom w:val="single" w:color="auto" w:sz="4" w:space="0"/>
              <w:right w:val="single" w:color="auto" w:sz="4" w:space="0"/>
            </w:tcBorders>
            <w:noWrap w:val="0"/>
            <w:vAlign w:val="top"/>
          </w:tcPr>
          <w:p>
            <w:pPr>
              <w:spacing w:line="240" w:lineRule="atLeast"/>
              <w:rPr>
                <w:rFonts w:hint="eastAsia" w:ascii="宋体" w:hAnsi="宋体" w:eastAsia="宋体" w:cs="宋体"/>
                <w:color w:val="auto"/>
                <w:kern w:val="28"/>
                <w:sz w:val="28"/>
                <w:szCs w:val="28"/>
              </w:rPr>
            </w:pPr>
            <w:r>
              <w:rPr>
                <w:rFonts w:hint="eastAsia" w:ascii="宋体" w:hAnsi="宋体" w:eastAsia="宋体" w:cs="宋体"/>
                <w:color w:val="auto"/>
                <w:kern w:val="28"/>
                <w:sz w:val="28"/>
                <w:szCs w:val="28"/>
              </w:rPr>
              <w:t>截止时间：</w:t>
            </w:r>
            <w:r>
              <w:rPr>
                <w:rFonts w:hint="eastAsia" w:ascii="宋体" w:hAnsi="宋体" w:eastAsia="宋体" w:cs="宋体"/>
                <w:color w:val="auto"/>
                <w:kern w:val="28"/>
                <w:sz w:val="28"/>
                <w:szCs w:val="28"/>
                <w:lang w:eastAsia="zh-CN"/>
              </w:rPr>
              <w:t>202</w:t>
            </w:r>
            <w:r>
              <w:rPr>
                <w:rFonts w:hint="eastAsia" w:ascii="宋体" w:hAnsi="宋体" w:cs="宋体"/>
                <w:color w:val="auto"/>
                <w:kern w:val="28"/>
                <w:sz w:val="28"/>
                <w:szCs w:val="28"/>
                <w:lang w:val="en-US" w:eastAsia="zh-CN"/>
              </w:rPr>
              <w:t>2</w:t>
            </w:r>
            <w:r>
              <w:rPr>
                <w:rFonts w:hint="eastAsia" w:ascii="宋体" w:hAnsi="宋体" w:eastAsia="宋体" w:cs="宋体"/>
                <w:color w:val="auto"/>
                <w:kern w:val="28"/>
                <w:sz w:val="28"/>
                <w:szCs w:val="28"/>
              </w:rPr>
              <w:t>年</w:t>
            </w:r>
            <w:r>
              <w:rPr>
                <w:rFonts w:hint="eastAsia" w:ascii="宋体" w:hAnsi="宋体" w:eastAsia="宋体" w:cs="宋体"/>
                <w:color w:val="auto"/>
                <w:kern w:val="28"/>
                <w:sz w:val="28"/>
                <w:szCs w:val="28"/>
                <w:lang w:val="en-US" w:eastAsia="zh-CN"/>
              </w:rPr>
              <w:t xml:space="preserve"> </w:t>
            </w:r>
            <w:r>
              <w:rPr>
                <w:rFonts w:hint="eastAsia" w:ascii="宋体" w:hAnsi="宋体" w:cs="宋体"/>
                <w:color w:val="auto"/>
                <w:kern w:val="28"/>
                <w:sz w:val="28"/>
                <w:szCs w:val="28"/>
                <w:lang w:val="en-US" w:eastAsia="zh-CN"/>
              </w:rPr>
              <w:t>3</w:t>
            </w:r>
            <w:r>
              <w:rPr>
                <w:rFonts w:hint="eastAsia" w:ascii="宋体" w:hAnsi="宋体" w:eastAsia="宋体" w:cs="宋体"/>
                <w:color w:val="auto"/>
                <w:kern w:val="28"/>
                <w:sz w:val="28"/>
                <w:szCs w:val="28"/>
                <w:lang w:val="en-US" w:eastAsia="zh-CN"/>
              </w:rPr>
              <w:t xml:space="preserve"> </w:t>
            </w:r>
            <w:r>
              <w:rPr>
                <w:rFonts w:hint="eastAsia" w:ascii="宋体" w:hAnsi="宋体" w:eastAsia="宋体" w:cs="宋体"/>
                <w:color w:val="auto"/>
                <w:kern w:val="28"/>
                <w:sz w:val="28"/>
                <w:szCs w:val="28"/>
              </w:rPr>
              <w:t>月</w:t>
            </w:r>
            <w:r>
              <w:rPr>
                <w:rFonts w:hint="eastAsia" w:ascii="宋体" w:hAnsi="宋体" w:cs="宋体"/>
                <w:color w:val="auto"/>
                <w:kern w:val="28"/>
                <w:sz w:val="28"/>
                <w:szCs w:val="28"/>
                <w:lang w:val="en-US" w:eastAsia="zh-CN"/>
              </w:rPr>
              <w:t>16</w:t>
            </w:r>
            <w:r>
              <w:rPr>
                <w:rFonts w:hint="eastAsia" w:ascii="宋体" w:hAnsi="宋体" w:eastAsia="宋体" w:cs="宋体"/>
                <w:color w:val="auto"/>
                <w:kern w:val="28"/>
                <w:sz w:val="28"/>
                <w:szCs w:val="28"/>
                <w:lang w:val="en-US" w:eastAsia="zh-CN"/>
              </w:rPr>
              <w:t xml:space="preserve"> </w:t>
            </w:r>
            <w:r>
              <w:rPr>
                <w:rFonts w:hint="eastAsia" w:ascii="宋体" w:hAnsi="宋体" w:eastAsia="宋体" w:cs="宋体"/>
                <w:color w:val="auto"/>
                <w:kern w:val="28"/>
                <w:sz w:val="28"/>
                <w:szCs w:val="28"/>
              </w:rPr>
              <w:t xml:space="preserve">日 </w:t>
            </w:r>
            <w:r>
              <w:rPr>
                <w:rFonts w:hint="eastAsia" w:ascii="宋体" w:hAnsi="宋体" w:eastAsia="宋体" w:cs="宋体"/>
                <w:color w:val="auto"/>
                <w:kern w:val="28"/>
                <w:sz w:val="28"/>
                <w:szCs w:val="28"/>
                <w:lang w:val="en-US" w:eastAsia="zh-CN"/>
              </w:rPr>
              <w:t>8</w:t>
            </w:r>
            <w:r>
              <w:rPr>
                <w:rFonts w:hint="eastAsia" w:ascii="宋体" w:hAnsi="宋体" w:eastAsia="宋体" w:cs="宋体"/>
                <w:color w:val="auto"/>
                <w:kern w:val="28"/>
                <w:sz w:val="28"/>
                <w:szCs w:val="28"/>
              </w:rPr>
              <w:t xml:space="preserve"> 时</w:t>
            </w:r>
            <w:r>
              <w:rPr>
                <w:rFonts w:hint="eastAsia" w:ascii="宋体" w:hAnsi="宋体" w:eastAsia="宋体" w:cs="宋体"/>
                <w:color w:val="auto"/>
                <w:kern w:val="28"/>
                <w:sz w:val="28"/>
                <w:szCs w:val="28"/>
                <w:lang w:val="en-US" w:eastAsia="zh-CN"/>
              </w:rPr>
              <w:t xml:space="preserve"> 30 分</w:t>
            </w:r>
            <w:r>
              <w:rPr>
                <w:rFonts w:hint="eastAsia" w:ascii="宋体" w:hAnsi="宋体" w:eastAsia="宋体" w:cs="宋体"/>
                <w:color w:val="auto"/>
                <w:kern w:val="28"/>
                <w:sz w:val="28"/>
                <w:szCs w:val="28"/>
              </w:rPr>
              <w:t>。</w:t>
            </w:r>
          </w:p>
          <w:p>
            <w:pPr>
              <w:spacing w:line="240" w:lineRule="atLeast"/>
              <w:rPr>
                <w:rFonts w:hint="eastAsia" w:ascii="宋体" w:hAnsi="宋体" w:eastAsia="宋体" w:cs="宋体"/>
                <w:color w:val="auto"/>
                <w:kern w:val="28"/>
                <w:sz w:val="28"/>
                <w:szCs w:val="28"/>
              </w:rPr>
            </w:pPr>
            <w:r>
              <w:rPr>
                <w:rFonts w:hint="eastAsia" w:ascii="宋体" w:hAnsi="宋体" w:eastAsia="宋体" w:cs="宋体"/>
                <w:color w:val="auto"/>
                <w:kern w:val="28"/>
                <w:sz w:val="28"/>
                <w:szCs w:val="28"/>
              </w:rPr>
              <w:t>地点：</w:t>
            </w:r>
            <w:r>
              <w:rPr>
                <w:rFonts w:hint="eastAsia" w:ascii="宋体" w:hAnsi="宋体" w:eastAsia="宋体" w:cs="宋体"/>
                <w:color w:val="auto"/>
                <w:kern w:val="28"/>
                <w:sz w:val="28"/>
                <w:szCs w:val="28"/>
                <w:lang w:eastAsia="zh-CN"/>
              </w:rPr>
              <w:t>晶宫控股</w:t>
            </w:r>
            <w:r>
              <w:rPr>
                <w:rFonts w:hint="eastAsia" w:ascii="宋体" w:hAnsi="宋体" w:eastAsia="宋体" w:cs="宋体"/>
                <w:color w:val="auto"/>
                <w:kern w:val="28"/>
                <w:sz w:val="28"/>
                <w:szCs w:val="28"/>
              </w:rPr>
              <w:t>集团有限公司八楼会议室（太和县长征路99号晶宫大厦）</w:t>
            </w:r>
          </w:p>
          <w:p>
            <w:pPr>
              <w:spacing w:line="240" w:lineRule="atLeast"/>
              <w:rPr>
                <w:rFonts w:hint="eastAsia" w:ascii="宋体" w:hAnsi="宋体" w:eastAsia="宋体" w:cs="宋体"/>
                <w:color w:val="auto"/>
                <w:kern w:val="28"/>
                <w:sz w:val="28"/>
                <w:szCs w:val="28"/>
              </w:rPr>
            </w:pPr>
            <w:r>
              <w:rPr>
                <w:rFonts w:hint="eastAsia" w:ascii="宋体" w:hAnsi="宋体" w:eastAsia="宋体" w:cs="宋体"/>
                <w:color w:val="auto"/>
                <w:kern w:val="28"/>
                <w:sz w:val="28"/>
                <w:szCs w:val="28"/>
              </w:rPr>
              <w:t>联系人：  刘先生     联系电话：</w:t>
            </w:r>
            <w:r>
              <w:rPr>
                <w:rFonts w:hint="eastAsia" w:ascii="宋体" w:hAnsi="宋体" w:eastAsia="宋体" w:cs="宋体"/>
                <w:color w:val="auto"/>
                <w:sz w:val="28"/>
                <w:szCs w:val="28"/>
              </w:rPr>
              <w:t xml:space="preserve">   13956766399 </w:t>
            </w:r>
            <w:r>
              <w:rPr>
                <w:rFonts w:hint="eastAsia" w:ascii="宋体" w:hAnsi="宋体" w:eastAsia="宋体" w:cs="宋体"/>
                <w:color w:val="auto"/>
                <w:kern w:val="28"/>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8"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hint="eastAsia" w:ascii="宋体" w:hAnsi="宋体" w:eastAsia="宋体" w:cs="宋体"/>
                <w:kern w:val="28"/>
                <w:sz w:val="28"/>
                <w:szCs w:val="28"/>
              </w:rPr>
            </w:pPr>
            <w:r>
              <w:rPr>
                <w:rFonts w:hint="eastAsia" w:ascii="宋体" w:hAnsi="宋体" w:eastAsia="宋体" w:cs="宋体"/>
                <w:kern w:val="28"/>
                <w:sz w:val="28"/>
                <w:szCs w:val="28"/>
              </w:rPr>
              <w:t>16</w:t>
            </w:r>
          </w:p>
        </w:tc>
        <w:tc>
          <w:tcPr>
            <w:tcW w:w="1624"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hint="eastAsia" w:ascii="宋体" w:hAnsi="宋体" w:eastAsia="宋体" w:cs="宋体"/>
                <w:kern w:val="28"/>
                <w:sz w:val="28"/>
                <w:szCs w:val="28"/>
              </w:rPr>
            </w:pPr>
            <w:r>
              <w:rPr>
                <w:rFonts w:hint="eastAsia" w:ascii="宋体" w:hAnsi="宋体" w:eastAsia="宋体" w:cs="宋体"/>
                <w:kern w:val="28"/>
                <w:sz w:val="28"/>
                <w:szCs w:val="28"/>
              </w:rPr>
              <w:t>保证金缴纳款</w:t>
            </w:r>
          </w:p>
        </w:tc>
        <w:tc>
          <w:tcPr>
            <w:tcW w:w="8060"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both"/>
              <w:rPr>
                <w:rFonts w:hint="eastAsia" w:ascii="宋体" w:hAnsi="宋体" w:eastAsia="宋体" w:cs="宋体"/>
                <w:color w:val="auto"/>
                <w:kern w:val="28"/>
                <w:sz w:val="28"/>
                <w:szCs w:val="28"/>
              </w:rPr>
            </w:pPr>
            <w:r>
              <w:rPr>
                <w:rFonts w:hint="eastAsia" w:ascii="宋体" w:hAnsi="宋体" w:cs="宋体"/>
                <w:color w:val="auto"/>
                <w:kern w:val="28"/>
                <w:sz w:val="28"/>
                <w:szCs w:val="28"/>
                <w:lang w:val="en-US" w:eastAsia="zh-CN"/>
              </w:rPr>
              <w:t>/</w:t>
            </w:r>
            <w:r>
              <w:rPr>
                <w:rFonts w:hint="eastAsia" w:ascii="宋体" w:hAnsi="宋体" w:eastAsia="宋体" w:cs="宋体"/>
                <w:color w:val="auto"/>
                <w:kern w:val="28"/>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8"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hint="eastAsia" w:ascii="宋体" w:hAnsi="宋体" w:eastAsia="宋体" w:cs="宋体"/>
                <w:kern w:val="28"/>
                <w:sz w:val="28"/>
                <w:szCs w:val="28"/>
              </w:rPr>
            </w:pPr>
            <w:r>
              <w:rPr>
                <w:rFonts w:hint="eastAsia" w:ascii="宋体" w:hAnsi="宋体" w:eastAsia="宋体" w:cs="宋体"/>
                <w:kern w:val="28"/>
                <w:sz w:val="28"/>
                <w:szCs w:val="28"/>
              </w:rPr>
              <w:t>17</w:t>
            </w:r>
          </w:p>
        </w:tc>
        <w:tc>
          <w:tcPr>
            <w:tcW w:w="1624"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hint="eastAsia" w:ascii="宋体" w:hAnsi="宋体" w:eastAsia="宋体" w:cs="宋体"/>
                <w:kern w:val="28"/>
                <w:sz w:val="28"/>
                <w:szCs w:val="28"/>
              </w:rPr>
            </w:pPr>
            <w:r>
              <w:rPr>
                <w:rFonts w:hint="eastAsia" w:ascii="宋体" w:hAnsi="宋体" w:eastAsia="宋体" w:cs="宋体"/>
                <w:kern w:val="28"/>
                <w:sz w:val="28"/>
                <w:szCs w:val="28"/>
              </w:rPr>
              <w:t>履约担保金</w:t>
            </w:r>
          </w:p>
        </w:tc>
        <w:tc>
          <w:tcPr>
            <w:tcW w:w="8060" w:type="dxa"/>
            <w:tcBorders>
              <w:top w:val="single" w:color="auto" w:sz="4" w:space="0"/>
              <w:left w:val="single" w:color="auto" w:sz="4" w:space="0"/>
              <w:bottom w:val="single" w:color="auto" w:sz="4" w:space="0"/>
              <w:right w:val="single" w:color="auto" w:sz="4" w:space="0"/>
            </w:tcBorders>
            <w:noWrap w:val="0"/>
            <w:vAlign w:val="top"/>
          </w:tcPr>
          <w:p>
            <w:pPr>
              <w:spacing w:line="240" w:lineRule="atLeast"/>
              <w:rPr>
                <w:rFonts w:hint="eastAsia" w:ascii="宋体" w:hAnsi="宋体" w:eastAsia="宋体" w:cs="宋体"/>
                <w:color w:val="auto"/>
                <w:kern w:val="28"/>
                <w:sz w:val="28"/>
                <w:szCs w:val="28"/>
              </w:rPr>
            </w:pPr>
            <w:r>
              <w:rPr>
                <w:rFonts w:hint="eastAsia" w:ascii="宋体" w:hAnsi="宋体" w:eastAsia="宋体" w:cs="宋体"/>
                <w:color w:val="auto"/>
                <w:kern w:val="28"/>
                <w:sz w:val="28"/>
                <w:szCs w:val="28"/>
              </w:rPr>
              <w:t>履约担保金：</w:t>
            </w:r>
            <w:r>
              <w:rPr>
                <w:rFonts w:hint="eastAsia" w:ascii="宋体" w:hAnsi="宋体" w:eastAsia="宋体" w:cs="宋体"/>
                <w:color w:val="auto"/>
                <w:kern w:val="28"/>
                <w:sz w:val="28"/>
                <w:szCs w:val="28"/>
                <w:lang w:val="en-US" w:eastAsia="zh-CN"/>
              </w:rPr>
              <w:t>伍万</w:t>
            </w:r>
            <w:r>
              <w:rPr>
                <w:rFonts w:hint="eastAsia" w:ascii="宋体" w:hAnsi="宋体" w:eastAsia="宋体" w:cs="宋体"/>
                <w:color w:val="auto"/>
                <w:kern w:val="28"/>
                <w:sz w:val="28"/>
                <w:szCs w:val="28"/>
              </w:rPr>
              <w:t>元人民币</w:t>
            </w:r>
            <w:r>
              <w:rPr>
                <w:rFonts w:hint="eastAsia" w:ascii="宋体" w:hAnsi="宋体" w:cs="宋体"/>
                <w:color w:val="auto"/>
                <w:kern w:val="28"/>
                <w:sz w:val="28"/>
                <w:szCs w:val="28"/>
                <w:lang w:eastAsia="zh-CN"/>
              </w:rPr>
              <w:t>，</w:t>
            </w:r>
            <w:r>
              <w:rPr>
                <w:rFonts w:hint="eastAsia" w:ascii="宋体" w:hAnsi="宋体" w:eastAsia="宋体" w:cs="宋体"/>
                <w:color w:val="auto"/>
                <w:kern w:val="28"/>
                <w:sz w:val="28"/>
                <w:szCs w:val="28"/>
                <w:lang w:val="en-US" w:eastAsia="zh-CN"/>
              </w:rPr>
              <w:t>工程经验收合格后无</w:t>
            </w:r>
            <w:r>
              <w:rPr>
                <w:rFonts w:hint="eastAsia" w:ascii="宋体" w:hAnsi="宋体" w:eastAsia="宋体" w:cs="宋体"/>
                <w:color w:val="auto"/>
                <w:kern w:val="28"/>
                <w:sz w:val="28"/>
                <w:szCs w:val="28"/>
              </w:rPr>
              <w:t>息返还。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8"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hint="eastAsia" w:ascii="宋体" w:hAnsi="宋体" w:eastAsia="宋体" w:cs="宋体"/>
                <w:kern w:val="28"/>
                <w:sz w:val="28"/>
                <w:szCs w:val="28"/>
              </w:rPr>
            </w:pPr>
            <w:r>
              <w:rPr>
                <w:rFonts w:hint="eastAsia" w:ascii="宋体" w:hAnsi="宋体" w:eastAsia="宋体" w:cs="宋体"/>
                <w:kern w:val="28"/>
                <w:sz w:val="28"/>
                <w:szCs w:val="28"/>
              </w:rPr>
              <w:t>18</w:t>
            </w:r>
          </w:p>
        </w:tc>
        <w:tc>
          <w:tcPr>
            <w:tcW w:w="1624"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hint="eastAsia" w:ascii="宋体" w:hAnsi="宋体" w:eastAsia="宋体" w:cs="宋体"/>
                <w:kern w:val="28"/>
                <w:sz w:val="28"/>
                <w:szCs w:val="28"/>
              </w:rPr>
            </w:pPr>
            <w:r>
              <w:rPr>
                <w:rFonts w:hint="eastAsia" w:ascii="宋体" w:hAnsi="宋体" w:eastAsia="宋体" w:cs="宋体"/>
                <w:kern w:val="28"/>
                <w:sz w:val="28"/>
                <w:szCs w:val="28"/>
              </w:rPr>
              <w:t>预付款</w:t>
            </w:r>
          </w:p>
        </w:tc>
        <w:tc>
          <w:tcPr>
            <w:tcW w:w="8060" w:type="dxa"/>
            <w:tcBorders>
              <w:top w:val="single" w:color="auto" w:sz="4" w:space="0"/>
              <w:left w:val="single" w:color="auto" w:sz="4" w:space="0"/>
              <w:bottom w:val="single" w:color="auto" w:sz="4" w:space="0"/>
              <w:right w:val="single" w:color="auto" w:sz="4" w:space="0"/>
            </w:tcBorders>
            <w:noWrap w:val="0"/>
            <w:vAlign w:val="top"/>
          </w:tcPr>
          <w:p>
            <w:pPr>
              <w:spacing w:line="240" w:lineRule="atLeast"/>
              <w:rPr>
                <w:rFonts w:hint="eastAsia" w:ascii="宋体" w:hAnsi="宋体" w:eastAsia="宋体" w:cs="宋体"/>
                <w:kern w:val="28"/>
                <w:sz w:val="28"/>
                <w:szCs w:val="28"/>
              </w:rPr>
            </w:pPr>
            <w:r>
              <w:rPr>
                <w:rFonts w:hint="eastAsia" w:ascii="宋体" w:hAnsi="宋体" w:eastAsia="宋体" w:cs="宋体"/>
                <w:kern w:val="28"/>
                <w:sz w:val="28"/>
                <w:szCs w:val="28"/>
              </w:rPr>
              <w:t>本工程无预付款。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8"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hint="eastAsia" w:ascii="宋体" w:hAnsi="宋体" w:eastAsia="宋体" w:cs="宋体"/>
                <w:kern w:val="28"/>
                <w:sz w:val="28"/>
                <w:szCs w:val="28"/>
              </w:rPr>
            </w:pPr>
            <w:r>
              <w:rPr>
                <w:rFonts w:hint="eastAsia" w:ascii="宋体" w:hAnsi="宋体" w:eastAsia="宋体" w:cs="宋体"/>
                <w:kern w:val="28"/>
                <w:sz w:val="28"/>
                <w:szCs w:val="28"/>
              </w:rPr>
              <w:t>19</w:t>
            </w:r>
          </w:p>
        </w:tc>
        <w:tc>
          <w:tcPr>
            <w:tcW w:w="1624"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eastAsia="宋体" w:cs="宋体"/>
                <w:kern w:val="28"/>
                <w:sz w:val="28"/>
                <w:szCs w:val="28"/>
              </w:rPr>
            </w:pPr>
            <w:r>
              <w:rPr>
                <w:rFonts w:hint="eastAsia" w:ascii="宋体" w:hAnsi="宋体" w:eastAsia="宋体" w:cs="宋体"/>
                <w:kern w:val="28"/>
                <w:sz w:val="28"/>
                <w:szCs w:val="28"/>
              </w:rPr>
              <w:t>标段划分</w:t>
            </w:r>
          </w:p>
        </w:tc>
        <w:tc>
          <w:tcPr>
            <w:tcW w:w="8060"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rPr>
                <w:rFonts w:hint="default" w:ascii="宋体" w:hAnsi="宋体" w:eastAsia="宋体" w:cs="宋体"/>
                <w:kern w:val="28"/>
                <w:sz w:val="28"/>
                <w:szCs w:val="28"/>
                <w:lang w:val="en-US" w:eastAsia="zh-CN"/>
              </w:rPr>
            </w:pPr>
            <w:r>
              <w:rPr>
                <w:rFonts w:hint="eastAsia" w:ascii="宋体" w:hAnsi="宋体" w:eastAsia="宋体" w:cs="宋体"/>
                <w:b/>
                <w:bCs/>
                <w:color w:val="FF0000"/>
                <w:kern w:val="28"/>
                <w:sz w:val="28"/>
                <w:szCs w:val="28"/>
                <w:highlight w:val="none"/>
              </w:rPr>
              <w:t>本工程</w:t>
            </w:r>
            <w:r>
              <w:rPr>
                <w:rFonts w:hint="eastAsia" w:ascii="宋体" w:hAnsi="宋体" w:eastAsia="宋体" w:cs="宋体"/>
                <w:b/>
                <w:bCs/>
                <w:color w:val="FF0000"/>
                <w:kern w:val="28"/>
                <w:sz w:val="28"/>
                <w:szCs w:val="28"/>
                <w:highlight w:val="none"/>
                <w:lang w:val="en-US" w:eastAsia="zh-CN"/>
              </w:rPr>
              <w:t>不</w:t>
            </w:r>
            <w:r>
              <w:rPr>
                <w:rFonts w:hint="eastAsia" w:ascii="宋体" w:hAnsi="宋体" w:eastAsia="宋体" w:cs="宋体"/>
                <w:b/>
                <w:bCs/>
                <w:color w:val="FF0000"/>
                <w:kern w:val="28"/>
                <w:sz w:val="28"/>
                <w:szCs w:val="28"/>
                <w:highlight w:val="none"/>
              </w:rPr>
              <w:t>划分</w:t>
            </w:r>
            <w:r>
              <w:rPr>
                <w:rFonts w:hint="eastAsia" w:ascii="宋体" w:hAnsi="宋体" w:eastAsia="宋体" w:cs="宋体"/>
                <w:b/>
                <w:bCs/>
                <w:color w:val="FF0000"/>
                <w:kern w:val="28"/>
                <w:sz w:val="28"/>
                <w:szCs w:val="28"/>
                <w:highlight w:val="none"/>
                <w:lang w:val="en-US" w:eastAsia="zh-CN"/>
              </w:rPr>
              <w:t>标段。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8"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hint="eastAsia" w:ascii="宋体" w:hAnsi="宋体" w:eastAsia="宋体" w:cs="宋体"/>
                <w:kern w:val="28"/>
                <w:sz w:val="28"/>
                <w:szCs w:val="28"/>
              </w:rPr>
            </w:pPr>
            <w:r>
              <w:rPr>
                <w:rFonts w:hint="eastAsia" w:ascii="宋体" w:hAnsi="宋体" w:eastAsia="宋体" w:cs="宋体"/>
                <w:kern w:val="28"/>
                <w:sz w:val="28"/>
                <w:szCs w:val="28"/>
              </w:rPr>
              <w:t>20</w:t>
            </w:r>
          </w:p>
        </w:tc>
        <w:tc>
          <w:tcPr>
            <w:tcW w:w="162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eastAsia" w:ascii="宋体" w:hAnsi="宋体" w:eastAsia="宋体" w:cs="宋体"/>
                <w:sz w:val="28"/>
                <w:szCs w:val="28"/>
              </w:rPr>
            </w:pPr>
            <w:r>
              <w:rPr>
                <w:rFonts w:hint="eastAsia" w:ascii="宋体" w:hAnsi="宋体" w:eastAsia="宋体" w:cs="宋体"/>
                <w:sz w:val="28"/>
                <w:szCs w:val="28"/>
              </w:rPr>
              <w:t>特别提醒：</w:t>
            </w:r>
          </w:p>
        </w:tc>
        <w:tc>
          <w:tcPr>
            <w:tcW w:w="8060"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rPr>
                <w:rFonts w:hint="eastAsia" w:ascii="宋体" w:hAnsi="宋体" w:eastAsia="宋体" w:cs="宋体"/>
                <w:b/>
                <w:bCs/>
                <w:color w:val="FF0000"/>
                <w:kern w:val="28"/>
                <w:sz w:val="28"/>
                <w:szCs w:val="28"/>
                <w:lang w:val="en-US" w:eastAsia="zh-CN" w:bidi="ar-SA"/>
              </w:rPr>
            </w:pPr>
            <w:r>
              <w:rPr>
                <w:rFonts w:hint="eastAsia" w:ascii="宋体" w:hAnsi="宋体" w:eastAsia="宋体" w:cs="宋体"/>
                <w:b/>
                <w:bCs/>
                <w:color w:val="FF0000"/>
                <w:kern w:val="28"/>
                <w:sz w:val="28"/>
                <w:szCs w:val="28"/>
                <w:lang w:val="en-US" w:eastAsia="zh-CN" w:bidi="ar-SA"/>
              </w:rPr>
              <w:t>1、投标单位报价实行总价报价方式，应包含施工、材料采购、运输、种植、安装及验收及所供材料合格证明文件资料等，我方不承担任何费用。</w:t>
            </w:r>
          </w:p>
          <w:p>
            <w:pPr>
              <w:spacing w:line="240" w:lineRule="atLeast"/>
              <w:rPr>
                <w:rFonts w:hint="eastAsia" w:ascii="宋体" w:hAnsi="宋体" w:eastAsia="宋体" w:cs="宋体"/>
                <w:b/>
                <w:bCs/>
                <w:color w:val="FF0000"/>
                <w:kern w:val="28"/>
                <w:sz w:val="28"/>
                <w:szCs w:val="28"/>
                <w:lang w:val="en-US" w:eastAsia="zh-CN" w:bidi="ar-SA"/>
              </w:rPr>
            </w:pPr>
            <w:r>
              <w:rPr>
                <w:rFonts w:hint="eastAsia" w:ascii="宋体" w:hAnsi="宋体" w:eastAsia="宋体" w:cs="宋体"/>
                <w:b/>
                <w:bCs/>
                <w:color w:val="FF0000"/>
                <w:kern w:val="28"/>
                <w:sz w:val="28"/>
                <w:szCs w:val="28"/>
                <w:lang w:val="en-US" w:eastAsia="zh-CN" w:bidi="ar-SA"/>
              </w:rPr>
              <w:t>2、报价及施工内容以招标图纸为准，请各投标单位前来本公司复印蓝图，用以核量计算使用，使用电子版图纸计算工程量与蓝图不一致时，以蓝图为准，中标后中标单位不得以本理由提出工程变更、签证、索赔等方式增加工程造价。</w:t>
            </w:r>
          </w:p>
          <w:p>
            <w:pPr>
              <w:spacing w:line="240" w:lineRule="atLeast"/>
              <w:rPr>
                <w:rFonts w:hint="default"/>
                <w:lang w:val="en-US" w:eastAsia="zh-CN"/>
              </w:rPr>
            </w:pPr>
            <w:r>
              <w:rPr>
                <w:rFonts w:hint="eastAsia" w:ascii="宋体" w:hAnsi="宋体" w:cs="宋体"/>
                <w:b/>
                <w:bCs/>
                <w:color w:val="FF0000"/>
                <w:kern w:val="28"/>
                <w:sz w:val="28"/>
                <w:szCs w:val="28"/>
                <w:lang w:val="en-US" w:eastAsia="zh-CN" w:bidi="ar-SA"/>
              </w:rPr>
              <w:t>3</w:t>
            </w:r>
            <w:r>
              <w:rPr>
                <w:rFonts w:hint="eastAsia" w:ascii="宋体" w:hAnsi="宋体" w:eastAsia="宋体" w:cs="宋体"/>
                <w:b/>
                <w:bCs/>
                <w:color w:val="FF0000"/>
                <w:kern w:val="28"/>
                <w:sz w:val="28"/>
                <w:szCs w:val="28"/>
                <w:lang w:val="en-US" w:eastAsia="zh-CN" w:bidi="ar-SA"/>
              </w:rPr>
              <w:t>、本项目材料采购、施工、安装、验收等过程，必须符合</w:t>
            </w:r>
            <w:r>
              <w:rPr>
                <w:rFonts w:hint="eastAsia" w:ascii="宋体" w:hAnsi="宋体" w:cs="宋体"/>
                <w:b/>
                <w:bCs/>
                <w:color w:val="FF0000"/>
                <w:kern w:val="28"/>
                <w:sz w:val="28"/>
                <w:szCs w:val="28"/>
                <w:lang w:val="en-US" w:eastAsia="zh-CN" w:bidi="ar-SA"/>
              </w:rPr>
              <w:t>项目招标方</w:t>
            </w:r>
            <w:r>
              <w:rPr>
                <w:rFonts w:hint="eastAsia" w:ascii="宋体" w:hAnsi="宋体" w:eastAsia="宋体" w:cs="宋体"/>
                <w:b/>
                <w:bCs/>
                <w:color w:val="FF0000"/>
                <w:kern w:val="28"/>
                <w:sz w:val="28"/>
                <w:szCs w:val="28"/>
                <w:lang w:val="en-US" w:eastAsia="zh-CN" w:bidi="ar-SA"/>
              </w:rPr>
              <w:t>各项要求。因中标人因素造成返工、维修等情况，中标单位不得以本理由提出工程变更、签证、索赔等方式增加工程造价。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宋体" w:hAnsi="宋体" w:eastAsia="宋体" w:cs="宋体"/>
                <w:kern w:val="28"/>
                <w:sz w:val="28"/>
                <w:szCs w:val="28"/>
              </w:rPr>
            </w:pPr>
            <w:r>
              <w:rPr>
                <w:rFonts w:hint="eastAsia" w:ascii="宋体" w:hAnsi="宋体" w:eastAsia="宋体" w:cs="宋体"/>
                <w:kern w:val="0"/>
                <w:sz w:val="28"/>
                <w:szCs w:val="28"/>
              </w:rPr>
              <w:t>21</w:t>
            </w:r>
          </w:p>
        </w:tc>
        <w:tc>
          <w:tcPr>
            <w:tcW w:w="162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eastAsia" w:ascii="宋体" w:hAnsi="宋体" w:eastAsia="宋体" w:cs="宋体"/>
                <w:b/>
                <w:bCs/>
                <w:kern w:val="28"/>
                <w:sz w:val="28"/>
                <w:szCs w:val="28"/>
              </w:rPr>
            </w:pPr>
            <w:r>
              <w:rPr>
                <w:rFonts w:hint="eastAsia" w:ascii="宋体" w:hAnsi="宋体" w:eastAsia="宋体" w:cs="宋体"/>
                <w:sz w:val="28"/>
                <w:szCs w:val="28"/>
              </w:rPr>
              <w:t>重要提示</w:t>
            </w:r>
          </w:p>
        </w:tc>
        <w:tc>
          <w:tcPr>
            <w:tcW w:w="8060"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rPr>
                <w:rFonts w:hint="eastAsia" w:ascii="宋体" w:hAnsi="宋体" w:eastAsia="宋体" w:cs="宋体"/>
                <w:kern w:val="28"/>
                <w:sz w:val="28"/>
                <w:szCs w:val="28"/>
              </w:rPr>
            </w:pPr>
            <w:r>
              <w:rPr>
                <w:rFonts w:hint="eastAsia" w:ascii="宋体" w:hAnsi="宋体" w:eastAsia="宋体" w:cs="宋体"/>
                <w:sz w:val="28"/>
                <w:szCs w:val="28"/>
              </w:rPr>
              <w:t>1</w:t>
            </w:r>
            <w:r>
              <w:rPr>
                <w:rFonts w:hint="eastAsia" w:ascii="宋体" w:hAnsi="宋体" w:eastAsia="宋体" w:cs="宋体"/>
                <w:kern w:val="28"/>
                <w:sz w:val="28"/>
                <w:szCs w:val="28"/>
              </w:rPr>
              <w:t>、投标人必须认真阅读招标文件，认真研究合同条款，充分考虑合同风险范围，精心编制投标文件。</w:t>
            </w:r>
          </w:p>
          <w:p>
            <w:pPr>
              <w:spacing w:line="240" w:lineRule="atLeast"/>
              <w:rPr>
                <w:rFonts w:hint="eastAsia" w:ascii="宋体" w:hAnsi="宋体" w:eastAsia="宋体" w:cs="宋体"/>
                <w:kern w:val="28"/>
                <w:sz w:val="28"/>
                <w:szCs w:val="28"/>
              </w:rPr>
            </w:pPr>
            <w:r>
              <w:rPr>
                <w:rFonts w:hint="eastAsia" w:ascii="宋体" w:hAnsi="宋体" w:eastAsia="宋体" w:cs="宋体"/>
                <w:kern w:val="28"/>
                <w:sz w:val="28"/>
                <w:szCs w:val="28"/>
              </w:rPr>
              <w:t>2、所有涉及本项目施工方的与其他相关部门的协调及配合工作均由中标人负责协调处理，与此有关发生的一切费用含在报价中，招标人不另行支付。</w:t>
            </w:r>
          </w:p>
          <w:p>
            <w:pPr>
              <w:spacing w:line="240" w:lineRule="atLeast"/>
              <w:jc w:val="left"/>
              <w:rPr>
                <w:rFonts w:hint="eastAsia" w:ascii="宋体" w:hAnsi="宋体" w:eastAsia="宋体" w:cs="宋体"/>
                <w:kern w:val="28"/>
                <w:sz w:val="28"/>
                <w:szCs w:val="28"/>
              </w:rPr>
            </w:pPr>
            <w:r>
              <w:rPr>
                <w:rFonts w:hint="eastAsia" w:ascii="宋体" w:hAnsi="宋体" w:eastAsia="宋体" w:cs="宋体"/>
                <w:kern w:val="28"/>
                <w:sz w:val="28"/>
                <w:szCs w:val="28"/>
              </w:rPr>
              <w:t>3、投标人应认真仔细踏勘现场，施工中所发生的一切费用均含在报价中，招标人不另行支付。</w:t>
            </w:r>
          </w:p>
          <w:p>
            <w:pPr>
              <w:spacing w:line="240" w:lineRule="atLeast"/>
              <w:rPr>
                <w:rFonts w:hint="eastAsia" w:ascii="宋体" w:hAnsi="宋体" w:eastAsia="宋体" w:cs="宋体"/>
                <w:kern w:val="28"/>
                <w:sz w:val="28"/>
                <w:szCs w:val="28"/>
              </w:rPr>
            </w:pPr>
            <w:r>
              <w:rPr>
                <w:rFonts w:hint="eastAsia" w:ascii="宋体" w:hAnsi="宋体" w:eastAsia="宋体" w:cs="宋体"/>
                <w:kern w:val="28"/>
                <w:sz w:val="28"/>
                <w:szCs w:val="28"/>
              </w:rPr>
              <w:t>4、本项目施工时，应注意和施工总承包单位及其他专业工程施工单位的配合及协调，确保在工期范围内完成工程。招标人不承担任何因素引起的工期延误责任，除招标人自身原因或不可抗力外。</w:t>
            </w:r>
          </w:p>
          <w:p>
            <w:pPr>
              <w:spacing w:line="240" w:lineRule="atLeast"/>
              <w:rPr>
                <w:rFonts w:hint="eastAsia" w:ascii="宋体" w:hAnsi="宋体" w:eastAsia="宋体" w:cs="宋体"/>
                <w:kern w:val="28"/>
                <w:sz w:val="28"/>
                <w:szCs w:val="28"/>
              </w:rPr>
            </w:pPr>
            <w:r>
              <w:rPr>
                <w:rFonts w:hint="eastAsia" w:ascii="宋体" w:hAnsi="宋体" w:eastAsia="宋体" w:cs="宋体"/>
                <w:kern w:val="28"/>
                <w:sz w:val="28"/>
                <w:szCs w:val="28"/>
              </w:rPr>
              <w:t>5、工程量以招标图纸为准，依据图纸进行施工。</w:t>
            </w:r>
          </w:p>
          <w:p>
            <w:pPr>
              <w:spacing w:line="240" w:lineRule="atLeast"/>
              <w:rPr>
                <w:rFonts w:hint="eastAsia" w:ascii="宋体" w:hAnsi="宋体" w:eastAsia="宋体" w:cs="宋体"/>
                <w:kern w:val="28"/>
                <w:sz w:val="28"/>
                <w:szCs w:val="28"/>
              </w:rPr>
            </w:pPr>
            <w:r>
              <w:rPr>
                <w:rFonts w:hint="eastAsia" w:ascii="宋体" w:hAnsi="宋体" w:eastAsia="宋体" w:cs="宋体"/>
                <w:kern w:val="28"/>
                <w:sz w:val="28"/>
                <w:szCs w:val="28"/>
              </w:rPr>
              <w:t>6、</w:t>
            </w:r>
            <w:r>
              <w:rPr>
                <w:rFonts w:hint="eastAsia" w:ascii="宋体" w:hAnsi="宋体" w:eastAsia="宋体" w:cs="宋体"/>
                <w:kern w:val="28"/>
                <w:sz w:val="28"/>
                <w:szCs w:val="28"/>
                <w:lang w:eastAsia="zh-CN"/>
              </w:rPr>
              <w:t>报价依据</w:t>
            </w:r>
            <w:r>
              <w:rPr>
                <w:rFonts w:hint="eastAsia" w:ascii="宋体" w:hAnsi="宋体" w:eastAsia="宋体" w:cs="宋体"/>
                <w:kern w:val="28"/>
                <w:sz w:val="28"/>
                <w:szCs w:val="28"/>
              </w:rPr>
              <w:t xml:space="preserve">见第五章。   </w:t>
            </w:r>
          </w:p>
          <w:p>
            <w:pPr>
              <w:spacing w:line="240" w:lineRule="atLeast"/>
              <w:rPr>
                <w:rFonts w:hint="eastAsia" w:ascii="宋体" w:hAnsi="宋体" w:eastAsia="宋体" w:cs="宋体"/>
                <w:kern w:val="28"/>
                <w:sz w:val="28"/>
                <w:szCs w:val="28"/>
              </w:rPr>
            </w:pPr>
            <w:r>
              <w:rPr>
                <w:rFonts w:hint="eastAsia" w:ascii="宋体" w:hAnsi="宋体" w:eastAsia="宋体" w:cs="宋体"/>
                <w:kern w:val="28"/>
                <w:sz w:val="28"/>
                <w:szCs w:val="28"/>
              </w:rPr>
              <w:t>7、本项目</w:t>
            </w:r>
            <w:r>
              <w:rPr>
                <w:rFonts w:hint="eastAsia" w:ascii="宋体" w:hAnsi="宋体" w:eastAsia="宋体" w:cs="宋体"/>
                <w:kern w:val="28"/>
                <w:sz w:val="28"/>
                <w:szCs w:val="28"/>
                <w:lang w:val="en-US" w:eastAsia="zh-CN"/>
              </w:rPr>
              <w:t>质保及养护期</w:t>
            </w:r>
            <w:r>
              <w:rPr>
                <w:rFonts w:hint="eastAsia" w:ascii="宋体" w:hAnsi="宋体" w:eastAsia="宋体" w:cs="宋体"/>
                <w:kern w:val="28"/>
                <w:sz w:val="28"/>
                <w:szCs w:val="28"/>
              </w:rPr>
              <w:t>2年，其费用包含于投标总报价中。</w:t>
            </w:r>
            <w:r>
              <w:rPr>
                <w:rFonts w:hint="eastAsia" w:ascii="宋体" w:hAnsi="宋体" w:eastAsia="宋体" w:cs="宋体"/>
                <w:kern w:val="28"/>
                <w:sz w:val="28"/>
                <w:szCs w:val="28"/>
                <w:lang w:val="en-US" w:eastAsia="zh-CN"/>
              </w:rPr>
              <w:t>质保及养护期</w:t>
            </w:r>
            <w:r>
              <w:rPr>
                <w:rFonts w:hint="eastAsia" w:ascii="宋体" w:hAnsi="宋体" w:eastAsia="宋体" w:cs="宋体"/>
                <w:kern w:val="28"/>
                <w:sz w:val="28"/>
                <w:szCs w:val="28"/>
              </w:rPr>
              <w:t>内的维修等费用包含在投标报价中，后期不予调整。</w:t>
            </w:r>
          </w:p>
          <w:p>
            <w:pPr>
              <w:spacing w:line="240" w:lineRule="atLeast"/>
              <w:rPr>
                <w:rFonts w:hint="eastAsia" w:ascii="宋体" w:hAnsi="宋体" w:eastAsia="宋体" w:cs="宋体"/>
                <w:kern w:val="28"/>
                <w:sz w:val="28"/>
                <w:szCs w:val="28"/>
              </w:rPr>
            </w:pPr>
            <w:r>
              <w:rPr>
                <w:rFonts w:hint="eastAsia" w:ascii="宋体" w:hAnsi="宋体" w:eastAsia="宋体" w:cs="宋体"/>
                <w:kern w:val="28"/>
                <w:sz w:val="28"/>
                <w:szCs w:val="28"/>
              </w:rPr>
              <w:t>8、中标人须负责对使用单位的移交培训，以保证本项目功能的正常使用。由此产生的费用由中标人自行承担。</w:t>
            </w:r>
          </w:p>
        </w:tc>
      </w:tr>
    </w:tbl>
    <w:p>
      <w:pPr>
        <w:pStyle w:val="11"/>
        <w:spacing w:line="360" w:lineRule="auto"/>
        <w:jc w:val="center"/>
        <w:rPr>
          <w:rFonts w:hint="eastAsia" w:ascii="宋体" w:hAnsi="宋体" w:eastAsia="宋体" w:cs="宋体"/>
          <w:b/>
          <w:kern w:val="28"/>
          <w:sz w:val="28"/>
          <w:szCs w:val="28"/>
        </w:rPr>
      </w:pPr>
      <w:bookmarkStart w:id="10" w:name="_Toc20186_WPSOffice_Level1"/>
    </w:p>
    <w:p>
      <w:pPr>
        <w:pStyle w:val="11"/>
        <w:keepNext w:val="0"/>
        <w:keepLines w:val="0"/>
        <w:pageBreakBefore w:val="0"/>
        <w:widowControl w:val="0"/>
        <w:kinsoku/>
        <w:wordWrap/>
        <w:overflowPunct/>
        <w:topLinePunct w:val="0"/>
        <w:autoSpaceDE/>
        <w:autoSpaceDN/>
        <w:bidi w:val="0"/>
        <w:adjustRightInd/>
        <w:snapToGrid/>
        <w:spacing w:line="360" w:lineRule="auto"/>
        <w:ind w:left="0" w:firstLine="562" w:firstLineChars="200"/>
        <w:jc w:val="center"/>
        <w:textAlignment w:val="auto"/>
        <w:rPr>
          <w:rFonts w:hint="eastAsia" w:ascii="宋体" w:hAnsi="宋体" w:eastAsia="宋体" w:cs="宋体"/>
          <w:kern w:val="28"/>
          <w:sz w:val="28"/>
          <w:szCs w:val="28"/>
        </w:rPr>
      </w:pPr>
      <w:r>
        <w:rPr>
          <w:rFonts w:hint="eastAsia" w:ascii="宋体" w:hAnsi="宋体" w:eastAsia="宋体" w:cs="宋体"/>
          <w:b/>
          <w:kern w:val="28"/>
          <w:sz w:val="28"/>
          <w:szCs w:val="28"/>
        </w:rPr>
        <w:t>总  则</w:t>
      </w:r>
      <w:bookmarkEnd w:id="10"/>
    </w:p>
    <w:p>
      <w:pPr>
        <w:pStyle w:val="11"/>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560" w:firstLineChars="200"/>
        <w:textAlignment w:val="auto"/>
        <w:rPr>
          <w:rFonts w:hint="eastAsia" w:ascii="宋体" w:hAnsi="宋体" w:eastAsia="宋体" w:cs="宋体"/>
          <w:kern w:val="28"/>
          <w:sz w:val="28"/>
          <w:szCs w:val="28"/>
        </w:rPr>
      </w:pPr>
      <w:r>
        <w:rPr>
          <w:rFonts w:hint="eastAsia" w:hAnsi="宋体" w:cs="宋体"/>
          <w:kern w:val="28"/>
          <w:sz w:val="28"/>
          <w:szCs w:val="28"/>
          <w:lang w:val="en-US" w:eastAsia="zh-CN"/>
        </w:rPr>
        <w:t>1.</w:t>
      </w:r>
      <w:r>
        <w:rPr>
          <w:rFonts w:hint="eastAsia" w:ascii="宋体" w:hAnsi="宋体" w:eastAsia="宋体" w:cs="宋体"/>
          <w:kern w:val="28"/>
          <w:sz w:val="28"/>
          <w:szCs w:val="28"/>
        </w:rPr>
        <w:t>招标人：</w:t>
      </w:r>
      <w:r>
        <w:rPr>
          <w:rFonts w:hint="eastAsia" w:hAnsi="宋体" w:eastAsia="宋体" w:cs="宋体"/>
          <w:kern w:val="28"/>
          <w:sz w:val="28"/>
          <w:szCs w:val="28"/>
          <w:lang w:eastAsia="zh-CN"/>
        </w:rPr>
        <w:t>芜湖晶宫置业有限公司</w:t>
      </w:r>
      <w:r>
        <w:rPr>
          <w:rFonts w:hint="eastAsia" w:ascii="宋体" w:hAnsi="宋体" w:eastAsia="宋体" w:cs="宋体"/>
          <w:kern w:val="28"/>
          <w:sz w:val="28"/>
          <w:szCs w:val="28"/>
        </w:rPr>
        <w:t>，就</w:t>
      </w:r>
      <w:r>
        <w:rPr>
          <w:rFonts w:hint="eastAsia" w:ascii="宋体" w:hAnsi="宋体" w:eastAsia="宋体" w:cs="宋体"/>
          <w:kern w:val="28"/>
          <w:sz w:val="28"/>
          <w:szCs w:val="28"/>
          <w:lang w:eastAsia="zh-CN"/>
        </w:rPr>
        <w:t>芜湖·晶宫江南府</w:t>
      </w:r>
      <w:r>
        <w:rPr>
          <w:rFonts w:hint="eastAsia" w:ascii="宋体" w:hAnsi="宋体" w:cs="宋体"/>
          <w:kern w:val="28"/>
          <w:sz w:val="28"/>
          <w:szCs w:val="28"/>
          <w:lang w:val="en-US" w:eastAsia="zh-CN"/>
        </w:rPr>
        <w:t>项目景观绿化工程</w:t>
      </w:r>
      <w:r>
        <w:rPr>
          <w:rFonts w:hint="eastAsia" w:ascii="宋体" w:hAnsi="宋体" w:eastAsia="宋体" w:cs="宋体"/>
          <w:kern w:val="28"/>
          <w:sz w:val="28"/>
          <w:szCs w:val="28"/>
        </w:rPr>
        <w:t>进行邀请招标。中标人中标后，应按本招标文件的要求与招标人签订正式施工承包合同。</w:t>
      </w:r>
    </w:p>
    <w:p>
      <w:pPr>
        <w:pStyle w:val="11"/>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560" w:firstLineChars="200"/>
        <w:textAlignment w:val="auto"/>
        <w:rPr>
          <w:rFonts w:hint="eastAsia" w:ascii="宋体" w:hAnsi="宋体" w:eastAsia="宋体" w:cs="宋体"/>
          <w:kern w:val="28"/>
          <w:sz w:val="28"/>
          <w:szCs w:val="28"/>
        </w:rPr>
      </w:pPr>
      <w:r>
        <w:rPr>
          <w:rFonts w:hint="eastAsia" w:hAnsi="宋体" w:cs="宋体"/>
          <w:kern w:val="28"/>
          <w:sz w:val="28"/>
          <w:szCs w:val="28"/>
          <w:lang w:val="en-US" w:eastAsia="zh-CN"/>
        </w:rPr>
        <w:t>2.</w:t>
      </w:r>
      <w:r>
        <w:rPr>
          <w:rFonts w:hint="eastAsia" w:ascii="宋体" w:hAnsi="宋体" w:eastAsia="宋体" w:cs="宋体"/>
          <w:kern w:val="28"/>
          <w:sz w:val="28"/>
          <w:szCs w:val="28"/>
        </w:rPr>
        <w:t>投标单位应认真研究全部的招标文件。如果投标单位的投标文件不能符合招标的要求，责任由投标单位自负。</w:t>
      </w:r>
    </w:p>
    <w:p>
      <w:pPr>
        <w:pStyle w:val="11"/>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560" w:firstLineChars="200"/>
        <w:textAlignment w:val="auto"/>
        <w:rPr>
          <w:rFonts w:hint="eastAsia" w:ascii="宋体" w:hAnsi="宋体" w:eastAsia="宋体" w:cs="宋体"/>
          <w:kern w:val="28"/>
          <w:sz w:val="28"/>
          <w:szCs w:val="28"/>
        </w:rPr>
      </w:pPr>
      <w:r>
        <w:rPr>
          <w:rFonts w:hint="eastAsia" w:hAnsi="宋体" w:cs="宋体"/>
          <w:kern w:val="28"/>
          <w:sz w:val="28"/>
          <w:szCs w:val="28"/>
          <w:lang w:val="en-US" w:eastAsia="zh-CN"/>
        </w:rPr>
        <w:t>3.</w:t>
      </w:r>
      <w:r>
        <w:rPr>
          <w:rFonts w:hint="eastAsia" w:ascii="宋体" w:hAnsi="宋体" w:eastAsia="宋体" w:cs="宋体"/>
          <w:kern w:val="28"/>
          <w:sz w:val="28"/>
          <w:szCs w:val="28"/>
        </w:rPr>
        <w:t>不论投标的结果如何，投标单位应承担编制和提交投标文件的全部费用，招标单位对这些费用一概不负任何责任。</w:t>
      </w:r>
    </w:p>
    <w:p>
      <w:pPr>
        <w:pStyle w:val="11"/>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560" w:firstLineChars="200"/>
        <w:textAlignment w:val="auto"/>
        <w:rPr>
          <w:rFonts w:hint="eastAsia" w:ascii="宋体" w:hAnsi="宋体" w:eastAsia="宋体" w:cs="宋体"/>
          <w:kern w:val="28"/>
          <w:sz w:val="28"/>
          <w:szCs w:val="28"/>
        </w:rPr>
      </w:pPr>
      <w:r>
        <w:rPr>
          <w:rFonts w:hint="eastAsia" w:hAnsi="宋体" w:cs="宋体"/>
          <w:kern w:val="28"/>
          <w:sz w:val="28"/>
          <w:szCs w:val="28"/>
          <w:lang w:val="en-US" w:eastAsia="zh-CN"/>
        </w:rPr>
        <w:t>4.</w:t>
      </w:r>
      <w:r>
        <w:rPr>
          <w:rFonts w:hint="eastAsia" w:ascii="宋体" w:hAnsi="宋体" w:eastAsia="宋体" w:cs="宋体"/>
          <w:kern w:val="28"/>
          <w:sz w:val="28"/>
          <w:szCs w:val="28"/>
        </w:rPr>
        <w:t>此招标文件及答疑会议纪要是投标单位编制投标书的重要依据，也是日后</w:t>
      </w:r>
      <w:r>
        <w:rPr>
          <w:rFonts w:hint="eastAsia" w:hAnsi="宋体" w:cs="宋体"/>
          <w:kern w:val="28"/>
          <w:sz w:val="28"/>
          <w:szCs w:val="28"/>
          <w:lang w:eastAsia="zh-CN"/>
        </w:rPr>
        <w:t>签订合同</w:t>
      </w:r>
      <w:r>
        <w:rPr>
          <w:rFonts w:hint="eastAsia" w:ascii="宋体" w:hAnsi="宋体" w:eastAsia="宋体" w:cs="宋体"/>
          <w:kern w:val="28"/>
          <w:sz w:val="28"/>
          <w:szCs w:val="28"/>
        </w:rPr>
        <w:t>的重要依据，与中标人的中标书同为合同附件，与合同具有同等法律效力，望投标单位予以重视。</w:t>
      </w:r>
    </w:p>
    <w:p>
      <w:pPr>
        <w:pStyle w:val="11"/>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560" w:firstLineChars="200"/>
        <w:textAlignment w:val="auto"/>
        <w:rPr>
          <w:rFonts w:hint="eastAsia" w:ascii="宋体" w:hAnsi="宋体" w:eastAsia="宋体" w:cs="宋体"/>
          <w:kern w:val="28"/>
          <w:sz w:val="28"/>
          <w:szCs w:val="28"/>
        </w:rPr>
      </w:pPr>
      <w:r>
        <w:rPr>
          <w:rFonts w:hint="eastAsia" w:hAnsi="宋体" w:cs="宋体"/>
          <w:kern w:val="28"/>
          <w:sz w:val="28"/>
          <w:szCs w:val="28"/>
          <w:lang w:val="en-US" w:eastAsia="zh-CN"/>
        </w:rPr>
        <w:t>5.</w:t>
      </w:r>
      <w:r>
        <w:rPr>
          <w:rFonts w:hint="eastAsia" w:ascii="宋体" w:hAnsi="宋体" w:eastAsia="宋体" w:cs="宋体"/>
          <w:kern w:val="28"/>
          <w:sz w:val="28"/>
          <w:szCs w:val="28"/>
        </w:rPr>
        <w:t>投标单位在参加本工程招标活动中，必须由本企业的</w:t>
      </w:r>
      <w:r>
        <w:rPr>
          <w:rFonts w:hint="eastAsia" w:hAnsi="宋体" w:cs="宋体"/>
          <w:kern w:val="28"/>
          <w:sz w:val="28"/>
          <w:szCs w:val="28"/>
          <w:lang w:eastAsia="zh-CN"/>
        </w:rPr>
        <w:t>法定代表人</w:t>
      </w:r>
      <w:r>
        <w:rPr>
          <w:rFonts w:hint="eastAsia" w:ascii="宋体" w:hAnsi="宋体" w:eastAsia="宋体" w:cs="宋体"/>
          <w:kern w:val="28"/>
          <w:sz w:val="28"/>
          <w:szCs w:val="28"/>
        </w:rPr>
        <w:t>或</w:t>
      </w:r>
      <w:r>
        <w:rPr>
          <w:rFonts w:hint="eastAsia" w:hAnsi="宋体" w:cs="宋体"/>
          <w:kern w:val="28"/>
          <w:sz w:val="28"/>
          <w:szCs w:val="28"/>
          <w:lang w:eastAsia="zh-CN"/>
        </w:rPr>
        <w:t>法定代表人</w:t>
      </w:r>
      <w:r>
        <w:rPr>
          <w:rFonts w:hint="eastAsia" w:ascii="宋体" w:hAnsi="宋体" w:eastAsia="宋体" w:cs="宋体"/>
          <w:kern w:val="28"/>
          <w:sz w:val="28"/>
          <w:szCs w:val="28"/>
        </w:rPr>
        <w:t>委托人参加，不得委派其他人员参加，若有发现均按中途退标处理。</w:t>
      </w:r>
    </w:p>
    <w:p>
      <w:pPr>
        <w:pStyle w:val="11"/>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560" w:firstLineChars="200"/>
        <w:textAlignment w:val="auto"/>
        <w:rPr>
          <w:rFonts w:hint="eastAsia" w:ascii="宋体" w:hAnsi="宋体" w:eastAsia="宋体" w:cs="宋体"/>
          <w:kern w:val="28"/>
          <w:sz w:val="28"/>
          <w:szCs w:val="28"/>
        </w:rPr>
      </w:pPr>
      <w:r>
        <w:rPr>
          <w:rFonts w:hint="eastAsia" w:hAnsi="宋体" w:cs="宋体"/>
          <w:kern w:val="28"/>
          <w:sz w:val="28"/>
          <w:szCs w:val="28"/>
          <w:lang w:val="en-US" w:eastAsia="zh-CN"/>
        </w:rPr>
        <w:t>6.</w:t>
      </w:r>
      <w:r>
        <w:rPr>
          <w:rFonts w:hint="eastAsia" w:ascii="宋体" w:hAnsi="宋体" w:eastAsia="宋体" w:cs="宋体"/>
          <w:kern w:val="28"/>
          <w:sz w:val="28"/>
          <w:szCs w:val="28"/>
        </w:rPr>
        <w:t>投标单位应按招标文件规定的日程安排，准时参加本工程的招标各项活动。</w:t>
      </w:r>
    </w:p>
    <w:p>
      <w:pPr>
        <w:pStyle w:val="11"/>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560" w:firstLineChars="200"/>
        <w:textAlignment w:val="auto"/>
        <w:rPr>
          <w:rFonts w:hint="eastAsia" w:ascii="宋体" w:hAnsi="宋体" w:eastAsia="宋体" w:cs="宋体"/>
          <w:kern w:val="28"/>
          <w:sz w:val="28"/>
          <w:szCs w:val="28"/>
        </w:rPr>
      </w:pPr>
      <w:r>
        <w:rPr>
          <w:rFonts w:hint="eastAsia" w:hAnsi="宋体" w:cs="宋体"/>
          <w:kern w:val="28"/>
          <w:sz w:val="28"/>
          <w:szCs w:val="28"/>
          <w:lang w:val="en-US" w:eastAsia="zh-CN"/>
        </w:rPr>
        <w:t>7.</w:t>
      </w:r>
      <w:r>
        <w:rPr>
          <w:rFonts w:hint="eastAsia" w:ascii="宋体" w:hAnsi="宋体" w:eastAsia="宋体" w:cs="宋体"/>
          <w:kern w:val="28"/>
          <w:sz w:val="28"/>
          <w:szCs w:val="28"/>
        </w:rPr>
        <w:t>投标单位应认真踏勘施工现场，熟悉现场地形、道路、建筑物、废弃物及周围环境，研究图纸和招标条款，了解一切可能影响投标报价的资料。招标人向投标单位提供</w:t>
      </w:r>
      <w:r>
        <w:rPr>
          <w:rFonts w:hint="eastAsia" w:hAnsi="宋体" w:cs="宋体"/>
          <w:kern w:val="28"/>
          <w:sz w:val="28"/>
          <w:szCs w:val="28"/>
          <w:lang w:val="en-US" w:eastAsia="zh-CN"/>
        </w:rPr>
        <w:t>的</w:t>
      </w:r>
      <w:r>
        <w:rPr>
          <w:rFonts w:hint="eastAsia" w:ascii="宋体" w:hAnsi="宋体" w:eastAsia="宋体" w:cs="宋体"/>
          <w:kern w:val="28"/>
          <w:sz w:val="28"/>
          <w:szCs w:val="28"/>
        </w:rPr>
        <w:t>一切资料，仅供投标参考，投标人应对上述资料的理解正确性自行负责。一旦中标，投标单位不得以不理解招标条款为借口，而提出额外费用、赔偿或延长工期等任何要求。</w:t>
      </w:r>
    </w:p>
    <w:p>
      <w:pPr>
        <w:pStyle w:val="11"/>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560" w:firstLineChars="200"/>
        <w:textAlignment w:val="auto"/>
        <w:rPr>
          <w:rFonts w:hint="eastAsia" w:ascii="宋体" w:hAnsi="宋体" w:eastAsia="宋体" w:cs="宋体"/>
          <w:b w:val="0"/>
          <w:bCs w:val="0"/>
          <w:kern w:val="28"/>
          <w:sz w:val="28"/>
          <w:szCs w:val="22"/>
        </w:rPr>
      </w:pPr>
      <w:r>
        <w:rPr>
          <w:rFonts w:hint="eastAsia" w:hAnsi="宋体" w:cs="宋体"/>
          <w:b w:val="0"/>
          <w:bCs w:val="0"/>
          <w:kern w:val="28"/>
          <w:sz w:val="28"/>
          <w:szCs w:val="28"/>
          <w:lang w:val="en-US" w:eastAsia="zh-CN"/>
        </w:rPr>
        <w:t>8.</w:t>
      </w:r>
      <w:r>
        <w:rPr>
          <w:rFonts w:hint="eastAsia" w:ascii="宋体" w:hAnsi="宋体" w:eastAsia="宋体" w:cs="宋体"/>
          <w:b w:val="0"/>
          <w:bCs w:val="0"/>
          <w:kern w:val="28"/>
          <w:sz w:val="28"/>
          <w:szCs w:val="28"/>
        </w:rPr>
        <w:t>招标文件中有关《承包工程施工合同》在投标时不必填写。待中标后以该版本为依据双方协商签署。</w:t>
      </w:r>
    </w:p>
    <w:p>
      <w:pPr>
        <w:pStyle w:val="11"/>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560" w:firstLineChars="200"/>
        <w:textAlignment w:val="auto"/>
        <w:rPr>
          <w:rFonts w:hint="eastAsia" w:ascii="宋体" w:hAnsi="宋体" w:eastAsia="宋体" w:cs="宋体"/>
          <w:b/>
          <w:bCs/>
          <w:kern w:val="28"/>
          <w:sz w:val="28"/>
          <w:szCs w:val="22"/>
        </w:rPr>
      </w:pPr>
      <w:r>
        <w:rPr>
          <w:rFonts w:hint="eastAsia" w:hAnsi="宋体" w:eastAsia="宋体" w:cs="宋体"/>
          <w:b w:val="0"/>
          <w:bCs w:val="0"/>
          <w:kern w:val="28"/>
          <w:sz w:val="28"/>
          <w:szCs w:val="28"/>
          <w:lang w:val="en-US" w:eastAsia="zh-CN"/>
        </w:rPr>
        <w:t>9.</w:t>
      </w:r>
      <w:r>
        <w:rPr>
          <w:rFonts w:hint="eastAsia" w:ascii="宋体" w:hAnsi="宋体" w:eastAsia="宋体" w:cs="宋体"/>
          <w:b w:val="0"/>
          <w:bCs w:val="0"/>
          <w:kern w:val="28"/>
          <w:sz w:val="28"/>
          <w:szCs w:val="28"/>
        </w:rPr>
        <w:t>本工程施工完毕后现场卫生由中标人负责清除。现场施工电源由中标</w:t>
      </w:r>
      <w:r>
        <w:rPr>
          <w:rFonts w:hint="eastAsia" w:ascii="宋体" w:hAnsi="宋体" w:eastAsia="宋体" w:cs="宋体"/>
          <w:kern w:val="28"/>
          <w:sz w:val="28"/>
          <w:szCs w:val="28"/>
        </w:rPr>
        <w:t>人从招标人提供的接驳口引接，施工用水由中标人现场引接。安全文明施工：施工期间应遵守安徽省关于安全文明施工的有关规定</w:t>
      </w:r>
      <w:r>
        <w:rPr>
          <w:rFonts w:hint="eastAsia" w:hAnsi="宋体" w:cs="宋体"/>
          <w:kern w:val="28"/>
          <w:sz w:val="28"/>
          <w:szCs w:val="28"/>
          <w:lang w:eastAsia="zh-CN"/>
        </w:rPr>
        <w:t>，</w:t>
      </w:r>
      <w:r>
        <w:rPr>
          <w:rFonts w:hint="eastAsia" w:ascii="宋体" w:hAnsi="宋体" w:eastAsia="宋体" w:cs="宋体"/>
          <w:kern w:val="28"/>
          <w:sz w:val="28"/>
          <w:szCs w:val="28"/>
        </w:rPr>
        <w:t>组织安全文明施工，施工垃圾不能到处堆积，更不能污染路面及周边环境，如有违反由中标人承担一切责任。</w:t>
      </w:r>
    </w:p>
    <w:p>
      <w:pPr>
        <w:keepNext w:val="0"/>
        <w:keepLines w:val="0"/>
        <w:pageBreakBefore w:val="0"/>
        <w:widowControl w:val="0"/>
        <w:kinsoku/>
        <w:wordWrap/>
        <w:overflowPunct/>
        <w:topLinePunct w:val="0"/>
        <w:autoSpaceDE/>
        <w:autoSpaceDN/>
        <w:bidi w:val="0"/>
        <w:adjustRightInd/>
        <w:snapToGrid/>
        <w:ind w:left="0" w:firstLine="640" w:firstLineChars="200"/>
        <w:textAlignment w:val="auto"/>
        <w:rPr>
          <w:rFonts w:hint="eastAsia" w:ascii="宋体" w:hAnsi="宋体" w:eastAsia="宋体" w:cs="宋体"/>
          <w:sz w:val="32"/>
        </w:rPr>
        <w:sectPr>
          <w:footerReference r:id="rId3" w:type="default"/>
          <w:pgSz w:w="11906" w:h="16838"/>
          <w:pgMar w:top="1440" w:right="1247" w:bottom="1440" w:left="1814" w:header="851" w:footer="992" w:gutter="0"/>
          <w:pgNumType w:fmt="decimal"/>
          <w:cols w:space="720" w:num="1"/>
          <w:docGrid w:type="lines" w:linePitch="312" w:charSpace="0"/>
        </w:sectPr>
      </w:pPr>
    </w:p>
    <w:p>
      <w:pPr>
        <w:pStyle w:val="5"/>
        <w:rPr>
          <w:rFonts w:hint="eastAsia" w:ascii="宋体" w:hAnsi="宋体" w:eastAsia="宋体" w:cs="宋体"/>
          <w:sz w:val="28"/>
        </w:rPr>
      </w:pPr>
      <w:bookmarkStart w:id="11" w:name="_Toc12512961"/>
      <w:bookmarkStart w:id="12" w:name="_Toc8165_WPSOffice_Level1"/>
      <w:bookmarkStart w:id="13" w:name="_Toc13931004"/>
      <w:bookmarkStart w:id="14" w:name="_Toc17335_WPSOffice_Level1"/>
      <w:bookmarkStart w:id="15" w:name="_Toc185818166"/>
      <w:bookmarkStart w:id="16" w:name="_Toc12513177"/>
      <w:bookmarkStart w:id="17" w:name="_Toc234921611"/>
      <w:r>
        <w:rPr>
          <w:rFonts w:hint="eastAsia" w:ascii="宋体" w:hAnsi="宋体" w:eastAsia="宋体" w:cs="宋体"/>
        </w:rPr>
        <w:t>第</w:t>
      </w:r>
      <w:r>
        <w:rPr>
          <w:rFonts w:hint="eastAsia" w:ascii="宋体" w:hAnsi="宋体" w:eastAsia="宋体" w:cs="宋体"/>
          <w:lang w:val="en-US" w:eastAsia="zh-CN"/>
        </w:rPr>
        <w:t>二章</w:t>
      </w:r>
      <w:r>
        <w:rPr>
          <w:rFonts w:hint="eastAsia" w:ascii="宋体" w:hAnsi="宋体" w:eastAsia="宋体" w:cs="宋体"/>
        </w:rPr>
        <w:t xml:space="preserve">  </w:t>
      </w:r>
      <w:r>
        <w:rPr>
          <w:rFonts w:hint="eastAsia" w:ascii="宋体" w:hAnsi="宋体" w:eastAsia="宋体" w:cs="宋体"/>
          <w:lang w:val="en-US" w:eastAsia="zh-CN"/>
        </w:rPr>
        <w:t>评标原</w:t>
      </w:r>
      <w:r>
        <w:rPr>
          <w:rFonts w:hint="eastAsia" w:ascii="宋体" w:hAnsi="宋体" w:eastAsia="宋体" w:cs="宋体"/>
        </w:rPr>
        <w:t>则</w:t>
      </w:r>
      <w:bookmarkEnd w:id="11"/>
      <w:bookmarkEnd w:id="12"/>
      <w:bookmarkEnd w:id="13"/>
      <w:bookmarkEnd w:id="14"/>
      <w:bookmarkEnd w:id="15"/>
      <w:bookmarkEnd w:id="16"/>
      <w:bookmarkEnd w:id="17"/>
      <w:bookmarkStart w:id="18" w:name="_Toc13931005"/>
      <w:bookmarkStart w:id="19" w:name="_Toc185818167"/>
      <w:bookmarkStart w:id="20" w:name="_Toc12513178"/>
      <w:bookmarkStart w:id="21" w:name="_Toc12512962"/>
    </w:p>
    <w:p>
      <w:pPr>
        <w:jc w:val="left"/>
        <w:rPr>
          <w:rFonts w:hint="eastAsia" w:ascii="宋体" w:hAnsi="宋体" w:eastAsia="宋体" w:cs="宋体"/>
          <w:sz w:val="28"/>
          <w:szCs w:val="28"/>
        </w:rPr>
      </w:pPr>
      <w:r>
        <w:rPr>
          <w:rFonts w:hint="eastAsia" w:ascii="宋体" w:hAnsi="宋体" w:cs="宋体"/>
          <w:sz w:val="28"/>
          <w:szCs w:val="28"/>
          <w:lang w:eastAsia="zh-CN"/>
        </w:rPr>
        <w:t>本次</w:t>
      </w:r>
      <w:r>
        <w:rPr>
          <w:rFonts w:hint="eastAsia" w:ascii="宋体" w:hAnsi="宋体" w:eastAsia="宋体" w:cs="宋体"/>
          <w:sz w:val="28"/>
          <w:szCs w:val="28"/>
        </w:rPr>
        <w:t>投标及评标的原则是：</w:t>
      </w:r>
    </w:p>
    <w:p>
      <w:pPr>
        <w:numPr>
          <w:ilvl w:val="0"/>
          <w:numId w:val="1"/>
        </w:numPr>
        <w:jc w:val="left"/>
        <w:rPr>
          <w:rFonts w:hint="eastAsia" w:ascii="宋体" w:hAnsi="宋体" w:eastAsia="宋体" w:cs="宋体"/>
          <w:sz w:val="28"/>
          <w:szCs w:val="28"/>
        </w:rPr>
      </w:pPr>
      <w:r>
        <w:rPr>
          <w:rFonts w:hint="eastAsia" w:ascii="宋体" w:hAnsi="宋体" w:eastAsia="宋体" w:cs="宋体"/>
          <w:sz w:val="28"/>
          <w:szCs w:val="28"/>
        </w:rPr>
        <w:t>必须统一按照所提供的电子版施工图</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技术要求、相关规定规范</w:t>
      </w:r>
      <w:r>
        <w:rPr>
          <w:rFonts w:hint="eastAsia" w:ascii="宋体" w:hAnsi="宋体" w:eastAsia="宋体" w:cs="宋体"/>
          <w:sz w:val="28"/>
          <w:szCs w:val="28"/>
        </w:rPr>
        <w:t>为依据报价。</w:t>
      </w:r>
    </w:p>
    <w:p>
      <w:pPr>
        <w:jc w:val="left"/>
        <w:rPr>
          <w:rFonts w:hint="eastAsia" w:ascii="宋体" w:hAnsi="宋体" w:eastAsia="宋体" w:cs="宋体"/>
          <w:sz w:val="28"/>
          <w:szCs w:val="28"/>
        </w:rPr>
      </w:pPr>
      <w:r>
        <w:rPr>
          <w:rFonts w:hint="eastAsia" w:ascii="宋体" w:hAnsi="宋体" w:eastAsia="宋体" w:cs="宋体"/>
          <w:sz w:val="28"/>
          <w:szCs w:val="28"/>
        </w:rPr>
        <w:t>2、</w:t>
      </w:r>
      <w:bookmarkStart w:id="22" w:name="_Toc234921612"/>
      <w:r>
        <w:rPr>
          <w:rFonts w:hint="eastAsia" w:ascii="宋体" w:hAnsi="宋体" w:eastAsia="宋体" w:cs="宋体"/>
          <w:sz w:val="28"/>
          <w:szCs w:val="28"/>
        </w:rPr>
        <w:t>本项目招标方自行组织评标，在综合考虑口碑、业绩及</w:t>
      </w:r>
      <w:r>
        <w:rPr>
          <w:rFonts w:hint="eastAsia" w:ascii="宋体" w:hAnsi="宋体" w:eastAsia="宋体" w:cs="宋体"/>
          <w:sz w:val="28"/>
          <w:szCs w:val="28"/>
          <w:lang w:val="en-US" w:eastAsia="zh-CN"/>
        </w:rPr>
        <w:t>拟定</w:t>
      </w:r>
      <w:r>
        <w:rPr>
          <w:rFonts w:hint="eastAsia" w:ascii="宋体" w:hAnsi="宋体" w:eastAsia="宋体" w:cs="宋体"/>
          <w:sz w:val="28"/>
          <w:szCs w:val="28"/>
        </w:rPr>
        <w:t>深化</w:t>
      </w:r>
      <w:r>
        <w:rPr>
          <w:rFonts w:hint="eastAsia" w:ascii="宋体" w:hAnsi="宋体" w:eastAsia="宋体" w:cs="宋体"/>
          <w:sz w:val="28"/>
          <w:szCs w:val="28"/>
          <w:lang w:val="en-US" w:eastAsia="zh-CN"/>
        </w:rPr>
        <w:t>施工</w:t>
      </w:r>
      <w:r>
        <w:rPr>
          <w:rFonts w:hint="eastAsia" w:ascii="宋体" w:hAnsi="宋体" w:eastAsia="宋体" w:cs="宋体"/>
          <w:sz w:val="28"/>
          <w:szCs w:val="28"/>
        </w:rPr>
        <w:t>方案和是否响应招标文件实质性要求的基础上采用经评审后的合理低价评标办法。</w:t>
      </w:r>
    </w:p>
    <w:p>
      <w:pPr>
        <w:jc w:val="left"/>
        <w:rPr>
          <w:rFonts w:hint="eastAsia" w:ascii="宋体" w:hAnsi="宋体" w:eastAsia="宋体" w:cs="宋体"/>
          <w:b/>
          <w:bCs/>
          <w:w w:val="130"/>
          <w:sz w:val="28"/>
          <w:szCs w:val="28"/>
        </w:rPr>
      </w:pPr>
    </w:p>
    <w:p>
      <w:pPr>
        <w:pStyle w:val="5"/>
        <w:rPr>
          <w:rFonts w:hint="eastAsia" w:ascii="宋体" w:hAnsi="宋体" w:eastAsia="宋体" w:cs="宋体"/>
        </w:rPr>
      </w:pPr>
      <w:bookmarkStart w:id="23" w:name="_Toc30393_WPSOffice_Level1"/>
      <w:bookmarkStart w:id="24" w:name="_Toc31205_WPSOffice_Level1"/>
      <w:r>
        <w:rPr>
          <w:rFonts w:hint="eastAsia" w:ascii="宋体" w:hAnsi="宋体" w:eastAsia="宋体" w:cs="宋体"/>
          <w:lang w:val="en-US" w:eastAsia="zh-CN"/>
        </w:rPr>
        <w:t xml:space="preserve">  第三章</w:t>
      </w:r>
      <w:r>
        <w:rPr>
          <w:rFonts w:hint="eastAsia" w:ascii="宋体" w:hAnsi="宋体" w:eastAsia="宋体" w:cs="宋体"/>
        </w:rPr>
        <w:t xml:space="preserve">  投标人须知</w:t>
      </w:r>
      <w:bookmarkEnd w:id="23"/>
      <w:bookmarkEnd w:id="24"/>
    </w:p>
    <w:p>
      <w:pPr>
        <w:pStyle w:val="6"/>
        <w:rPr>
          <w:rFonts w:hint="eastAsia" w:ascii="宋体" w:hAnsi="宋体" w:eastAsia="宋体" w:cs="宋体"/>
        </w:rPr>
      </w:pPr>
      <w:r>
        <w:rPr>
          <w:rFonts w:hint="eastAsia" w:eastAsia="宋体" w:cs="宋体"/>
          <w:lang w:val="en-US" w:eastAsia="zh-CN"/>
        </w:rPr>
        <w:t xml:space="preserve"> </w:t>
      </w:r>
      <w:r>
        <w:rPr>
          <w:rFonts w:hint="eastAsia" w:ascii="宋体" w:hAnsi="宋体" w:eastAsia="宋体" w:cs="宋体"/>
        </w:rPr>
        <w:t>一、综合说明</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1、工程概况：本工程招标范围为</w:t>
      </w:r>
      <w:r>
        <w:rPr>
          <w:rFonts w:hint="eastAsia" w:ascii="宋体" w:hAnsi="宋体"/>
          <w:bCs/>
          <w:kern w:val="28"/>
          <w:sz w:val="28"/>
          <w:szCs w:val="28"/>
        </w:rPr>
        <w:t>芜湖</w:t>
      </w:r>
      <w:r>
        <w:rPr>
          <w:rFonts w:hint="eastAsia" w:ascii="宋体" w:hAnsi="宋体"/>
          <w:bCs/>
          <w:kern w:val="28"/>
          <w:sz w:val="28"/>
          <w:szCs w:val="28"/>
          <w:lang w:val="en-US" w:eastAsia="zh-CN"/>
        </w:rPr>
        <w:t>·</w:t>
      </w:r>
      <w:r>
        <w:rPr>
          <w:rFonts w:hint="eastAsia" w:ascii="宋体" w:hAnsi="宋体"/>
          <w:bCs/>
          <w:kern w:val="28"/>
          <w:sz w:val="28"/>
          <w:szCs w:val="28"/>
        </w:rPr>
        <w:t>晶宫江南府项目</w:t>
      </w:r>
      <w:r>
        <w:rPr>
          <w:rFonts w:hint="eastAsia" w:ascii="宋体" w:hAnsi="宋体" w:cs="宋体"/>
          <w:sz w:val="28"/>
          <w:szCs w:val="28"/>
        </w:rPr>
        <w:t>景观绿化工程</w:t>
      </w:r>
      <w:r>
        <w:rPr>
          <w:rFonts w:hint="eastAsia" w:ascii="宋体" w:hAnsi="宋体" w:eastAsia="宋体" w:cs="宋体"/>
          <w:sz w:val="28"/>
          <w:szCs w:val="28"/>
        </w:rPr>
        <w:t>。</w:t>
      </w:r>
      <w:r>
        <w:rPr>
          <w:rFonts w:hint="eastAsia" w:ascii="宋体" w:hAnsi="宋体" w:eastAsia="宋体" w:cs="宋体"/>
          <w:sz w:val="28"/>
          <w:szCs w:val="28"/>
          <w:lang w:val="en-US" w:eastAsia="zh-CN"/>
        </w:rPr>
        <w:t>中标单位</w:t>
      </w:r>
      <w:r>
        <w:rPr>
          <w:rFonts w:hint="eastAsia" w:ascii="宋体" w:hAnsi="宋体" w:eastAsia="宋体" w:cs="宋体"/>
          <w:sz w:val="28"/>
          <w:szCs w:val="28"/>
        </w:rPr>
        <w:t>须确保</w:t>
      </w:r>
      <w:r>
        <w:rPr>
          <w:rFonts w:hint="eastAsia" w:ascii="宋体" w:hAnsi="宋体" w:eastAsia="宋体" w:cs="宋体"/>
          <w:sz w:val="28"/>
          <w:szCs w:val="28"/>
          <w:lang w:val="en-US" w:eastAsia="zh-CN"/>
        </w:rPr>
        <w:t>景观绿化</w:t>
      </w:r>
      <w:r>
        <w:rPr>
          <w:rFonts w:hint="eastAsia" w:ascii="宋体" w:hAnsi="宋体" w:eastAsia="宋体" w:cs="宋体"/>
          <w:sz w:val="28"/>
          <w:szCs w:val="28"/>
        </w:rPr>
        <w:t>工程效果满足设计图纸设计要求且确保工程及时竣工验收。</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2、招标内容及有关要求：</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color w:val="auto"/>
          <w:sz w:val="28"/>
          <w:szCs w:val="28"/>
        </w:rPr>
      </w:pPr>
      <w:r>
        <w:rPr>
          <w:rFonts w:hint="eastAsia" w:ascii="宋体" w:hAnsi="宋体" w:eastAsia="宋体" w:cs="宋体"/>
          <w:sz w:val="28"/>
          <w:szCs w:val="28"/>
        </w:rPr>
        <w:t>2.1、招标范围：（1）</w:t>
      </w:r>
      <w:r>
        <w:rPr>
          <w:rFonts w:hint="eastAsia" w:ascii="宋体" w:hAnsi="宋体"/>
          <w:bCs/>
          <w:kern w:val="28"/>
          <w:sz w:val="28"/>
          <w:szCs w:val="28"/>
        </w:rPr>
        <w:t>芜湖</w:t>
      </w:r>
      <w:r>
        <w:rPr>
          <w:rFonts w:hint="eastAsia" w:ascii="宋体" w:hAnsi="宋体"/>
          <w:bCs/>
          <w:kern w:val="28"/>
          <w:sz w:val="28"/>
          <w:szCs w:val="28"/>
          <w:lang w:val="en-US" w:eastAsia="zh-CN"/>
        </w:rPr>
        <w:t>·</w:t>
      </w:r>
      <w:r>
        <w:rPr>
          <w:rFonts w:hint="eastAsia" w:ascii="宋体" w:hAnsi="宋体"/>
          <w:bCs/>
          <w:kern w:val="28"/>
          <w:sz w:val="28"/>
          <w:szCs w:val="28"/>
        </w:rPr>
        <w:t>晶宫江南府项目</w:t>
      </w:r>
      <w:r>
        <w:rPr>
          <w:rFonts w:hint="eastAsia" w:ascii="宋体" w:hAnsi="宋体" w:cs="宋体"/>
          <w:sz w:val="28"/>
          <w:szCs w:val="28"/>
        </w:rPr>
        <w:t>景观绿化工程施工图范围内全部施工内容，包括但不限于按甲方提供的施工图纸及招标文件、答疑文件的要求，景观绿化、园建工程（沥青道路：基层、面层、沥青道路上的雨篦子及集水井除外）、小区配套设施、景观给排水工程、景观电气工程等【围墙工程、地库机动车道及非机动车道钢构雨棚制作及安装、地库疏散楼梯顶上钢构雨棚、非机动车位雨棚制作与安装不在本次招标范围内】。</w:t>
      </w:r>
    </w:p>
    <w:p>
      <w:pPr>
        <w:pStyle w:val="2"/>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sz w:val="28"/>
          <w:szCs w:val="28"/>
          <w:highlight w:val="yellow"/>
        </w:rPr>
      </w:pPr>
      <w:r>
        <w:rPr>
          <w:rFonts w:hint="eastAsia" w:ascii="宋体" w:hAnsi="宋体" w:eastAsia="宋体" w:cs="宋体"/>
          <w:b w:val="0"/>
          <w:bCs w:val="0"/>
          <w:sz w:val="28"/>
          <w:szCs w:val="28"/>
        </w:rPr>
        <w:t>（2）其他承包人为完成招标文件约定的所有工作项目而引发的全部工作内容。</w:t>
      </w:r>
    </w:p>
    <w:p>
      <w:pPr>
        <w:pStyle w:val="2"/>
        <w:spacing w:line="240" w:lineRule="auto"/>
        <w:ind w:firstLine="840" w:firstLineChars="300"/>
        <w:rPr>
          <w:rFonts w:hint="eastAsia" w:ascii="宋体" w:hAnsi="宋体" w:eastAsia="宋体" w:cs="宋体"/>
          <w:b w:val="0"/>
          <w:bCs w:val="0"/>
          <w:kern w:val="28"/>
          <w:sz w:val="28"/>
          <w:szCs w:val="28"/>
        </w:rPr>
      </w:pPr>
      <w:r>
        <w:rPr>
          <w:rFonts w:hint="eastAsia" w:ascii="宋体" w:hAnsi="宋体" w:eastAsia="宋体" w:cs="宋体"/>
          <w:b w:val="0"/>
          <w:bCs w:val="0"/>
          <w:sz w:val="28"/>
          <w:szCs w:val="28"/>
        </w:rPr>
        <w:t>2.2、</w:t>
      </w:r>
      <w:r>
        <w:rPr>
          <w:rFonts w:hint="eastAsia" w:ascii="宋体" w:hAnsi="宋体"/>
          <w:b w:val="0"/>
          <w:bCs w:val="0"/>
          <w:kern w:val="28"/>
          <w:sz w:val="28"/>
          <w:szCs w:val="28"/>
        </w:rPr>
        <w:t>芜湖晶宫江南府项目</w:t>
      </w:r>
      <w:r>
        <w:rPr>
          <w:rFonts w:hint="eastAsia" w:ascii="宋体" w:hAnsi="宋体" w:cs="宋体"/>
          <w:b w:val="0"/>
          <w:bCs w:val="0"/>
          <w:sz w:val="28"/>
          <w:szCs w:val="28"/>
        </w:rPr>
        <w:t>景观绿化工程发包范围为图纸中所示工程内容，包括但不限于：</w:t>
      </w:r>
    </w:p>
    <w:p>
      <w:pPr>
        <w:ind w:firstLine="560" w:firstLineChars="200"/>
        <w:jc w:val="left"/>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（1）</w:t>
      </w:r>
      <w:r>
        <w:rPr>
          <w:rFonts w:hint="eastAsia" w:ascii="宋体" w:hAnsi="宋体" w:cs="宋体"/>
          <w:sz w:val="28"/>
          <w:szCs w:val="28"/>
        </w:rPr>
        <w:t>景观绿化工程：包括乔木、灌木、地被种植、微地形堆坡、景观石、成品岗亭、</w:t>
      </w:r>
      <w:r>
        <w:rPr>
          <w:rFonts w:hint="eastAsia" w:ascii="宋体" w:hAnsi="宋体" w:cs="宋体"/>
          <w:sz w:val="28"/>
          <w:szCs w:val="28"/>
          <w:lang w:val="en-US" w:eastAsia="zh-CN"/>
        </w:rPr>
        <w:t>果皮箱</w:t>
      </w:r>
      <w:r>
        <w:rPr>
          <w:rFonts w:hint="eastAsia" w:ascii="宋体" w:hAnsi="宋体" w:cs="宋体"/>
          <w:sz w:val="28"/>
          <w:szCs w:val="28"/>
        </w:rPr>
        <w:t>、</w:t>
      </w:r>
      <w:r>
        <w:rPr>
          <w:rFonts w:hint="eastAsia" w:ascii="宋体" w:hAnsi="宋体" w:cs="宋体"/>
          <w:sz w:val="28"/>
          <w:szCs w:val="28"/>
          <w:lang w:val="en-US" w:eastAsia="zh-CN"/>
        </w:rPr>
        <w:t>垃圾收集点及拖把池</w:t>
      </w:r>
      <w:r>
        <w:rPr>
          <w:rFonts w:hint="eastAsia" w:ascii="宋体" w:hAnsi="宋体" w:cs="宋体"/>
          <w:sz w:val="28"/>
          <w:szCs w:val="28"/>
        </w:rPr>
        <w:t>、健身器材、园林家具、景观构筑物（含附属工艺字及工艺图案）、小区配套设施、园路、广场、无障碍坡道、消防登高铺装面（不含沥青登高面）、停车位、路侧石等（沥青道路：基层、面层、沥青道路上的雨篦子及集水井除外）图纸内一切内容【围墙工程、地库机动车道及非机动车道钢构雨棚制作及安装、地库疏散楼梯顶上钢构雨棚、通风采光井钢构雨棚、非机动车位雨棚制作与安装不在本次招标范围内】。</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0" w:firstLineChars="200"/>
        <w:jc w:val="left"/>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（2）</w:t>
      </w:r>
      <w:r>
        <w:rPr>
          <w:rFonts w:hint="eastAsia" w:ascii="宋体" w:hAnsi="宋体" w:cs="宋体"/>
          <w:sz w:val="28"/>
          <w:szCs w:val="28"/>
        </w:rPr>
        <w:t>景观给排水工程：包括景观给水和景观排水，包含绿化灌溉、管道敷设、给排水构筑物、管道试压、管道清洗等图纸一切内容。</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0" w:firstLineChars="200"/>
        <w:jc w:val="left"/>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（3）</w:t>
      </w:r>
      <w:r>
        <w:rPr>
          <w:rFonts w:hint="eastAsia" w:ascii="宋体" w:hAnsi="宋体" w:cs="宋体"/>
          <w:sz w:val="28"/>
          <w:szCs w:val="28"/>
        </w:rPr>
        <w:t>景观电气工程：包括电缆及管线的选择与敷设，配电箱、电控箱及各类景观灯具的采购及安装、非机动车充电桩穿线管预埋等相关电气系统等一切内容。</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0" w:firstLineChars="200"/>
        <w:jc w:val="left"/>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（4）</w:t>
      </w:r>
      <w:r>
        <w:rPr>
          <w:rFonts w:hint="eastAsia" w:ascii="宋体" w:hAnsi="宋体" w:cs="宋体"/>
          <w:sz w:val="28"/>
          <w:szCs w:val="28"/>
        </w:rPr>
        <w:t>本工程土方由甲方提供到现场，乙方负责道路清扫，场内倒运，堆积整形平整，土壤改良等景观范围内土方工程。</w:t>
      </w:r>
      <w:r>
        <w:rPr>
          <w:rFonts w:hint="eastAsia" w:ascii="宋体" w:hAnsi="宋体" w:eastAsia="宋体" w:cs="宋体"/>
          <w:color w:val="auto"/>
          <w:sz w:val="28"/>
          <w:szCs w:val="28"/>
          <w:highlight w:val="none"/>
          <w:lang w:val="en-US" w:eastAsia="zh-CN"/>
        </w:rPr>
        <w:t xml:space="preserve"> </w:t>
      </w:r>
    </w:p>
    <w:p>
      <w:pPr>
        <w:ind w:firstLine="560" w:firstLineChars="200"/>
        <w:jc w:val="left"/>
        <w:rPr>
          <w:rFonts w:hint="eastAsia"/>
          <w:color w:val="auto"/>
          <w:highlight w:val="none"/>
          <w:lang w:val="en-US" w:eastAsia="zh-CN"/>
        </w:rPr>
      </w:pP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lang w:val="en-US" w:eastAsia="zh-CN"/>
        </w:rPr>
        <w:t>5</w:t>
      </w:r>
      <w:r>
        <w:rPr>
          <w:rFonts w:hint="eastAsia" w:ascii="宋体" w:hAnsi="宋体" w:eastAsia="宋体" w:cs="宋体"/>
          <w:color w:val="auto"/>
          <w:sz w:val="28"/>
          <w:szCs w:val="28"/>
          <w:highlight w:val="none"/>
          <w:lang w:eastAsia="zh-CN"/>
        </w:rPr>
        <w:t>）</w:t>
      </w:r>
      <w:r>
        <w:rPr>
          <w:rFonts w:hint="eastAsia" w:ascii="宋体" w:hAnsi="宋体" w:cs="宋体"/>
          <w:sz w:val="28"/>
          <w:szCs w:val="28"/>
        </w:rPr>
        <w:t>以上范围除注明不含内容外，以图纸景观绿化系统全部内容为准。</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left"/>
        <w:textAlignment w:val="auto"/>
        <w:rPr>
          <w:rFonts w:hint="eastAsia" w:ascii="宋体" w:hAnsi="宋体" w:eastAsia="宋体" w:cs="宋体"/>
          <w:b w:val="0"/>
          <w:bCs w:val="0"/>
          <w:color w:val="auto"/>
          <w:kern w:val="2"/>
          <w:sz w:val="28"/>
          <w:szCs w:val="28"/>
          <w:highlight w:val="none"/>
          <w:lang w:val="en-US" w:eastAsia="zh-CN" w:bidi="ar-SA"/>
        </w:rPr>
      </w:pPr>
      <w:r>
        <w:rPr>
          <w:rFonts w:hint="eastAsia" w:ascii="宋体" w:hAnsi="宋体" w:eastAsia="宋体" w:cs="宋体"/>
          <w:b w:val="0"/>
          <w:bCs w:val="0"/>
          <w:color w:val="auto"/>
          <w:kern w:val="2"/>
          <w:sz w:val="28"/>
          <w:szCs w:val="28"/>
          <w:highlight w:val="none"/>
          <w:lang w:val="en-US" w:eastAsia="zh-CN" w:bidi="ar-SA"/>
        </w:rPr>
        <w:t>（6）</w:t>
      </w:r>
      <w:r>
        <w:rPr>
          <w:rFonts w:hint="eastAsia" w:ascii="宋体" w:hAnsi="宋体" w:cs="宋体"/>
          <w:sz w:val="28"/>
          <w:szCs w:val="28"/>
        </w:rPr>
        <w:t>负责图纸范围内的施工、管理、配合、申报验收等工作。</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left"/>
        <w:textAlignment w:val="auto"/>
        <w:rPr>
          <w:rFonts w:hint="eastAsia" w:ascii="宋体" w:hAnsi="宋体" w:eastAsia="宋体" w:cs="宋体"/>
          <w:b w:val="0"/>
          <w:bCs w:val="0"/>
          <w:color w:val="auto"/>
          <w:kern w:val="2"/>
          <w:sz w:val="28"/>
          <w:szCs w:val="28"/>
          <w:highlight w:val="none"/>
          <w:lang w:val="en-US" w:eastAsia="zh-CN" w:bidi="ar-SA"/>
        </w:rPr>
      </w:pPr>
      <w:r>
        <w:rPr>
          <w:rFonts w:hint="eastAsia" w:ascii="宋体" w:hAnsi="宋体" w:eastAsia="宋体" w:cs="宋体"/>
          <w:b w:val="0"/>
          <w:bCs w:val="0"/>
          <w:color w:val="auto"/>
          <w:kern w:val="2"/>
          <w:sz w:val="28"/>
          <w:szCs w:val="28"/>
          <w:highlight w:val="none"/>
          <w:lang w:val="en-US" w:eastAsia="zh-CN" w:bidi="ar-SA"/>
        </w:rPr>
        <w:t>（7）</w:t>
      </w:r>
      <w:r>
        <w:rPr>
          <w:rFonts w:hint="eastAsia" w:ascii="宋体" w:hAnsi="宋体" w:cs="宋体"/>
          <w:sz w:val="28"/>
          <w:szCs w:val="28"/>
        </w:rPr>
        <w:t>负责施工范围内的卫生清洁和清运工作。</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left"/>
        <w:textAlignment w:val="auto"/>
        <w:rPr>
          <w:rFonts w:hint="eastAsia" w:ascii="宋体" w:hAnsi="宋体" w:eastAsia="宋体" w:cs="宋体"/>
          <w:b w:val="0"/>
          <w:bCs w:val="0"/>
          <w:color w:val="auto"/>
          <w:kern w:val="2"/>
          <w:sz w:val="28"/>
          <w:szCs w:val="28"/>
          <w:highlight w:val="none"/>
          <w:lang w:val="en-US" w:eastAsia="zh-CN" w:bidi="ar-SA"/>
        </w:rPr>
      </w:pPr>
      <w:r>
        <w:rPr>
          <w:rFonts w:hint="eastAsia" w:ascii="宋体" w:hAnsi="宋体" w:eastAsia="宋体" w:cs="宋体"/>
          <w:b w:val="0"/>
          <w:bCs w:val="0"/>
          <w:color w:val="auto"/>
          <w:kern w:val="2"/>
          <w:sz w:val="28"/>
          <w:szCs w:val="28"/>
          <w:highlight w:val="none"/>
          <w:lang w:val="en-US" w:eastAsia="zh-CN" w:bidi="ar-SA"/>
        </w:rPr>
        <w:t>（8）</w:t>
      </w:r>
      <w:r>
        <w:rPr>
          <w:rFonts w:hint="eastAsia" w:ascii="宋体" w:hAnsi="宋体" w:cs="宋体"/>
          <w:sz w:val="28"/>
          <w:szCs w:val="28"/>
        </w:rPr>
        <w:t>对于以上任何分项工程或材料设备，甲方均保留另行发包或甲供的权利，乙方同意对此没有异议，并同意不以此为原因拖延施工。</w:t>
      </w:r>
    </w:p>
    <w:p>
      <w:pPr>
        <w:pStyle w:val="2"/>
        <w:keepNext w:val="0"/>
        <w:keepLines w:val="0"/>
        <w:pageBreakBefore w:val="0"/>
        <w:widowControl w:val="0"/>
        <w:kinsoku/>
        <w:wordWrap/>
        <w:overflowPunct/>
        <w:topLinePunct w:val="0"/>
        <w:autoSpaceDE/>
        <w:autoSpaceDN/>
        <w:bidi w:val="0"/>
        <w:adjustRightInd/>
        <w:snapToGrid/>
        <w:spacing w:line="240" w:lineRule="auto"/>
        <w:ind w:firstLine="567"/>
        <w:textAlignment w:val="auto"/>
        <w:rPr>
          <w:rFonts w:hint="default" w:ascii="宋体" w:hAnsi="宋体" w:cs="宋体"/>
          <w:b w:val="0"/>
          <w:bCs w:val="0"/>
          <w:color w:val="FF0000"/>
          <w:kern w:val="2"/>
          <w:sz w:val="28"/>
          <w:szCs w:val="28"/>
          <w:highlight w:val="none"/>
          <w:lang w:val="en-US" w:eastAsia="zh-CN" w:bidi="ar-SA"/>
        </w:rPr>
      </w:pPr>
      <w:r>
        <w:rPr>
          <w:rFonts w:hint="eastAsia" w:ascii="宋体" w:hAnsi="宋体" w:cs="宋体"/>
          <w:b w:val="0"/>
          <w:bCs w:val="0"/>
          <w:color w:val="auto"/>
          <w:kern w:val="2"/>
          <w:sz w:val="28"/>
          <w:szCs w:val="28"/>
          <w:highlight w:val="none"/>
          <w:lang w:val="en-US" w:eastAsia="zh-CN" w:bidi="ar-SA"/>
        </w:rPr>
        <w:t>（9）</w:t>
      </w:r>
      <w:r>
        <w:rPr>
          <w:rFonts w:hint="eastAsia" w:ascii="宋体" w:hAnsi="宋体" w:cs="宋体"/>
          <w:b w:val="0"/>
          <w:bCs w:val="0"/>
          <w:sz w:val="28"/>
          <w:szCs w:val="28"/>
        </w:rPr>
        <w:t>承包方式：包工包料（包人工、包材料、包绿化植物、铺种草皮、包机械设备、包深化设计、包质量、包安全文明、包工期、包资料、包验收、包检测、包保修、养护等所有与本工程相关的一切工作内容）。</w:t>
      </w:r>
    </w:p>
    <w:p>
      <w:pPr>
        <w:ind w:firstLine="560" w:firstLineChars="200"/>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2.3</w:t>
      </w:r>
      <w:r>
        <w:rPr>
          <w:rFonts w:hint="eastAsia" w:ascii="宋体" w:hAnsi="宋体" w:cs="宋体"/>
          <w:sz w:val="28"/>
          <w:szCs w:val="28"/>
        </w:rPr>
        <w:t>其他承包人为完成招标文件约定的所有工作项目而引发的全部工作内容。</w:t>
      </w:r>
    </w:p>
    <w:p>
      <w:pPr>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highlight w:val="none"/>
          <w:lang w:val="en-US" w:eastAsia="zh-CN"/>
        </w:rPr>
        <w:t>2.4</w:t>
      </w:r>
      <w:r>
        <w:rPr>
          <w:rFonts w:hint="eastAsia" w:ascii="宋体" w:hAnsi="宋体" w:cs="宋体"/>
          <w:sz w:val="28"/>
          <w:szCs w:val="28"/>
        </w:rPr>
        <w:t>负责景观绿化工程验收工作，工程质量等级</w:t>
      </w:r>
      <w:r>
        <w:rPr>
          <w:rFonts w:hint="eastAsia" w:ascii="宋体" w:hAnsi="宋体" w:cs="宋体"/>
          <w:sz w:val="28"/>
          <w:szCs w:val="28"/>
          <w:u w:val="single"/>
        </w:rPr>
        <w:t> 合格 </w:t>
      </w:r>
      <w:r>
        <w:rPr>
          <w:rFonts w:hint="eastAsia" w:ascii="宋体" w:hAnsi="宋体" w:cs="宋体"/>
          <w:sz w:val="28"/>
          <w:szCs w:val="28"/>
        </w:rPr>
        <w:t>，必须达到设计要求及国家现行施工验收规范规定。若因中标人的原因造成质量不合格，中标人应无条件返工，经有关部门验收合格后，方可交付使用，由此所造成的工期拖延及经济损失由中标人负责。</w:t>
      </w:r>
      <w:r>
        <w:rPr>
          <w:rFonts w:hint="eastAsia" w:ascii="宋体" w:hAnsi="宋体" w:eastAsia="宋体" w:cs="宋体"/>
          <w:color w:val="auto"/>
          <w:sz w:val="28"/>
          <w:szCs w:val="28"/>
        </w:rPr>
        <w:t> </w:t>
      </w:r>
    </w:p>
    <w:p>
      <w:pPr>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3、工程质量：</w:t>
      </w:r>
    </w:p>
    <w:p>
      <w:pPr>
        <w:ind w:firstLine="560" w:firstLineChars="200"/>
        <w:rPr>
          <w:rFonts w:hint="eastAsia" w:ascii="宋体" w:hAnsi="宋体" w:eastAsia="宋体" w:cs="宋体"/>
          <w:sz w:val="28"/>
          <w:szCs w:val="28"/>
        </w:rPr>
      </w:pPr>
      <w:r>
        <w:rPr>
          <w:rFonts w:hint="eastAsia" w:ascii="宋体" w:hAnsi="宋体" w:eastAsia="宋体" w:cs="宋体"/>
          <w:sz w:val="28"/>
          <w:szCs w:val="28"/>
          <w:lang w:val="en-US" w:eastAsia="zh-CN"/>
        </w:rPr>
        <w:t>3</w:t>
      </w:r>
      <w:r>
        <w:rPr>
          <w:rFonts w:hint="eastAsia" w:ascii="宋体" w:hAnsi="宋体" w:eastAsia="宋体" w:cs="宋体"/>
          <w:sz w:val="28"/>
          <w:szCs w:val="28"/>
        </w:rPr>
        <w:t>.1、总体质量要求：</w:t>
      </w:r>
    </w:p>
    <w:p>
      <w:pPr>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1）工程达到《园林绿化工程施工及验收规范（CJJ82-2012）》等国家、省市相关验收规范“合格”要求。</w:t>
      </w:r>
    </w:p>
    <w:p>
      <w:pPr>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2）</w:t>
      </w:r>
      <w:r>
        <w:rPr>
          <w:rFonts w:hint="eastAsia" w:ascii="宋体" w:hAnsi="宋体" w:eastAsia="宋体" w:cs="宋体"/>
          <w:color w:val="auto"/>
          <w:sz w:val="28"/>
          <w:szCs w:val="28"/>
          <w:lang w:eastAsia="zh-CN"/>
        </w:rPr>
        <w:t>质保及养护期</w:t>
      </w:r>
      <w:r>
        <w:rPr>
          <w:rFonts w:hint="eastAsia" w:ascii="宋体" w:hAnsi="宋体" w:eastAsia="宋体" w:cs="宋体"/>
          <w:color w:val="auto"/>
          <w:sz w:val="28"/>
          <w:szCs w:val="28"/>
        </w:rPr>
        <w:t>内，必须确保绿地绿化效果良好，始终做到绿地无杂草、病虫害等，对枯、死树应及时换补植。工程竣工后最迟两个月，所有植物的一次性成活率必须达到98%以上，草坪覆盖率达98%以上。</w:t>
      </w:r>
      <w:r>
        <w:rPr>
          <w:rFonts w:hint="eastAsia" w:ascii="宋体" w:hAnsi="宋体" w:eastAsia="宋体" w:cs="宋体"/>
          <w:color w:val="auto"/>
          <w:sz w:val="28"/>
          <w:szCs w:val="28"/>
          <w:lang w:eastAsia="zh-CN"/>
        </w:rPr>
        <w:t>质保及养护期</w:t>
      </w:r>
      <w:r>
        <w:rPr>
          <w:rFonts w:hint="eastAsia" w:ascii="宋体" w:hAnsi="宋体" w:eastAsia="宋体" w:cs="宋体"/>
          <w:color w:val="auto"/>
          <w:sz w:val="28"/>
          <w:szCs w:val="28"/>
        </w:rPr>
        <w:t>满时，所有植物的成活率和保存率必须达到100%。</w:t>
      </w:r>
    </w:p>
    <w:p>
      <w:pPr>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3）绿化工程必须达到现行相关工程验收“合格”标准要求，养护、保修期二年。若因中标人的原因造成质量不合格，中标人应无条件返工，经有关部门验收合格后，方可交付使用，由此所造成的工期拖延及经济损失由中标人负责。</w:t>
      </w:r>
    </w:p>
    <w:p>
      <w:pPr>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4）承包人必须严格按合同条款、施工图纸及设计说明文件、施工验收规范精心组织施工，确保工程质量。</w:t>
      </w:r>
    </w:p>
    <w:p>
      <w:pPr>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3</w:t>
      </w:r>
      <w:r>
        <w:rPr>
          <w:rFonts w:hint="eastAsia" w:ascii="宋体" w:hAnsi="宋体" w:eastAsia="宋体" w:cs="宋体"/>
          <w:color w:val="auto"/>
          <w:sz w:val="28"/>
          <w:szCs w:val="28"/>
        </w:rPr>
        <w:t>.2 工程质量必须符合现行的国家及地方验收规范、规程中的规定，若工程质量不符合验收规定，视同违约。所有进场材料必须提供质量保证资料，投标人中标后在施工过程中应严格遵守国家安全操作规程，如施工中发生安全责任事故，费用及责任由其全部承担，招标人及建设单位不承担任何责任，同时追究因此带来的相关损失。</w:t>
      </w:r>
    </w:p>
    <w:p>
      <w:pPr>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4、工期：</w:t>
      </w:r>
    </w:p>
    <w:p>
      <w:pPr>
        <w:tabs>
          <w:tab w:val="left" w:pos="600"/>
        </w:tabs>
        <w:spacing w:line="520" w:lineRule="atLeast"/>
        <w:ind w:firstLine="560" w:firstLineChars="200"/>
        <w:rPr>
          <w:rFonts w:hint="eastAsia" w:ascii="宋体" w:hAnsi="宋体" w:eastAsia="宋体" w:cs="宋体"/>
          <w:color w:val="FF0000"/>
          <w:sz w:val="28"/>
          <w:szCs w:val="28"/>
          <w:u w:val="single"/>
          <w:lang w:eastAsia="zh-CN"/>
        </w:rPr>
      </w:pPr>
      <w:r>
        <w:rPr>
          <w:rFonts w:hint="eastAsia" w:ascii="宋体" w:hAnsi="宋体" w:eastAsia="宋体" w:cs="宋体"/>
          <w:kern w:val="28"/>
          <w:sz w:val="28"/>
          <w:szCs w:val="28"/>
          <w:lang w:val="en-US" w:eastAsia="zh-CN"/>
        </w:rPr>
        <w:t>暂定进场时间为</w:t>
      </w:r>
      <w:r>
        <w:rPr>
          <w:rFonts w:hint="eastAsia" w:ascii="宋体" w:hAnsi="宋体" w:eastAsia="宋体" w:cs="宋体"/>
          <w:kern w:val="28"/>
          <w:sz w:val="28"/>
          <w:szCs w:val="28"/>
          <w:u w:val="single"/>
          <w:lang w:val="en-US" w:eastAsia="zh-CN"/>
        </w:rPr>
        <w:t>202</w:t>
      </w:r>
      <w:r>
        <w:rPr>
          <w:rFonts w:hint="eastAsia" w:ascii="宋体" w:hAnsi="宋体" w:cs="宋体"/>
          <w:kern w:val="28"/>
          <w:sz w:val="28"/>
          <w:szCs w:val="28"/>
          <w:u w:val="single"/>
          <w:lang w:val="en-US" w:eastAsia="zh-CN"/>
        </w:rPr>
        <w:t>2</w:t>
      </w:r>
      <w:r>
        <w:rPr>
          <w:rFonts w:hint="eastAsia" w:ascii="宋体" w:hAnsi="宋体" w:eastAsia="宋体" w:cs="宋体"/>
          <w:kern w:val="28"/>
          <w:sz w:val="28"/>
          <w:szCs w:val="28"/>
          <w:lang w:val="en-US" w:eastAsia="zh-CN"/>
        </w:rPr>
        <w:t>年</w:t>
      </w:r>
      <w:r>
        <w:rPr>
          <w:rFonts w:hint="eastAsia" w:ascii="宋体" w:hAnsi="宋体" w:eastAsia="宋体" w:cs="宋体"/>
          <w:kern w:val="28"/>
          <w:sz w:val="28"/>
          <w:szCs w:val="28"/>
          <w:u w:val="single"/>
          <w:lang w:val="en-US" w:eastAsia="zh-CN"/>
        </w:rPr>
        <w:t xml:space="preserve"> </w:t>
      </w:r>
      <w:r>
        <w:rPr>
          <w:rFonts w:hint="eastAsia" w:ascii="宋体" w:hAnsi="宋体" w:cs="宋体"/>
          <w:kern w:val="28"/>
          <w:sz w:val="28"/>
          <w:szCs w:val="28"/>
          <w:u w:val="single"/>
          <w:lang w:val="en-US" w:eastAsia="zh-CN"/>
        </w:rPr>
        <w:t>5</w:t>
      </w:r>
      <w:r>
        <w:rPr>
          <w:rFonts w:hint="eastAsia" w:ascii="宋体" w:hAnsi="宋体" w:eastAsia="宋体" w:cs="宋体"/>
          <w:kern w:val="28"/>
          <w:sz w:val="28"/>
          <w:szCs w:val="28"/>
          <w:u w:val="single"/>
          <w:lang w:val="en-US" w:eastAsia="zh-CN"/>
        </w:rPr>
        <w:t xml:space="preserve"> </w:t>
      </w:r>
      <w:r>
        <w:rPr>
          <w:rFonts w:hint="eastAsia" w:ascii="宋体" w:hAnsi="宋体" w:eastAsia="宋体" w:cs="宋体"/>
          <w:kern w:val="28"/>
          <w:sz w:val="28"/>
          <w:szCs w:val="28"/>
          <w:lang w:val="en-US" w:eastAsia="zh-CN"/>
        </w:rPr>
        <w:t>月</w:t>
      </w:r>
      <w:r>
        <w:rPr>
          <w:rFonts w:hint="eastAsia" w:ascii="宋体" w:hAnsi="宋体" w:cs="宋体"/>
          <w:kern w:val="28"/>
          <w:sz w:val="28"/>
          <w:szCs w:val="28"/>
          <w:u w:val="single"/>
          <w:lang w:val="en-US" w:eastAsia="zh-CN"/>
        </w:rPr>
        <w:t>1</w:t>
      </w:r>
      <w:r>
        <w:rPr>
          <w:rFonts w:hint="eastAsia" w:ascii="宋体" w:hAnsi="宋体" w:eastAsia="宋体" w:cs="宋体"/>
          <w:kern w:val="28"/>
          <w:sz w:val="28"/>
          <w:szCs w:val="28"/>
          <w:lang w:val="en-US" w:eastAsia="zh-CN"/>
        </w:rPr>
        <w:t>日，</w:t>
      </w:r>
      <w:r>
        <w:rPr>
          <w:rFonts w:hint="eastAsia" w:ascii="宋体" w:hAnsi="宋体" w:eastAsia="宋体" w:cs="宋体"/>
          <w:color w:val="auto"/>
          <w:sz w:val="28"/>
          <w:szCs w:val="28"/>
        </w:rPr>
        <w:t>本工程暂定工期为</w:t>
      </w:r>
      <w:r>
        <w:rPr>
          <w:rFonts w:hint="eastAsia" w:ascii="宋体" w:hAnsi="宋体" w:eastAsia="宋体" w:cs="宋体"/>
          <w:color w:val="auto"/>
          <w:sz w:val="28"/>
          <w:szCs w:val="28"/>
          <w:u w:val="single"/>
          <w:lang w:val="en-US" w:eastAsia="zh-CN"/>
        </w:rPr>
        <w:t xml:space="preserve"> </w:t>
      </w:r>
      <w:r>
        <w:rPr>
          <w:rFonts w:hint="eastAsia" w:ascii="宋体" w:hAnsi="宋体" w:cs="宋体"/>
          <w:color w:val="auto"/>
          <w:sz w:val="28"/>
          <w:szCs w:val="28"/>
          <w:u w:val="single"/>
          <w:lang w:val="en-US" w:eastAsia="zh-CN"/>
        </w:rPr>
        <w:t>91</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日历天</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lang w:val="en-US" w:eastAsia="zh-CN"/>
        </w:rPr>
        <w:t>需确保满足甲方进度要求</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工期</w:t>
      </w:r>
      <w:r>
        <w:rPr>
          <w:rFonts w:hint="eastAsia" w:ascii="宋体" w:hAnsi="宋体" w:eastAsia="宋体" w:cs="宋体"/>
          <w:color w:val="auto"/>
          <w:sz w:val="28"/>
          <w:szCs w:val="28"/>
          <w:lang w:val="en-US" w:eastAsia="zh-CN"/>
        </w:rPr>
        <w:t>需配合施工现场</w:t>
      </w:r>
      <w:r>
        <w:rPr>
          <w:rFonts w:hint="eastAsia" w:ascii="宋体" w:hAnsi="宋体" w:eastAsia="宋体" w:cs="宋体"/>
          <w:color w:val="auto"/>
          <w:sz w:val="28"/>
          <w:szCs w:val="28"/>
        </w:rPr>
        <w:t>进度</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lang w:val="en-US" w:eastAsia="zh-CN"/>
        </w:rPr>
        <w:t>具体开工日期以甲方具体通知为准</w:t>
      </w:r>
      <w:r>
        <w:rPr>
          <w:rFonts w:hint="eastAsia" w:ascii="宋体" w:hAnsi="宋体" w:eastAsia="宋体" w:cs="宋体"/>
          <w:color w:val="auto"/>
          <w:sz w:val="28"/>
          <w:szCs w:val="28"/>
        </w:rPr>
        <w:t>。若因业主原因拖延的，工期可相应顺延。</w:t>
      </w:r>
      <w:r>
        <w:rPr>
          <w:rFonts w:hint="eastAsia" w:ascii="宋体" w:hAnsi="宋体" w:eastAsia="宋体" w:cs="宋体"/>
          <w:color w:val="FF0000"/>
          <w:sz w:val="28"/>
          <w:szCs w:val="28"/>
          <w:lang w:eastAsia="zh-CN"/>
        </w:rPr>
        <w:t>竣工日期以甲方总包大合同约定的工程移交时期为准。</w:t>
      </w:r>
    </w:p>
    <w:p>
      <w:pPr>
        <w:ind w:firstLine="560" w:firstLineChars="200"/>
        <w:rPr>
          <w:rFonts w:hint="eastAsia" w:ascii="宋体" w:hAnsi="宋体" w:eastAsia="宋体" w:cs="宋体"/>
          <w:sz w:val="28"/>
          <w:szCs w:val="28"/>
        </w:rPr>
      </w:pPr>
      <w:r>
        <w:rPr>
          <w:rFonts w:hint="eastAsia" w:ascii="宋体" w:hAnsi="宋体" w:eastAsia="宋体" w:cs="宋体"/>
          <w:sz w:val="28"/>
          <w:szCs w:val="28"/>
          <w:lang w:val="en-US" w:eastAsia="zh-CN"/>
        </w:rPr>
        <w:t>5</w:t>
      </w:r>
      <w:r>
        <w:rPr>
          <w:rFonts w:hint="eastAsia" w:ascii="宋体" w:hAnsi="宋体" w:eastAsia="宋体" w:cs="宋体"/>
          <w:sz w:val="28"/>
          <w:szCs w:val="28"/>
        </w:rPr>
        <w:t>、工程承包方式及内容：</w:t>
      </w:r>
    </w:p>
    <w:p>
      <w:pPr>
        <w:spacing w:line="520" w:lineRule="atLeast"/>
        <w:ind w:firstLine="560" w:firstLineChars="200"/>
        <w:rPr>
          <w:rFonts w:hint="eastAsia" w:ascii="宋体" w:hAnsi="宋体" w:eastAsia="宋体" w:cs="宋体"/>
          <w:sz w:val="28"/>
          <w:szCs w:val="28"/>
        </w:rPr>
      </w:pPr>
      <w:r>
        <w:rPr>
          <w:rFonts w:hint="eastAsia" w:ascii="宋体" w:hAnsi="宋体" w:eastAsia="宋体" w:cs="宋体"/>
          <w:sz w:val="28"/>
          <w:szCs w:val="28"/>
        </w:rPr>
        <w:t>（1）依据招标人提供的施工图纸及现场实际情况，采用</w:t>
      </w:r>
      <w:r>
        <w:rPr>
          <w:rFonts w:hint="eastAsia" w:ascii="宋体" w:hAnsi="宋体" w:eastAsia="宋体" w:cs="宋体"/>
          <w:sz w:val="28"/>
          <w:szCs w:val="28"/>
          <w:lang w:eastAsia="zh-CN"/>
        </w:rPr>
        <w:t>包工包料（包人工、包材料、包绿化植物、铺种草皮、包机械设备、包深化设计、包质量、包安全文明、包工期、包资料、包验收、包检测、包保修、养护等所有与本工程相关的一切工作内容）</w:t>
      </w:r>
      <w:r>
        <w:rPr>
          <w:rFonts w:hint="eastAsia" w:ascii="宋体" w:hAnsi="宋体" w:eastAsia="宋体" w:cs="宋体"/>
          <w:sz w:val="28"/>
          <w:szCs w:val="28"/>
        </w:rPr>
        <w:t>。按图纸内容固定总价包干。包含项目施工、</w:t>
      </w:r>
      <w:r>
        <w:rPr>
          <w:rFonts w:hint="eastAsia" w:ascii="宋体" w:hAnsi="宋体" w:eastAsia="宋体" w:cs="宋体"/>
          <w:sz w:val="28"/>
          <w:szCs w:val="28"/>
          <w:lang w:val="en-US" w:eastAsia="zh-CN"/>
        </w:rPr>
        <w:t>材料</w:t>
      </w:r>
      <w:r>
        <w:rPr>
          <w:rFonts w:hint="eastAsia" w:ascii="宋体" w:hAnsi="宋体" w:eastAsia="宋体" w:cs="宋体"/>
          <w:sz w:val="28"/>
          <w:szCs w:val="28"/>
        </w:rPr>
        <w:t>采购、</w:t>
      </w:r>
      <w:r>
        <w:rPr>
          <w:rFonts w:hint="eastAsia" w:ascii="宋体" w:hAnsi="宋体" w:eastAsia="宋体" w:cs="宋体"/>
          <w:sz w:val="28"/>
          <w:szCs w:val="28"/>
          <w:lang w:val="en-US" w:eastAsia="zh-CN"/>
        </w:rPr>
        <w:t>运输、</w:t>
      </w:r>
      <w:r>
        <w:rPr>
          <w:rFonts w:hint="eastAsia" w:ascii="宋体" w:hAnsi="宋体" w:eastAsia="宋体" w:cs="宋体"/>
          <w:sz w:val="28"/>
          <w:szCs w:val="28"/>
        </w:rPr>
        <w:t>过程验收、竣工验收的全过程费用及与此项目相关而发生的各项目收费。具体包括但不限于：包工包料、包工期、包质量、包安全、包验收移交、包工程直接费、管理费、配合费、利润、税金、技术措施费、赶工措施费、材料价格风险、施工用电、</w:t>
      </w:r>
      <w:r>
        <w:rPr>
          <w:rFonts w:hint="eastAsia" w:ascii="宋体" w:hAnsi="宋体" w:eastAsia="宋体" w:cs="宋体"/>
          <w:sz w:val="28"/>
          <w:szCs w:val="28"/>
          <w:lang w:val="en-US" w:eastAsia="zh-CN"/>
        </w:rPr>
        <w:t>安全</w:t>
      </w:r>
      <w:r>
        <w:rPr>
          <w:rFonts w:hint="eastAsia" w:ascii="宋体" w:hAnsi="宋体" w:eastAsia="宋体" w:cs="宋体"/>
          <w:sz w:val="28"/>
          <w:szCs w:val="28"/>
        </w:rPr>
        <w:t>文明施工费</w:t>
      </w:r>
      <w:r>
        <w:rPr>
          <w:rFonts w:hint="eastAsia" w:ascii="宋体" w:hAnsi="宋体" w:cs="宋体"/>
          <w:sz w:val="28"/>
          <w:szCs w:val="28"/>
          <w:lang w:eastAsia="zh-CN"/>
        </w:rPr>
        <w:t>及其他</w:t>
      </w:r>
      <w:r>
        <w:rPr>
          <w:rFonts w:hint="eastAsia" w:ascii="宋体" w:hAnsi="宋体" w:eastAsia="宋体" w:cs="宋体"/>
          <w:sz w:val="28"/>
          <w:szCs w:val="28"/>
        </w:rPr>
        <w:t>应发生的一切费用和一切风险因素。</w:t>
      </w:r>
    </w:p>
    <w:p>
      <w:pPr>
        <w:spacing w:line="520" w:lineRule="atLeast"/>
        <w:ind w:firstLine="560" w:firstLineChars="200"/>
        <w:rPr>
          <w:rFonts w:hint="eastAsia" w:ascii="宋体" w:hAnsi="宋体" w:eastAsia="宋体" w:cs="宋体"/>
          <w:sz w:val="28"/>
          <w:szCs w:val="28"/>
        </w:rPr>
      </w:pPr>
      <w:r>
        <w:rPr>
          <w:rFonts w:hint="eastAsia" w:ascii="宋体" w:hAnsi="宋体" w:eastAsia="宋体" w:cs="宋体"/>
          <w:sz w:val="28"/>
          <w:szCs w:val="28"/>
        </w:rPr>
        <w:t>（2）本工程中标综合单价和投标总价为合同价。综合单价除经业主认可的设计变更项目外结算时不再调整。工程结算按“综合单价*工程量”作为结算依据，增减部分按承包合同有关条款结算。</w:t>
      </w:r>
    </w:p>
    <w:p>
      <w:pPr>
        <w:pStyle w:val="2"/>
        <w:keepNext w:val="0"/>
        <w:keepLines w:val="0"/>
        <w:pageBreakBefore w:val="0"/>
        <w:widowControl w:val="0"/>
        <w:kinsoku/>
        <w:wordWrap/>
        <w:overflowPunct/>
        <w:topLinePunct w:val="0"/>
        <w:autoSpaceDE/>
        <w:autoSpaceDN/>
        <w:bidi w:val="0"/>
        <w:adjustRightInd/>
        <w:snapToGrid/>
        <w:ind w:left="0" w:leftChars="0" w:firstLine="281" w:firstLineChars="100"/>
        <w:textAlignment w:val="auto"/>
        <w:rPr>
          <w:rFonts w:hint="eastAsia" w:ascii="宋体" w:hAnsi="宋体" w:eastAsia="宋体" w:cs="宋体"/>
          <w:sz w:val="28"/>
          <w:szCs w:val="28"/>
        </w:rPr>
      </w:pPr>
      <w:r>
        <w:rPr>
          <w:rFonts w:hint="eastAsia" w:ascii="宋体" w:hAnsi="宋体" w:eastAsia="宋体" w:cs="宋体"/>
          <w:sz w:val="28"/>
          <w:szCs w:val="28"/>
        </w:rPr>
        <w:t>6、付款方式：本工程无预付款</w:t>
      </w:r>
    </w:p>
    <w:p>
      <w:pPr>
        <w:pStyle w:val="2"/>
        <w:spacing w:line="520" w:lineRule="atLeast"/>
        <w:ind w:firstLine="560" w:firstLineChars="200"/>
        <w:rPr>
          <w:rFonts w:hint="eastAsia" w:ascii="宋体" w:hAnsi="宋体" w:eastAsia="宋体" w:cs="宋体"/>
          <w:b w:val="0"/>
          <w:bCs w:val="0"/>
          <w:sz w:val="28"/>
          <w:szCs w:val="28"/>
        </w:rPr>
      </w:pPr>
      <w:r>
        <w:rPr>
          <w:rFonts w:hint="eastAsia" w:ascii="宋体" w:hAnsi="宋体" w:eastAsia="宋体" w:cs="宋体"/>
          <w:b w:val="0"/>
          <w:bCs w:val="0"/>
          <w:sz w:val="28"/>
          <w:szCs w:val="28"/>
        </w:rPr>
        <w:t>6.1工程付款方式：</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firstLine="420" w:firstLineChars="150"/>
        <w:textAlignment w:val="auto"/>
        <w:rPr>
          <w:rFonts w:hint="eastAsia" w:ascii="宋体" w:hAnsi="宋体" w:eastAsia="宋体" w:cs="宋体"/>
          <w:b w:val="0"/>
          <w:sz w:val="28"/>
          <w:szCs w:val="28"/>
          <w:highlight w:val="none"/>
        </w:rPr>
      </w:pPr>
      <w:r>
        <w:rPr>
          <w:rFonts w:hint="eastAsia" w:ascii="宋体" w:hAnsi="宋体"/>
          <w:b w:val="0"/>
          <w:bCs/>
          <w:kern w:val="28"/>
          <w:sz w:val="28"/>
          <w:szCs w:val="28"/>
          <w:highlight w:val="none"/>
        </w:rPr>
        <w:t>本工程无预付款；</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firstLine="420" w:firstLineChars="150"/>
        <w:textAlignment w:val="auto"/>
        <w:rPr>
          <w:rFonts w:hint="eastAsia" w:ascii="宋体" w:hAnsi="宋体" w:eastAsia="宋体" w:cs="宋体"/>
          <w:b w:val="0"/>
          <w:sz w:val="28"/>
          <w:szCs w:val="28"/>
          <w:highlight w:val="none"/>
          <w:lang w:val="en-US" w:eastAsia="zh-CN"/>
        </w:rPr>
      </w:pPr>
      <w:r>
        <w:rPr>
          <w:rFonts w:hint="eastAsia" w:ascii="宋体" w:hAnsi="宋体" w:eastAsia="宋体" w:cs="宋体"/>
          <w:b w:val="0"/>
          <w:sz w:val="28"/>
          <w:szCs w:val="28"/>
          <w:highlight w:val="none"/>
        </w:rPr>
        <w:t>乙方应在</w:t>
      </w:r>
      <w:r>
        <w:rPr>
          <w:rFonts w:hint="eastAsia" w:ascii="宋体" w:hAnsi="宋体" w:eastAsia="宋体" w:cs="宋体"/>
          <w:b w:val="0"/>
          <w:sz w:val="28"/>
          <w:szCs w:val="28"/>
          <w:highlight w:val="none"/>
          <w:lang w:val="en-US" w:eastAsia="zh-CN"/>
        </w:rPr>
        <w:t>开工后每</w:t>
      </w:r>
      <w:r>
        <w:rPr>
          <w:rFonts w:hint="eastAsia" w:ascii="宋体" w:hAnsi="宋体" w:cs="宋体"/>
          <w:b w:val="0"/>
          <w:sz w:val="28"/>
          <w:szCs w:val="28"/>
          <w:highlight w:val="none"/>
          <w:lang w:val="en-US" w:eastAsia="zh-CN"/>
        </w:rPr>
        <w:t>个月</w:t>
      </w:r>
      <w:r>
        <w:rPr>
          <w:rFonts w:hint="eastAsia" w:ascii="宋体" w:hAnsi="宋体" w:eastAsia="宋体" w:cs="宋体"/>
          <w:b w:val="0"/>
          <w:sz w:val="28"/>
          <w:szCs w:val="28"/>
          <w:highlight w:val="none"/>
        </w:rPr>
        <w:t>25日，按单项工程分阶段（或分层）将已完工程量按实际面积计算，并按单项工程施工价格编制预算（附计算式），经审核后一并将质量等级意见、技术负责人的综合管理意见报项目部经理审批，再报公司核算部复核、审定。</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firstLine="420" w:firstLineChars="150"/>
        <w:textAlignment w:val="auto"/>
        <w:rPr>
          <w:rFonts w:hint="eastAsia" w:ascii="宋体" w:hAnsi="宋体" w:eastAsia="宋体" w:cs="宋体"/>
          <w:b w:val="0"/>
          <w:sz w:val="28"/>
          <w:szCs w:val="28"/>
          <w:highlight w:val="none"/>
        </w:rPr>
      </w:pPr>
      <w:r>
        <w:rPr>
          <w:rFonts w:hint="eastAsia" w:ascii="宋体" w:hAnsi="宋体" w:eastAsia="宋体" w:cs="宋体"/>
          <w:b w:val="0"/>
          <w:sz w:val="28"/>
          <w:szCs w:val="28"/>
          <w:highlight w:val="none"/>
        </w:rPr>
        <w:t>进度款支付方式和时间</w:t>
      </w:r>
      <w:r>
        <w:rPr>
          <w:rFonts w:hint="eastAsia" w:ascii="宋体" w:hAnsi="宋体" w:eastAsia="宋体" w:cs="宋体"/>
          <w:b w:val="0"/>
          <w:sz w:val="28"/>
          <w:szCs w:val="28"/>
          <w:highlight w:val="none"/>
          <w:lang w:eastAsia="zh-CN"/>
        </w:rPr>
        <w:t>：</w:t>
      </w:r>
      <w:r>
        <w:rPr>
          <w:rFonts w:hint="eastAsia" w:ascii="宋体" w:hAnsi="宋体" w:eastAsia="宋体" w:cs="宋体"/>
          <w:b w:val="0"/>
          <w:sz w:val="28"/>
          <w:szCs w:val="28"/>
          <w:highlight w:val="none"/>
          <w:lang w:val="en-US" w:eastAsia="zh-CN"/>
        </w:rPr>
        <w:t>每次结算进度款</w:t>
      </w:r>
      <w:r>
        <w:rPr>
          <w:rFonts w:hint="eastAsia" w:ascii="宋体" w:hAnsi="宋体" w:eastAsia="宋体" w:cs="宋体"/>
          <w:b w:val="0"/>
          <w:sz w:val="28"/>
          <w:szCs w:val="28"/>
          <w:highlight w:val="none"/>
        </w:rPr>
        <w:t>按已核定</w:t>
      </w:r>
      <w:r>
        <w:rPr>
          <w:rFonts w:hint="eastAsia" w:ascii="宋体" w:hAnsi="宋体" w:eastAsia="宋体" w:cs="宋体"/>
          <w:b w:val="0"/>
          <w:sz w:val="28"/>
          <w:szCs w:val="28"/>
          <w:highlight w:val="none"/>
          <w:lang w:val="en-US" w:eastAsia="zh-CN"/>
        </w:rPr>
        <w:t>合格</w:t>
      </w:r>
      <w:r>
        <w:rPr>
          <w:rFonts w:hint="eastAsia" w:ascii="宋体" w:hAnsi="宋体" w:eastAsia="宋体" w:cs="宋体"/>
          <w:b w:val="0"/>
          <w:sz w:val="28"/>
          <w:szCs w:val="28"/>
          <w:highlight w:val="none"/>
        </w:rPr>
        <w:t>工程量的</w:t>
      </w:r>
      <w:r>
        <w:rPr>
          <w:rFonts w:hint="eastAsia" w:ascii="宋体" w:hAnsi="宋体" w:eastAsia="宋体" w:cs="宋体"/>
          <w:b w:val="0"/>
          <w:sz w:val="28"/>
          <w:szCs w:val="28"/>
          <w:highlight w:val="none"/>
          <w:lang w:val="en-US" w:eastAsia="zh-CN"/>
        </w:rPr>
        <w:t>70</w:t>
      </w:r>
      <w:r>
        <w:rPr>
          <w:rFonts w:hint="eastAsia" w:ascii="宋体" w:hAnsi="宋体" w:eastAsia="宋体" w:cs="宋体"/>
          <w:b w:val="0"/>
          <w:sz w:val="28"/>
          <w:szCs w:val="28"/>
          <w:highlight w:val="none"/>
        </w:rPr>
        <w:t>%向乙方支付工程款</w:t>
      </w:r>
      <w:r>
        <w:rPr>
          <w:rFonts w:hint="eastAsia" w:ascii="宋体" w:hAnsi="宋体" w:cs="宋体"/>
          <w:b w:val="0"/>
          <w:bCs w:val="0"/>
          <w:sz w:val="28"/>
          <w:szCs w:val="28"/>
          <w:highlight w:val="none"/>
        </w:rPr>
        <w:t>；</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firstLine="420" w:firstLineChars="150"/>
        <w:textAlignment w:val="auto"/>
        <w:rPr>
          <w:rFonts w:hint="eastAsia" w:ascii="宋体" w:hAnsi="宋体" w:eastAsia="宋体" w:cs="宋体"/>
          <w:b w:val="0"/>
          <w:sz w:val="28"/>
          <w:szCs w:val="28"/>
          <w:highlight w:val="none"/>
        </w:rPr>
      </w:pPr>
      <w:r>
        <w:rPr>
          <w:rFonts w:hint="eastAsia" w:ascii="宋体" w:hAnsi="宋体" w:eastAsia="宋体" w:cs="宋体"/>
          <w:b w:val="0"/>
          <w:sz w:val="28"/>
          <w:szCs w:val="28"/>
          <w:highlight w:val="none"/>
        </w:rPr>
        <w:t>工程竣工验收合格</w:t>
      </w:r>
      <w:r>
        <w:rPr>
          <w:rFonts w:hint="eastAsia" w:ascii="宋体" w:hAnsi="宋体" w:eastAsia="宋体" w:cs="宋体"/>
          <w:b w:val="0"/>
          <w:sz w:val="28"/>
          <w:szCs w:val="28"/>
          <w:highlight w:val="none"/>
          <w:lang w:val="en-US" w:eastAsia="zh-CN"/>
        </w:rPr>
        <w:t>且双方结算完毕后付至结算价</w:t>
      </w:r>
      <w:r>
        <w:rPr>
          <w:rFonts w:hint="eastAsia" w:ascii="宋体" w:hAnsi="宋体" w:eastAsia="宋体" w:cs="宋体"/>
          <w:b w:val="0"/>
          <w:sz w:val="28"/>
          <w:szCs w:val="28"/>
          <w:highlight w:val="none"/>
        </w:rPr>
        <w:t>款的9</w:t>
      </w:r>
      <w:r>
        <w:rPr>
          <w:rFonts w:hint="eastAsia" w:ascii="宋体" w:hAnsi="宋体" w:eastAsia="宋体" w:cs="宋体"/>
          <w:b w:val="0"/>
          <w:sz w:val="28"/>
          <w:szCs w:val="28"/>
          <w:highlight w:val="none"/>
          <w:lang w:val="en-US" w:eastAsia="zh-CN"/>
        </w:rPr>
        <w:t>0</w:t>
      </w:r>
      <w:r>
        <w:rPr>
          <w:rFonts w:hint="eastAsia" w:ascii="宋体" w:hAnsi="宋体" w:eastAsia="宋体" w:cs="宋体"/>
          <w:b w:val="0"/>
          <w:sz w:val="28"/>
          <w:szCs w:val="28"/>
          <w:highlight w:val="none"/>
        </w:rPr>
        <w:t>%</w:t>
      </w:r>
      <w:r>
        <w:rPr>
          <w:rFonts w:hint="eastAsia" w:ascii="宋体" w:hAnsi="宋体" w:cs="宋体"/>
          <w:b w:val="0"/>
          <w:sz w:val="28"/>
          <w:szCs w:val="28"/>
          <w:highlight w:val="none"/>
          <w:lang w:eastAsia="zh-CN"/>
        </w:rPr>
        <w:t>，</w:t>
      </w:r>
      <w:r>
        <w:rPr>
          <w:rFonts w:hint="eastAsia" w:ascii="宋体" w:hAnsi="宋体" w:eastAsia="宋体" w:cs="宋体"/>
          <w:b w:val="0"/>
          <w:sz w:val="28"/>
          <w:szCs w:val="28"/>
          <w:highlight w:val="none"/>
        </w:rPr>
        <w:t>余款</w:t>
      </w:r>
      <w:r>
        <w:rPr>
          <w:rFonts w:hint="eastAsia" w:ascii="宋体" w:hAnsi="宋体" w:eastAsia="宋体" w:cs="宋体"/>
          <w:b w:val="0"/>
          <w:sz w:val="28"/>
          <w:szCs w:val="28"/>
          <w:highlight w:val="none"/>
          <w:lang w:val="en-US" w:eastAsia="zh-CN"/>
        </w:rPr>
        <w:t>10</w:t>
      </w:r>
      <w:r>
        <w:rPr>
          <w:rFonts w:hint="eastAsia" w:ascii="宋体" w:hAnsi="宋体" w:eastAsia="宋体" w:cs="宋体"/>
          <w:b w:val="0"/>
          <w:sz w:val="28"/>
          <w:szCs w:val="28"/>
          <w:highlight w:val="none"/>
        </w:rPr>
        <w:t>%作为质保金，</w:t>
      </w:r>
      <w:r>
        <w:rPr>
          <w:rFonts w:hint="eastAsia" w:ascii="宋体" w:hAnsi="宋体" w:eastAsia="宋体" w:cs="宋体"/>
          <w:b w:val="0"/>
          <w:sz w:val="28"/>
          <w:szCs w:val="28"/>
          <w:highlight w:val="none"/>
          <w:lang w:val="en-US" w:eastAsia="zh-CN"/>
        </w:rPr>
        <w:t>质保</w:t>
      </w:r>
      <w:r>
        <w:rPr>
          <w:rFonts w:hint="eastAsia" w:ascii="宋体" w:hAnsi="宋体" w:eastAsia="宋体" w:cs="宋体"/>
          <w:b w:val="0"/>
          <w:sz w:val="28"/>
          <w:szCs w:val="28"/>
          <w:highlight w:val="none"/>
        </w:rPr>
        <w:t>期</w:t>
      </w:r>
      <w:r>
        <w:rPr>
          <w:rFonts w:hint="eastAsia" w:ascii="宋体" w:hAnsi="宋体" w:eastAsia="宋体" w:cs="宋体"/>
          <w:b w:val="0"/>
          <w:sz w:val="28"/>
          <w:szCs w:val="28"/>
          <w:highlight w:val="none"/>
          <w:lang w:val="en-US" w:eastAsia="zh-CN"/>
        </w:rPr>
        <w:t>两</w:t>
      </w:r>
      <w:r>
        <w:rPr>
          <w:rFonts w:hint="eastAsia" w:ascii="宋体" w:hAnsi="宋体" w:eastAsia="宋体" w:cs="宋体"/>
          <w:b w:val="0"/>
          <w:sz w:val="28"/>
          <w:szCs w:val="28"/>
          <w:highlight w:val="none"/>
        </w:rPr>
        <w:t>年，质保期第一年期满且无任何扣减质保金情形后无息返还5%的质保金，余款5%在质保</w:t>
      </w:r>
      <w:r>
        <w:rPr>
          <w:rFonts w:hint="eastAsia" w:ascii="宋体" w:hAnsi="宋体" w:eastAsia="宋体" w:cs="宋体"/>
          <w:b w:val="0"/>
          <w:sz w:val="28"/>
          <w:szCs w:val="28"/>
          <w:highlight w:val="none"/>
          <w:lang w:eastAsia="zh-CN"/>
        </w:rPr>
        <w:t>（</w:t>
      </w:r>
      <w:r>
        <w:rPr>
          <w:rFonts w:hint="eastAsia" w:ascii="宋体" w:hAnsi="宋体" w:eastAsia="宋体" w:cs="宋体"/>
          <w:b w:val="0"/>
          <w:sz w:val="28"/>
          <w:szCs w:val="28"/>
          <w:highlight w:val="none"/>
          <w:lang w:val="en-US" w:eastAsia="zh-CN"/>
        </w:rPr>
        <w:t>养护</w:t>
      </w:r>
      <w:r>
        <w:rPr>
          <w:rFonts w:hint="eastAsia" w:ascii="宋体" w:hAnsi="宋体" w:eastAsia="宋体" w:cs="宋体"/>
          <w:b w:val="0"/>
          <w:sz w:val="28"/>
          <w:szCs w:val="28"/>
          <w:highlight w:val="none"/>
          <w:lang w:eastAsia="zh-CN"/>
        </w:rPr>
        <w:t>）</w:t>
      </w:r>
      <w:r>
        <w:rPr>
          <w:rFonts w:hint="eastAsia" w:ascii="宋体" w:hAnsi="宋体" w:eastAsia="宋体" w:cs="宋体"/>
          <w:b w:val="0"/>
          <w:sz w:val="28"/>
          <w:szCs w:val="28"/>
          <w:highlight w:val="none"/>
        </w:rPr>
        <w:t>期两年期满且无任何扣减质保金情形后无息返还。保修期内出现任何工程质量问题，由乙方无偿维修，并承担由此造成的一切损失</w:t>
      </w:r>
      <w:r>
        <w:rPr>
          <w:rFonts w:hint="eastAsia" w:ascii="宋体" w:hAnsi="宋体" w:cs="宋体"/>
          <w:b w:val="0"/>
          <w:sz w:val="28"/>
          <w:szCs w:val="28"/>
          <w:highlight w:val="none"/>
          <w:lang w:eastAsia="zh-CN"/>
        </w:rPr>
        <w:t>，</w:t>
      </w:r>
      <w:r>
        <w:rPr>
          <w:rFonts w:hint="eastAsia" w:ascii="宋体" w:hAnsi="宋体" w:eastAsia="宋体" w:cs="宋体"/>
          <w:b w:val="0"/>
          <w:sz w:val="28"/>
          <w:szCs w:val="28"/>
          <w:highlight w:val="none"/>
        </w:rPr>
        <w:t>如果乙方不能及时维修，甲方有权直接安排</w:t>
      </w:r>
      <w:r>
        <w:rPr>
          <w:rFonts w:hint="eastAsia" w:ascii="宋体" w:hAnsi="宋体" w:cs="宋体"/>
          <w:b w:val="0"/>
          <w:sz w:val="28"/>
          <w:szCs w:val="28"/>
          <w:highlight w:val="none"/>
          <w:lang w:eastAsia="zh-CN"/>
        </w:rPr>
        <w:t>其他</w:t>
      </w:r>
      <w:r>
        <w:rPr>
          <w:rFonts w:hint="eastAsia" w:ascii="宋体" w:hAnsi="宋体" w:eastAsia="宋体" w:cs="宋体"/>
          <w:b w:val="0"/>
          <w:sz w:val="28"/>
          <w:szCs w:val="28"/>
          <w:highlight w:val="none"/>
        </w:rPr>
        <w:t>班组进行维修，维修款</w:t>
      </w:r>
      <w:r>
        <w:rPr>
          <w:rFonts w:hint="eastAsia" w:ascii="宋体" w:hAnsi="宋体" w:eastAsia="宋体" w:cs="宋体"/>
          <w:b w:val="0"/>
          <w:sz w:val="28"/>
          <w:szCs w:val="28"/>
          <w:highlight w:val="none"/>
          <w:lang w:val="en-US" w:eastAsia="zh-CN"/>
        </w:rPr>
        <w:t>由乙方承担，甲方有权</w:t>
      </w:r>
      <w:r>
        <w:rPr>
          <w:rFonts w:hint="eastAsia" w:ascii="宋体" w:hAnsi="宋体" w:eastAsia="宋体" w:cs="宋体"/>
          <w:b w:val="0"/>
          <w:sz w:val="28"/>
          <w:szCs w:val="28"/>
          <w:highlight w:val="none"/>
        </w:rPr>
        <w:t>直接从质保金中扣除</w:t>
      </w:r>
      <w:r>
        <w:rPr>
          <w:rFonts w:hint="eastAsia" w:ascii="宋体" w:hAnsi="宋体" w:cs="宋体"/>
          <w:b w:val="0"/>
          <w:bCs w:val="0"/>
          <w:sz w:val="28"/>
          <w:szCs w:val="28"/>
          <w:highlight w:val="none"/>
        </w:rPr>
        <w:t>（扣除相关责任款）</w:t>
      </w:r>
      <w:r>
        <w:rPr>
          <w:rFonts w:hint="eastAsia" w:ascii="宋体" w:hAnsi="宋体" w:eastAsia="宋体" w:cs="宋体"/>
          <w:b w:val="0"/>
          <w:sz w:val="28"/>
          <w:szCs w:val="28"/>
          <w:highlight w:val="none"/>
        </w:rPr>
        <w:t>。</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firstLine="420" w:firstLineChars="150"/>
        <w:textAlignment w:val="auto"/>
        <w:rPr>
          <w:rFonts w:hint="eastAsia" w:ascii="宋体" w:hAnsi="宋体" w:eastAsia="宋体" w:cs="宋体"/>
          <w:b w:val="0"/>
          <w:sz w:val="28"/>
          <w:szCs w:val="28"/>
        </w:rPr>
      </w:pPr>
      <w:r>
        <w:rPr>
          <w:rFonts w:hint="eastAsia" w:ascii="宋体" w:hAnsi="宋体" w:eastAsia="宋体" w:cs="宋体"/>
          <w:b w:val="0"/>
          <w:sz w:val="28"/>
          <w:szCs w:val="28"/>
          <w:highlight w:val="none"/>
        </w:rPr>
        <w:t>每次付款前，均须提供相应金额的增值税专用发票</w:t>
      </w:r>
      <w:r>
        <w:rPr>
          <w:rFonts w:hint="eastAsia" w:ascii="宋体" w:hAnsi="宋体" w:eastAsia="宋体" w:cs="宋体"/>
          <w:b w:val="0"/>
          <w:sz w:val="28"/>
          <w:szCs w:val="28"/>
          <w:highlight w:val="none"/>
          <w:lang w:eastAsia="zh-CN"/>
        </w:rPr>
        <w:t>（</w:t>
      </w:r>
      <w:r>
        <w:rPr>
          <w:rFonts w:hint="eastAsia" w:ascii="宋体" w:hAnsi="宋体" w:eastAsia="宋体" w:cs="宋体"/>
          <w:b w:val="0"/>
          <w:sz w:val="28"/>
          <w:szCs w:val="28"/>
          <w:highlight w:val="none"/>
          <w:lang w:val="en-US" w:eastAsia="zh-CN"/>
        </w:rPr>
        <w:t>税率为9%</w:t>
      </w:r>
      <w:r>
        <w:rPr>
          <w:rFonts w:hint="eastAsia" w:ascii="宋体" w:hAnsi="宋体" w:eastAsia="宋体" w:cs="宋体"/>
          <w:b w:val="0"/>
          <w:sz w:val="28"/>
          <w:szCs w:val="28"/>
          <w:highlight w:val="none"/>
          <w:lang w:eastAsia="zh-CN"/>
        </w:rPr>
        <w:t>）</w:t>
      </w:r>
      <w:r>
        <w:rPr>
          <w:rFonts w:hint="eastAsia" w:ascii="宋体" w:hAnsi="宋体" w:eastAsia="宋体" w:cs="宋体"/>
          <w:b w:val="0"/>
          <w:sz w:val="28"/>
          <w:szCs w:val="28"/>
          <w:highlight w:val="none"/>
        </w:rPr>
        <w:t>，付款至9</w:t>
      </w:r>
      <w:r>
        <w:rPr>
          <w:rFonts w:hint="eastAsia" w:ascii="宋体" w:hAnsi="宋体" w:eastAsia="宋体" w:cs="宋体"/>
          <w:b w:val="0"/>
          <w:sz w:val="28"/>
          <w:szCs w:val="28"/>
          <w:highlight w:val="none"/>
          <w:lang w:val="en-US" w:eastAsia="zh-CN"/>
        </w:rPr>
        <w:t>0</w:t>
      </w:r>
      <w:r>
        <w:rPr>
          <w:rFonts w:hint="eastAsia" w:ascii="宋体" w:hAnsi="宋体" w:eastAsia="宋体" w:cs="宋体"/>
          <w:b w:val="0"/>
          <w:sz w:val="28"/>
          <w:szCs w:val="28"/>
          <w:highlight w:val="none"/>
        </w:rPr>
        <w:t>%时，提供全额的增值税专用发票（符合国家规定及招标人财务要求）</w:t>
      </w:r>
      <w:r>
        <w:rPr>
          <w:rFonts w:hint="eastAsia" w:ascii="宋体" w:hAnsi="宋体" w:eastAsia="宋体" w:cs="宋体"/>
          <w:b/>
          <w:bCs/>
          <w:sz w:val="28"/>
          <w:szCs w:val="28"/>
          <w:highlight w:val="none"/>
          <w:lang w:eastAsia="zh-CN"/>
        </w:rPr>
        <w:t>，</w:t>
      </w:r>
      <w:r>
        <w:rPr>
          <w:rFonts w:hint="eastAsia" w:ascii="宋体" w:hAnsi="宋体" w:eastAsia="宋体" w:cs="宋体"/>
          <w:b w:val="0"/>
          <w:sz w:val="28"/>
          <w:szCs w:val="28"/>
          <w:highlight w:val="none"/>
          <w:lang w:val="en-US" w:eastAsia="zh-CN"/>
        </w:rPr>
        <w:t>如遇国家税收政策调整，乙方根据</w:t>
      </w:r>
      <w:r>
        <w:rPr>
          <w:rFonts w:hint="eastAsia" w:ascii="宋体" w:hAnsi="宋体" w:eastAsia="宋体" w:cs="宋体"/>
          <w:b w:val="0"/>
          <w:sz w:val="28"/>
          <w:szCs w:val="28"/>
          <w:lang w:val="en-US" w:eastAsia="zh-CN"/>
        </w:rPr>
        <w:t>实际减少的税费，需给予甲方相应的优惠。</w:t>
      </w:r>
    </w:p>
    <w:p>
      <w:pPr>
        <w:tabs>
          <w:tab w:val="left" w:pos="-1900"/>
        </w:tabs>
        <w:spacing w:before="300"/>
        <w:rPr>
          <w:rFonts w:hint="eastAsia" w:ascii="宋体" w:hAnsi="宋体" w:eastAsia="宋体" w:cs="宋体"/>
          <w:b/>
          <w:bCs/>
          <w:w w:val="120"/>
          <w:sz w:val="28"/>
          <w:szCs w:val="28"/>
        </w:rPr>
      </w:pPr>
      <w:r>
        <w:rPr>
          <w:rFonts w:hint="eastAsia" w:ascii="宋体" w:hAnsi="宋体" w:eastAsia="宋体" w:cs="宋体"/>
          <w:b/>
          <w:sz w:val="28"/>
          <w:szCs w:val="28"/>
        </w:rPr>
        <w:t>二、投标书的编制</w:t>
      </w:r>
    </w:p>
    <w:p>
      <w:pPr>
        <w:tabs>
          <w:tab w:val="left" w:pos="576"/>
        </w:tabs>
        <w:spacing w:line="600" w:lineRule="exact"/>
        <w:ind w:left="181"/>
        <w:rPr>
          <w:rFonts w:hint="eastAsia" w:ascii="宋体" w:hAnsi="宋体" w:eastAsia="宋体" w:cs="宋体"/>
          <w:b/>
          <w:sz w:val="28"/>
          <w:szCs w:val="28"/>
        </w:rPr>
      </w:pPr>
      <w:r>
        <w:rPr>
          <w:rFonts w:hint="eastAsia" w:ascii="宋体" w:hAnsi="宋体" w:eastAsia="宋体" w:cs="宋体"/>
          <w:b/>
          <w:sz w:val="28"/>
          <w:szCs w:val="28"/>
        </w:rPr>
        <w:t>1投标书的语言及计量单位：</w:t>
      </w:r>
    </w:p>
    <w:p>
      <w:pPr>
        <w:spacing w:line="600" w:lineRule="exact"/>
        <w:ind w:firstLine="567"/>
        <w:rPr>
          <w:rFonts w:hint="eastAsia" w:ascii="宋体" w:hAnsi="宋体" w:eastAsia="宋体" w:cs="宋体"/>
          <w:sz w:val="28"/>
          <w:szCs w:val="28"/>
        </w:rPr>
      </w:pPr>
      <w:r>
        <w:rPr>
          <w:rFonts w:hint="eastAsia" w:ascii="宋体" w:hAnsi="宋体" w:eastAsia="宋体" w:cs="宋体"/>
          <w:sz w:val="28"/>
          <w:szCs w:val="28"/>
        </w:rPr>
        <w:t>1.1与投标有关的文件均使用中文；</w:t>
      </w:r>
    </w:p>
    <w:p>
      <w:pPr>
        <w:spacing w:line="600" w:lineRule="exact"/>
        <w:ind w:firstLine="567"/>
        <w:rPr>
          <w:rFonts w:hint="eastAsia" w:ascii="宋体" w:hAnsi="宋体" w:eastAsia="宋体" w:cs="宋体"/>
          <w:sz w:val="28"/>
          <w:szCs w:val="28"/>
        </w:rPr>
      </w:pPr>
      <w:r>
        <w:rPr>
          <w:rFonts w:hint="eastAsia" w:ascii="宋体" w:hAnsi="宋体" w:eastAsia="宋体" w:cs="宋体"/>
          <w:sz w:val="28"/>
          <w:szCs w:val="28"/>
        </w:rPr>
        <w:t>1.2除在招标文件中另有规定外，计量单位应使用我国法定计量单位。</w:t>
      </w:r>
    </w:p>
    <w:p>
      <w:pPr>
        <w:tabs>
          <w:tab w:val="left" w:pos="576"/>
        </w:tabs>
        <w:spacing w:line="600" w:lineRule="exact"/>
        <w:ind w:left="181"/>
        <w:rPr>
          <w:rFonts w:hint="eastAsia" w:ascii="宋体" w:hAnsi="宋体" w:eastAsia="宋体" w:cs="宋体"/>
          <w:b/>
          <w:sz w:val="28"/>
          <w:szCs w:val="28"/>
        </w:rPr>
      </w:pPr>
      <w:r>
        <w:rPr>
          <w:rFonts w:hint="eastAsia" w:ascii="宋体" w:hAnsi="宋体" w:eastAsia="宋体" w:cs="宋体"/>
          <w:b/>
          <w:sz w:val="28"/>
          <w:szCs w:val="28"/>
        </w:rPr>
        <w:t>2投标书的组成：</w:t>
      </w:r>
    </w:p>
    <w:p>
      <w:pPr>
        <w:spacing w:line="600" w:lineRule="exact"/>
        <w:ind w:firstLine="562" w:firstLineChars="200"/>
        <w:rPr>
          <w:rFonts w:hint="eastAsia" w:ascii="宋体" w:hAnsi="宋体" w:eastAsia="宋体" w:cs="宋体"/>
          <w:b/>
          <w:sz w:val="28"/>
          <w:szCs w:val="28"/>
        </w:rPr>
      </w:pPr>
      <w:r>
        <w:rPr>
          <w:rFonts w:hint="eastAsia" w:ascii="宋体" w:hAnsi="宋体" w:eastAsia="宋体" w:cs="宋体"/>
          <w:b/>
          <w:sz w:val="28"/>
          <w:szCs w:val="28"/>
        </w:rPr>
        <w:t>①技术标书包括内容</w:t>
      </w:r>
    </w:p>
    <w:p>
      <w:pPr>
        <w:spacing w:line="6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（1）投标人基本情况</w:t>
      </w:r>
    </w:p>
    <w:p>
      <w:pPr>
        <w:spacing w:line="6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（2）授权委托书</w:t>
      </w:r>
    </w:p>
    <w:p>
      <w:pPr>
        <w:spacing w:line="6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（3）委托代理人有效居民身份证</w:t>
      </w:r>
    </w:p>
    <w:p>
      <w:pPr>
        <w:spacing w:line="6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（4）投标保证金单据复印件</w:t>
      </w:r>
    </w:p>
    <w:p>
      <w:pPr>
        <w:spacing w:line="6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（5）资格证明材料</w:t>
      </w:r>
    </w:p>
    <w:p>
      <w:pPr>
        <w:spacing w:line="6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（6）质量及服务承诺</w:t>
      </w:r>
    </w:p>
    <w:p>
      <w:pPr>
        <w:spacing w:line="600" w:lineRule="exact"/>
        <w:ind w:firstLine="560" w:firstLineChars="200"/>
        <w:rPr>
          <w:rFonts w:hint="eastAsia" w:ascii="宋体" w:hAnsi="宋体" w:eastAsia="宋体" w:cs="宋体"/>
          <w:b/>
          <w:bCs/>
          <w:sz w:val="28"/>
          <w:szCs w:val="28"/>
        </w:rPr>
      </w:pPr>
      <w:r>
        <w:rPr>
          <w:rFonts w:hint="eastAsia" w:ascii="宋体" w:hAnsi="宋体" w:eastAsia="宋体" w:cs="宋体"/>
          <w:sz w:val="28"/>
          <w:szCs w:val="28"/>
        </w:rPr>
        <w:t>（7）项目服务人员配置</w:t>
      </w:r>
    </w:p>
    <w:p>
      <w:pPr>
        <w:spacing w:line="6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（8）施工组织方案</w:t>
      </w:r>
    </w:p>
    <w:p>
      <w:pPr>
        <w:spacing w:line="6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（9）服务体系与维保方案</w:t>
      </w:r>
    </w:p>
    <w:p>
      <w:pPr>
        <w:spacing w:line="6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（10）</w:t>
      </w:r>
      <w:r>
        <w:rPr>
          <w:rFonts w:hint="eastAsia" w:ascii="宋体" w:hAnsi="宋体" w:cs="宋体"/>
          <w:sz w:val="28"/>
          <w:szCs w:val="28"/>
          <w:lang w:eastAsia="zh-CN"/>
        </w:rPr>
        <w:t>其他</w:t>
      </w:r>
      <w:r>
        <w:rPr>
          <w:rFonts w:hint="eastAsia" w:ascii="宋体" w:hAnsi="宋体" w:eastAsia="宋体" w:cs="宋体"/>
          <w:sz w:val="28"/>
          <w:szCs w:val="28"/>
        </w:rPr>
        <w:t>材料</w:t>
      </w:r>
    </w:p>
    <w:p>
      <w:pPr>
        <w:spacing w:line="600" w:lineRule="exact"/>
        <w:ind w:firstLine="562" w:firstLineChars="200"/>
        <w:rPr>
          <w:rFonts w:hint="eastAsia" w:ascii="宋体" w:hAnsi="宋体" w:eastAsia="宋体" w:cs="宋体"/>
          <w:b/>
          <w:sz w:val="28"/>
          <w:szCs w:val="28"/>
        </w:rPr>
      </w:pPr>
      <w:r>
        <w:rPr>
          <w:rFonts w:hint="eastAsia" w:ascii="宋体" w:hAnsi="宋体" w:eastAsia="宋体" w:cs="宋体"/>
          <w:b/>
          <w:sz w:val="28"/>
          <w:szCs w:val="28"/>
        </w:rPr>
        <w:t>②商务标书包括内容：</w:t>
      </w:r>
    </w:p>
    <w:p>
      <w:pPr>
        <w:numPr>
          <w:ilvl w:val="0"/>
          <w:numId w:val="3"/>
        </w:numPr>
        <w:ind w:left="420" w:leftChars="0" w:firstLine="280" w:firstLineChars="100"/>
        <w:rPr>
          <w:rFonts w:hint="eastAsia" w:ascii="宋体" w:hAnsi="宋体" w:eastAsia="宋体" w:cs="宋体"/>
          <w:bCs/>
          <w:caps/>
          <w:sz w:val="28"/>
          <w:szCs w:val="28"/>
          <w:lang w:val="zh-CN"/>
        </w:rPr>
      </w:pPr>
      <w:r>
        <w:rPr>
          <w:rFonts w:hint="eastAsia" w:ascii="宋体" w:hAnsi="宋体" w:eastAsia="宋体" w:cs="宋体"/>
          <w:bCs/>
          <w:caps/>
          <w:sz w:val="28"/>
          <w:szCs w:val="28"/>
          <w:lang w:val="zh-CN"/>
        </w:rPr>
        <w:t>开标一览表</w:t>
      </w:r>
    </w:p>
    <w:p>
      <w:pPr>
        <w:numPr>
          <w:ilvl w:val="0"/>
          <w:numId w:val="3"/>
        </w:numPr>
        <w:ind w:left="420" w:leftChars="0" w:firstLine="280" w:firstLineChars="100"/>
        <w:rPr>
          <w:rFonts w:hint="eastAsia" w:ascii="宋体" w:hAnsi="宋体" w:eastAsia="宋体" w:cs="宋体"/>
          <w:bCs/>
          <w:caps/>
          <w:sz w:val="28"/>
          <w:szCs w:val="28"/>
          <w:lang w:val="zh-CN"/>
        </w:rPr>
      </w:pPr>
      <w:r>
        <w:rPr>
          <w:rFonts w:hint="eastAsia" w:ascii="宋体" w:hAnsi="宋体" w:eastAsia="宋体" w:cs="宋体"/>
          <w:bCs/>
          <w:caps/>
          <w:sz w:val="28"/>
          <w:szCs w:val="28"/>
          <w:lang w:val="zh-CN"/>
        </w:rPr>
        <w:t>投标函</w:t>
      </w:r>
    </w:p>
    <w:p>
      <w:pPr>
        <w:numPr>
          <w:ilvl w:val="0"/>
          <w:numId w:val="3"/>
        </w:numPr>
        <w:ind w:left="420" w:leftChars="0" w:firstLine="280" w:firstLineChars="100"/>
        <w:rPr>
          <w:rFonts w:hint="eastAsia" w:ascii="宋体" w:hAnsi="宋体" w:eastAsia="宋体" w:cs="宋体"/>
          <w:bCs/>
          <w:caps/>
          <w:sz w:val="28"/>
          <w:szCs w:val="28"/>
          <w:lang w:val="zh-CN"/>
        </w:rPr>
      </w:pPr>
      <w:r>
        <w:rPr>
          <w:rFonts w:hint="eastAsia" w:ascii="宋体" w:hAnsi="宋体" w:eastAsia="宋体" w:cs="宋体"/>
          <w:bCs/>
          <w:caps/>
          <w:sz w:val="28"/>
          <w:szCs w:val="28"/>
          <w:lang w:val="zh-CN"/>
        </w:rPr>
        <w:t>投标报价汇总表</w:t>
      </w:r>
    </w:p>
    <w:p>
      <w:pPr>
        <w:numPr>
          <w:ilvl w:val="0"/>
          <w:numId w:val="3"/>
        </w:numPr>
        <w:ind w:left="420" w:leftChars="0" w:firstLine="280" w:firstLineChars="100"/>
        <w:rPr>
          <w:rFonts w:hint="eastAsia" w:ascii="宋体" w:hAnsi="宋体" w:eastAsia="宋体" w:cs="宋体"/>
          <w:bCs/>
          <w:caps/>
          <w:sz w:val="28"/>
          <w:szCs w:val="28"/>
          <w:lang w:val="zh-CN"/>
        </w:rPr>
      </w:pPr>
      <w:r>
        <w:rPr>
          <w:rFonts w:hint="eastAsia" w:ascii="宋体" w:hAnsi="宋体" w:eastAsia="宋体" w:cs="宋体"/>
          <w:bCs/>
          <w:caps/>
          <w:sz w:val="28"/>
          <w:szCs w:val="28"/>
          <w:lang w:val="zh-CN"/>
        </w:rPr>
        <w:t>工程量清单报价书</w:t>
      </w:r>
    </w:p>
    <w:p>
      <w:pPr>
        <w:numPr>
          <w:ilvl w:val="0"/>
          <w:numId w:val="3"/>
        </w:numPr>
        <w:ind w:left="420" w:leftChars="0" w:firstLine="280" w:firstLineChars="100"/>
        <w:rPr>
          <w:rFonts w:hint="eastAsia" w:ascii="宋体" w:hAnsi="宋体" w:eastAsia="宋体" w:cs="宋体"/>
          <w:bCs/>
          <w:caps/>
          <w:sz w:val="28"/>
          <w:szCs w:val="28"/>
          <w:lang w:val="zh-CN"/>
        </w:rPr>
      </w:pPr>
      <w:r>
        <w:rPr>
          <w:rFonts w:hint="eastAsia" w:ascii="宋体" w:hAnsi="宋体" w:eastAsia="宋体" w:cs="宋体"/>
          <w:bCs/>
          <w:caps/>
          <w:sz w:val="28"/>
          <w:szCs w:val="28"/>
          <w:lang w:val="zh-CN"/>
        </w:rPr>
        <w:t>承诺函</w:t>
      </w:r>
    </w:p>
    <w:p>
      <w:pPr>
        <w:tabs>
          <w:tab w:val="left" w:pos="576"/>
        </w:tabs>
        <w:ind w:firstLine="551" w:firstLineChars="196"/>
        <w:rPr>
          <w:rFonts w:hint="eastAsia" w:ascii="宋体" w:hAnsi="宋体" w:eastAsia="宋体" w:cs="宋体"/>
          <w:sz w:val="28"/>
          <w:szCs w:val="28"/>
        </w:rPr>
      </w:pPr>
      <w:r>
        <w:rPr>
          <w:rFonts w:hint="eastAsia" w:ascii="宋体" w:hAnsi="宋体" w:eastAsia="宋体" w:cs="宋体"/>
          <w:b/>
          <w:sz w:val="28"/>
          <w:szCs w:val="28"/>
        </w:rPr>
        <w:t>3投标报价</w:t>
      </w:r>
      <w:r>
        <w:rPr>
          <w:rFonts w:hint="eastAsia" w:ascii="宋体" w:hAnsi="宋体" w:eastAsia="宋体" w:cs="宋体"/>
          <w:sz w:val="28"/>
          <w:szCs w:val="28"/>
        </w:rPr>
        <w:t>：</w:t>
      </w:r>
    </w:p>
    <w:p>
      <w:pPr>
        <w:pStyle w:val="13"/>
        <w:rPr>
          <w:rFonts w:hint="eastAsia" w:ascii="宋体" w:hAnsi="宋体" w:eastAsia="宋体" w:cs="宋体"/>
          <w:szCs w:val="28"/>
        </w:rPr>
      </w:pPr>
      <w:r>
        <w:rPr>
          <w:rFonts w:hint="eastAsia" w:ascii="宋体" w:hAnsi="宋体" w:eastAsia="宋体" w:cs="宋体"/>
          <w:szCs w:val="28"/>
        </w:rPr>
        <w:t>3.1投标人根据现场考察情况、市场状况及企业自身的情况自主报价。报价一经中标</w:t>
      </w:r>
      <w:r>
        <w:rPr>
          <w:rFonts w:hint="eastAsia" w:ascii="宋体" w:hAnsi="宋体" w:eastAsia="宋体" w:cs="宋体"/>
          <w:szCs w:val="28"/>
          <w:lang w:eastAsia="zh-CN"/>
        </w:rPr>
        <w:t>，</w:t>
      </w:r>
      <w:r>
        <w:rPr>
          <w:rFonts w:hint="eastAsia" w:ascii="宋体" w:hAnsi="宋体" w:eastAsia="宋体" w:cs="宋体"/>
          <w:szCs w:val="28"/>
        </w:rPr>
        <w:t>除业主提出的变更、签证外一次包死，不再调整。</w:t>
      </w:r>
    </w:p>
    <w:p>
      <w:pPr>
        <w:pStyle w:val="13"/>
        <w:ind w:firstLine="560" w:firstLineChars="200"/>
        <w:rPr>
          <w:rFonts w:hint="eastAsia" w:ascii="宋体" w:hAnsi="宋体" w:eastAsia="宋体" w:cs="宋体"/>
          <w:szCs w:val="28"/>
        </w:rPr>
      </w:pPr>
      <w:r>
        <w:rPr>
          <w:rFonts w:hint="eastAsia" w:ascii="宋体" w:hAnsi="宋体" w:eastAsia="宋体" w:cs="宋体"/>
          <w:szCs w:val="28"/>
        </w:rPr>
        <w:t>3.2除非合同中另有规定，投标人的报价指为完成招标文件上描述的所有工程内容所发生的一切费用综合考虑在综合单价内，不另行计算。</w:t>
      </w:r>
    </w:p>
    <w:p>
      <w:pPr>
        <w:pStyle w:val="13"/>
        <w:ind w:firstLine="560" w:firstLineChars="200"/>
        <w:rPr>
          <w:rFonts w:hint="eastAsia" w:ascii="宋体" w:hAnsi="宋体" w:eastAsia="宋体" w:cs="宋体"/>
          <w:szCs w:val="28"/>
        </w:rPr>
      </w:pPr>
      <w:r>
        <w:rPr>
          <w:rFonts w:hint="eastAsia" w:ascii="宋体" w:hAnsi="宋体" w:eastAsia="宋体" w:cs="宋体"/>
          <w:szCs w:val="28"/>
        </w:rPr>
        <w:t>3.3招标单位对投标人的任何报价均视为其对本招标书内容已经全部理解，投标人由于对本招标有不正确的理解造成的报价失误等责任由投标人自行承担。</w:t>
      </w:r>
    </w:p>
    <w:p>
      <w:pPr>
        <w:tabs>
          <w:tab w:val="left" w:pos="576"/>
        </w:tabs>
        <w:ind w:firstLine="551" w:firstLineChars="196"/>
        <w:rPr>
          <w:rFonts w:hint="eastAsia" w:ascii="宋体" w:hAnsi="宋体" w:eastAsia="宋体" w:cs="宋体"/>
          <w:sz w:val="28"/>
          <w:szCs w:val="28"/>
        </w:rPr>
      </w:pPr>
      <w:r>
        <w:rPr>
          <w:rFonts w:hint="eastAsia" w:ascii="宋体" w:hAnsi="宋体" w:eastAsia="宋体" w:cs="宋体"/>
          <w:b/>
          <w:sz w:val="28"/>
          <w:szCs w:val="28"/>
        </w:rPr>
        <w:t>4、投标文件的份数和签署</w:t>
      </w:r>
      <w:r>
        <w:rPr>
          <w:rFonts w:hint="eastAsia" w:ascii="宋体" w:hAnsi="宋体" w:eastAsia="宋体" w:cs="宋体"/>
          <w:sz w:val="28"/>
          <w:szCs w:val="28"/>
        </w:rPr>
        <w:t>：</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4.1投标单位编制的投标文件正本和副本各一份并提供一份电子版投标文件（U盘存储），胶装并应密封在不透明、闭口的密封袋中且</w:t>
      </w:r>
      <w:r>
        <w:rPr>
          <w:rFonts w:hint="eastAsia" w:ascii="宋体" w:hAnsi="宋体" w:cs="宋体"/>
          <w:sz w:val="28"/>
          <w:szCs w:val="28"/>
          <w:lang w:eastAsia="zh-CN"/>
        </w:rPr>
        <w:t>封口处</w:t>
      </w:r>
      <w:r>
        <w:rPr>
          <w:rFonts w:hint="eastAsia" w:ascii="宋体" w:hAnsi="宋体" w:eastAsia="宋体" w:cs="宋体"/>
          <w:sz w:val="28"/>
          <w:szCs w:val="28"/>
        </w:rPr>
        <w:t>加盖单位公章。</w:t>
      </w:r>
    </w:p>
    <w:p>
      <w:pPr>
        <w:tabs>
          <w:tab w:val="left" w:pos="576"/>
        </w:tabs>
        <w:ind w:firstLine="600"/>
        <w:rPr>
          <w:rFonts w:hint="eastAsia" w:ascii="宋体" w:hAnsi="宋体" w:eastAsia="宋体" w:cs="宋体"/>
          <w:sz w:val="28"/>
          <w:szCs w:val="28"/>
        </w:rPr>
      </w:pPr>
      <w:r>
        <w:rPr>
          <w:rFonts w:hint="eastAsia" w:ascii="宋体" w:hAnsi="宋体" w:eastAsia="宋体" w:cs="宋体"/>
          <w:sz w:val="28"/>
          <w:szCs w:val="28"/>
        </w:rPr>
        <w:t>4.2投标书须用不褪色的墨水书写或打印，并按招标书要求在封皮和要求的地方加盖单位公章。</w:t>
      </w:r>
    </w:p>
    <w:p>
      <w:pPr>
        <w:tabs>
          <w:tab w:val="left" w:pos="576"/>
        </w:tabs>
        <w:ind w:firstLine="548" w:firstLineChars="196"/>
        <w:rPr>
          <w:rFonts w:hint="eastAsia" w:ascii="宋体" w:hAnsi="宋体" w:eastAsia="宋体" w:cs="宋体"/>
          <w:sz w:val="28"/>
          <w:szCs w:val="28"/>
        </w:rPr>
      </w:pPr>
      <w:r>
        <w:rPr>
          <w:rFonts w:hint="eastAsia" w:ascii="宋体" w:hAnsi="宋体" w:eastAsia="宋体" w:cs="宋体"/>
          <w:sz w:val="28"/>
          <w:szCs w:val="28"/>
        </w:rPr>
        <w:t>5、中标单位在签订合同时，若坚持提出附加条件和不合理要求，招标单位有权取消其中标资格，由此产生的一切责任由该单位负责。</w:t>
      </w:r>
    </w:p>
    <w:p>
      <w:pPr>
        <w:tabs>
          <w:tab w:val="left" w:pos="576"/>
        </w:tabs>
        <w:ind w:firstLine="548" w:firstLineChars="196"/>
        <w:rPr>
          <w:rFonts w:hint="eastAsia" w:ascii="宋体" w:hAnsi="宋体" w:eastAsia="宋体" w:cs="宋体"/>
          <w:sz w:val="28"/>
          <w:szCs w:val="28"/>
        </w:rPr>
      </w:pPr>
      <w:r>
        <w:rPr>
          <w:rFonts w:hint="eastAsia" w:ascii="宋体" w:hAnsi="宋体" w:eastAsia="宋体" w:cs="宋体"/>
          <w:sz w:val="28"/>
          <w:szCs w:val="28"/>
        </w:rPr>
        <w:t>6、评标小组有权宣布招标过程无效或者拒绝所有标书，对此招标单位没有义务向任何投标人解释。</w:t>
      </w:r>
    </w:p>
    <w:p>
      <w:pPr>
        <w:tabs>
          <w:tab w:val="left" w:pos="576"/>
        </w:tabs>
        <w:ind w:firstLine="548" w:firstLineChars="196"/>
        <w:rPr>
          <w:rFonts w:hint="eastAsia" w:ascii="宋体" w:hAnsi="宋体" w:eastAsia="宋体" w:cs="宋体"/>
          <w:sz w:val="28"/>
          <w:szCs w:val="28"/>
        </w:rPr>
      </w:pPr>
    </w:p>
    <w:bookmarkEnd w:id="18"/>
    <w:bookmarkEnd w:id="19"/>
    <w:bookmarkEnd w:id="20"/>
    <w:bookmarkEnd w:id="21"/>
    <w:bookmarkEnd w:id="22"/>
    <w:p>
      <w:pPr>
        <w:pStyle w:val="5"/>
        <w:rPr>
          <w:rFonts w:hint="eastAsia" w:ascii="宋体" w:hAnsi="宋体" w:eastAsia="宋体" w:cs="宋体"/>
          <w:w w:val="130"/>
          <w:sz w:val="28"/>
          <w:szCs w:val="28"/>
        </w:rPr>
      </w:pPr>
      <w:bookmarkStart w:id="25" w:name="_Toc2963_WPSOffice_Level1"/>
      <w:bookmarkStart w:id="26" w:name="_Toc19899_WPSOffice_Level1"/>
      <w:r>
        <w:rPr>
          <w:rFonts w:hint="eastAsia" w:ascii="宋体" w:hAnsi="宋体" w:eastAsia="宋体" w:cs="宋体"/>
          <w:lang w:val="en-US" w:eastAsia="zh-CN"/>
        </w:rPr>
        <w:t xml:space="preserve">第四章 </w:t>
      </w:r>
      <w:r>
        <w:rPr>
          <w:rFonts w:hint="eastAsia" w:ascii="宋体" w:hAnsi="宋体" w:eastAsia="宋体" w:cs="宋体"/>
        </w:rPr>
        <w:t>投标单位注意事项</w:t>
      </w:r>
      <w:bookmarkEnd w:id="25"/>
      <w:bookmarkEnd w:id="26"/>
    </w:p>
    <w:p>
      <w:pPr>
        <w:spacing w:line="520" w:lineRule="atLeast"/>
        <w:ind w:right="28" w:firstLine="510"/>
        <w:rPr>
          <w:rFonts w:hint="eastAsia" w:ascii="宋体" w:hAnsi="宋体" w:eastAsia="宋体" w:cs="宋体"/>
          <w:sz w:val="28"/>
          <w:szCs w:val="28"/>
        </w:rPr>
      </w:pPr>
      <w:r>
        <w:rPr>
          <w:rFonts w:hint="eastAsia" w:ascii="宋体" w:hAnsi="宋体" w:eastAsia="宋体" w:cs="宋体"/>
          <w:sz w:val="28"/>
          <w:szCs w:val="28"/>
        </w:rPr>
        <w:t xml:space="preserve"> 1、投标单位收到本工程的招标文件、资料后应进行校对，若有文件不全、不清楚或疑问者，请以书面文字在规定的投标答疑时间内递交业主（答疑时间招标文件发出两日内，逾期视为投标人完全理解招标文件）。投标答疑和有关补充修正均以答疑文件为准，并构成招标文件的</w:t>
      </w:r>
      <w:r>
        <w:rPr>
          <w:rFonts w:hint="eastAsia" w:ascii="宋体" w:hAnsi="宋体" w:cs="宋体"/>
          <w:sz w:val="28"/>
          <w:szCs w:val="28"/>
          <w:lang w:eastAsia="zh-CN"/>
        </w:rPr>
        <w:t>组成部分</w:t>
      </w:r>
      <w:r>
        <w:rPr>
          <w:rFonts w:hint="eastAsia" w:ascii="宋体" w:hAnsi="宋体" w:eastAsia="宋体" w:cs="宋体"/>
          <w:sz w:val="28"/>
          <w:szCs w:val="28"/>
        </w:rPr>
        <w:t>。投标单位必须响应招标文件，并在充分理解招标单位提供的全部招标文件、资料及现场条件的基础上编写投标文件。</w:t>
      </w:r>
    </w:p>
    <w:p>
      <w:pPr>
        <w:spacing w:line="520" w:lineRule="atLeast"/>
        <w:ind w:right="28"/>
        <w:rPr>
          <w:rFonts w:hint="eastAsia" w:ascii="宋体" w:hAnsi="宋体" w:eastAsia="宋体" w:cs="宋体"/>
          <w:sz w:val="28"/>
          <w:szCs w:val="28"/>
        </w:rPr>
      </w:pPr>
      <w:r>
        <w:rPr>
          <w:rFonts w:hint="eastAsia" w:ascii="宋体" w:hAnsi="宋体" w:eastAsia="宋体" w:cs="宋体"/>
          <w:sz w:val="28"/>
          <w:szCs w:val="28"/>
        </w:rPr>
        <w:t xml:space="preserve">    2、投标书有下列情况之一者为无效投标书：</w:t>
      </w:r>
    </w:p>
    <w:p>
      <w:pPr>
        <w:spacing w:line="520" w:lineRule="atLeast"/>
        <w:ind w:right="28"/>
        <w:rPr>
          <w:rFonts w:hint="eastAsia" w:ascii="宋体" w:hAnsi="宋体" w:eastAsia="宋体" w:cs="宋体"/>
          <w:sz w:val="28"/>
          <w:szCs w:val="28"/>
        </w:rPr>
      </w:pPr>
      <w:r>
        <w:rPr>
          <w:rFonts w:hint="eastAsia" w:ascii="宋体" w:hAnsi="宋体" w:eastAsia="宋体" w:cs="宋体"/>
          <w:sz w:val="28"/>
          <w:szCs w:val="28"/>
        </w:rPr>
        <w:t xml:space="preserve">   （1）投标书未按招标文件规定封装、密封及盖章。投标书份数不符合招标文件要求。</w:t>
      </w:r>
    </w:p>
    <w:p>
      <w:pPr>
        <w:spacing w:line="520" w:lineRule="atLeast"/>
        <w:ind w:right="28"/>
        <w:rPr>
          <w:rFonts w:hint="eastAsia" w:ascii="宋体" w:hAnsi="宋体" w:eastAsia="宋体" w:cs="宋体"/>
          <w:sz w:val="28"/>
          <w:szCs w:val="28"/>
        </w:rPr>
      </w:pPr>
      <w:r>
        <w:rPr>
          <w:rFonts w:hint="eastAsia" w:ascii="宋体" w:hAnsi="宋体" w:eastAsia="宋体" w:cs="宋体"/>
          <w:sz w:val="28"/>
          <w:szCs w:val="28"/>
        </w:rPr>
        <w:t xml:space="preserve">   （2）投标文件逾期送达。</w:t>
      </w:r>
    </w:p>
    <w:p>
      <w:pPr>
        <w:spacing w:line="520" w:lineRule="atLeast"/>
        <w:ind w:right="28"/>
        <w:rPr>
          <w:rFonts w:hint="eastAsia" w:ascii="宋体" w:hAnsi="宋体" w:eastAsia="宋体" w:cs="宋体"/>
          <w:sz w:val="28"/>
          <w:szCs w:val="28"/>
        </w:rPr>
      </w:pPr>
      <w:r>
        <w:rPr>
          <w:rFonts w:hint="eastAsia" w:ascii="宋体" w:hAnsi="宋体" w:eastAsia="宋体" w:cs="宋体"/>
          <w:sz w:val="28"/>
          <w:szCs w:val="28"/>
        </w:rPr>
        <w:t xml:space="preserve">   （3）投标单位对业主提供的图纸、招标文件内容进行更改的。</w:t>
      </w:r>
    </w:p>
    <w:p>
      <w:pPr>
        <w:spacing w:line="520" w:lineRule="atLeast"/>
        <w:ind w:right="28"/>
        <w:rPr>
          <w:rFonts w:hint="eastAsia" w:ascii="宋体" w:hAnsi="宋体" w:eastAsia="宋体" w:cs="宋体"/>
          <w:sz w:val="28"/>
          <w:szCs w:val="28"/>
        </w:rPr>
      </w:pPr>
      <w:r>
        <w:rPr>
          <w:rFonts w:hint="eastAsia" w:ascii="宋体" w:hAnsi="宋体" w:eastAsia="宋体" w:cs="宋体"/>
          <w:sz w:val="28"/>
          <w:szCs w:val="28"/>
        </w:rPr>
        <w:t xml:space="preserve">   （4）投标单位法定代表人或者其委托代理人不准时参加开标会议的。</w:t>
      </w:r>
    </w:p>
    <w:p>
      <w:pPr>
        <w:rPr>
          <w:rFonts w:hint="eastAsia" w:ascii="宋体" w:hAnsi="宋体" w:eastAsia="宋体" w:cs="宋体"/>
          <w:sz w:val="28"/>
          <w:szCs w:val="28"/>
        </w:rPr>
      </w:pPr>
      <w:r>
        <w:rPr>
          <w:rFonts w:hint="eastAsia" w:ascii="宋体" w:hAnsi="宋体" w:eastAsia="宋体" w:cs="宋体"/>
          <w:sz w:val="28"/>
          <w:szCs w:val="28"/>
        </w:rPr>
        <w:t xml:space="preserve">   （5）投标单位在投标过程中发生的一切费用，不论中标与否，均由投标单位自负。</w:t>
      </w:r>
    </w:p>
    <w:p>
      <w:pPr>
        <w:rPr>
          <w:rFonts w:hint="eastAsia" w:ascii="宋体" w:hAnsi="宋体" w:eastAsia="宋体" w:cs="宋体"/>
          <w:b/>
          <w:bCs/>
          <w:w w:val="130"/>
          <w:sz w:val="32"/>
        </w:rPr>
      </w:pPr>
      <w:r>
        <w:rPr>
          <w:rFonts w:hint="eastAsia" w:ascii="宋体" w:hAnsi="宋体" w:eastAsia="宋体" w:cs="宋体"/>
          <w:sz w:val="28"/>
          <w:szCs w:val="28"/>
        </w:rPr>
        <w:t xml:space="preserve">   （6）提交的投标文件在指定的时间内送到指定的地点。</w:t>
      </w:r>
      <w:bookmarkStart w:id="27" w:name="_Toc185818199"/>
      <w:bookmarkStart w:id="28" w:name="_Toc234921643"/>
      <w:bookmarkStart w:id="29" w:name="_Toc12513210"/>
      <w:bookmarkStart w:id="30" w:name="_Toc12512994"/>
      <w:bookmarkStart w:id="31" w:name="_Toc13931037"/>
    </w:p>
    <w:p>
      <w:pPr>
        <w:spacing w:line="520" w:lineRule="atLeast"/>
        <w:ind w:right="28"/>
        <w:rPr>
          <w:rFonts w:hint="eastAsia" w:ascii="宋体" w:hAnsi="宋体" w:cs="宋体"/>
          <w:sz w:val="28"/>
          <w:szCs w:val="28"/>
          <w:lang w:val="en-US" w:eastAsia="zh-CN"/>
        </w:rPr>
      </w:pPr>
      <w:bookmarkStart w:id="32" w:name="_Toc23416_WPSOffice_Level1"/>
      <w:bookmarkStart w:id="33" w:name="_Toc11079_WPSOffice_Level1"/>
      <w:r>
        <w:rPr>
          <w:rFonts w:hint="eastAsia" w:ascii="宋体" w:hAnsi="宋体" w:cs="宋体"/>
          <w:sz w:val="28"/>
          <w:szCs w:val="28"/>
          <w:lang w:val="en-US" w:eastAsia="zh-CN"/>
        </w:rPr>
        <w:t>3、施工合同的签订</w:t>
      </w:r>
    </w:p>
    <w:p>
      <w:pPr>
        <w:spacing w:line="520" w:lineRule="atLeast"/>
        <w:ind w:right="28" w:firstLine="510"/>
        <w:rPr>
          <w:rFonts w:hint="eastAsia" w:ascii="宋体" w:hAnsi="宋体" w:cs="宋体"/>
          <w:sz w:val="28"/>
          <w:szCs w:val="28"/>
          <w:lang w:val="en-US" w:eastAsia="zh-CN"/>
        </w:rPr>
      </w:pPr>
      <w:r>
        <w:rPr>
          <w:rFonts w:hint="eastAsia" w:ascii="宋体" w:hAnsi="宋体" w:cs="宋体"/>
          <w:sz w:val="28"/>
          <w:szCs w:val="28"/>
          <w:lang w:val="en-US" w:eastAsia="zh-CN"/>
        </w:rPr>
        <w:t>3.1、 中标通知：</w:t>
      </w:r>
    </w:p>
    <w:p>
      <w:pPr>
        <w:spacing w:line="520" w:lineRule="atLeast"/>
        <w:ind w:right="28" w:firstLine="510"/>
        <w:rPr>
          <w:rFonts w:hint="eastAsia" w:ascii="宋体" w:hAnsi="宋体" w:cs="宋体"/>
          <w:sz w:val="28"/>
          <w:szCs w:val="28"/>
          <w:lang w:val="en-US" w:eastAsia="zh-CN"/>
        </w:rPr>
      </w:pPr>
      <w:r>
        <w:rPr>
          <w:rFonts w:hint="eastAsia" w:ascii="宋体" w:hAnsi="宋体" w:cs="宋体"/>
          <w:sz w:val="28"/>
          <w:szCs w:val="28"/>
          <w:lang w:val="en-US" w:eastAsia="zh-CN"/>
        </w:rPr>
        <w:t>（1）在投标有效期内，由招标人通知中标人，中标人应在接到通知7天内按招标文件所附合同文本与招标人签订合同，合同文本附后。</w:t>
      </w:r>
    </w:p>
    <w:p>
      <w:pPr>
        <w:spacing w:line="520" w:lineRule="atLeast"/>
        <w:ind w:right="28" w:firstLine="510"/>
        <w:rPr>
          <w:rFonts w:hint="eastAsia" w:ascii="宋体" w:hAnsi="宋体" w:cs="宋体"/>
          <w:sz w:val="28"/>
          <w:szCs w:val="28"/>
          <w:lang w:val="en-US" w:eastAsia="zh-CN"/>
        </w:rPr>
      </w:pPr>
      <w:r>
        <w:rPr>
          <w:rFonts w:hint="eastAsia" w:ascii="宋体" w:hAnsi="宋体" w:cs="宋体"/>
          <w:sz w:val="28"/>
          <w:szCs w:val="28"/>
          <w:lang w:val="en-US" w:eastAsia="zh-CN"/>
        </w:rPr>
        <w:t>（2）在中标人与招标人签订了合同协议书后，招标人退还所有未中标投标人投标保证金，但所有投标文件不予退还。</w:t>
      </w:r>
    </w:p>
    <w:p>
      <w:pPr>
        <w:spacing w:line="520" w:lineRule="atLeast"/>
        <w:ind w:right="28" w:firstLine="510"/>
        <w:rPr>
          <w:rFonts w:hint="default" w:ascii="宋体" w:hAnsi="宋体" w:cs="宋体"/>
          <w:sz w:val="28"/>
          <w:szCs w:val="28"/>
          <w:lang w:val="en-US" w:eastAsia="zh-CN"/>
        </w:rPr>
      </w:pPr>
      <w:r>
        <w:rPr>
          <w:rFonts w:hint="eastAsia" w:ascii="宋体" w:hAnsi="宋体" w:cs="宋体"/>
          <w:sz w:val="28"/>
          <w:szCs w:val="28"/>
          <w:lang w:val="en-US" w:eastAsia="zh-CN"/>
        </w:rPr>
        <w:t>3.2、合同的签署：</w:t>
      </w:r>
    </w:p>
    <w:p>
      <w:pPr>
        <w:spacing w:line="520" w:lineRule="atLeast"/>
        <w:ind w:right="28" w:firstLine="510"/>
        <w:rPr>
          <w:rFonts w:hint="eastAsia" w:ascii="宋体" w:hAnsi="宋体" w:cs="宋体"/>
          <w:sz w:val="28"/>
          <w:szCs w:val="28"/>
          <w:lang w:val="en-US" w:eastAsia="zh-CN"/>
        </w:rPr>
      </w:pPr>
      <w:r>
        <w:rPr>
          <w:rFonts w:hint="eastAsia" w:ascii="宋体" w:hAnsi="宋体" w:cs="宋体"/>
          <w:sz w:val="28"/>
          <w:szCs w:val="28"/>
          <w:lang w:val="en-US" w:eastAsia="zh-CN"/>
        </w:rPr>
        <w:t>（1）中标人与建设单位按招标文件要求，投标文件及招标文件所附合同文本签订正式合同。</w:t>
      </w:r>
    </w:p>
    <w:p>
      <w:pPr>
        <w:keepNext w:val="0"/>
        <w:keepLines w:val="0"/>
        <w:pageBreakBefore w:val="0"/>
        <w:widowControl w:val="0"/>
        <w:kinsoku/>
        <w:wordWrap/>
        <w:overflowPunct/>
        <w:topLinePunct w:val="0"/>
        <w:autoSpaceDE/>
        <w:autoSpaceDN/>
        <w:bidi w:val="0"/>
        <w:adjustRightInd/>
        <w:snapToGrid/>
        <w:spacing w:line="520" w:lineRule="atLeast"/>
        <w:ind w:right="28" w:firstLine="560" w:firstLineChars="200"/>
        <w:textAlignment w:val="auto"/>
        <w:rPr>
          <w:rFonts w:hint="eastAsia" w:ascii="宋体" w:hAnsi="宋体" w:cs="宋体"/>
          <w:sz w:val="28"/>
          <w:szCs w:val="28"/>
          <w:lang w:val="en-US" w:eastAsia="zh-CN"/>
        </w:rPr>
      </w:pPr>
      <w:r>
        <w:rPr>
          <w:rFonts w:hint="eastAsia" w:ascii="宋体" w:hAnsi="宋体" w:cs="宋体"/>
          <w:sz w:val="28"/>
          <w:szCs w:val="28"/>
          <w:lang w:val="en-US" w:eastAsia="zh-CN"/>
        </w:rPr>
        <w:t>（2） 招标文件、投标文件、答疑文件及澄清文件的记录和中标人在询标时的承诺等均作为合同不可分割的组成部分。</w:t>
      </w:r>
    </w:p>
    <w:p>
      <w:pPr>
        <w:keepNext w:val="0"/>
        <w:keepLines w:val="0"/>
        <w:pageBreakBefore w:val="0"/>
        <w:widowControl w:val="0"/>
        <w:kinsoku/>
        <w:wordWrap/>
        <w:overflowPunct/>
        <w:topLinePunct w:val="0"/>
        <w:autoSpaceDE/>
        <w:autoSpaceDN/>
        <w:bidi w:val="0"/>
        <w:adjustRightInd/>
        <w:snapToGrid/>
        <w:spacing w:line="520" w:lineRule="atLeast"/>
        <w:ind w:right="28" w:firstLine="560" w:firstLineChars="200"/>
        <w:textAlignment w:val="auto"/>
        <w:rPr>
          <w:rFonts w:hint="eastAsia" w:ascii="宋体" w:hAnsi="宋体" w:cs="宋体"/>
          <w:sz w:val="28"/>
          <w:szCs w:val="28"/>
          <w:lang w:val="en-US" w:eastAsia="zh-CN"/>
        </w:rPr>
      </w:pPr>
      <w:r>
        <w:rPr>
          <w:rFonts w:hint="eastAsia" w:ascii="宋体" w:hAnsi="宋体" w:cs="宋体"/>
          <w:sz w:val="28"/>
          <w:szCs w:val="28"/>
          <w:lang w:val="en-US" w:eastAsia="zh-CN"/>
        </w:rPr>
        <w:t>（3） 如果中标人不按招标文件要求和投标文件承诺内容签订合同，招标人将有充分理由废除授标，并没收其投标保证金，另行确定中标人。</w:t>
      </w:r>
    </w:p>
    <w:p>
      <w:pPr>
        <w:pStyle w:val="5"/>
        <w:jc w:val="left"/>
        <w:rPr>
          <w:rFonts w:hint="eastAsia" w:ascii="宋体" w:hAnsi="宋体" w:cs="宋体"/>
          <w:b w:val="0"/>
          <w:bCs w:val="0"/>
          <w:kern w:val="2"/>
          <w:sz w:val="28"/>
          <w:szCs w:val="28"/>
          <w:lang w:val="en-US" w:eastAsia="zh-CN" w:bidi="ar-SA"/>
        </w:rPr>
      </w:pPr>
      <w:r>
        <w:rPr>
          <w:rFonts w:hint="eastAsia" w:ascii="宋体" w:hAnsi="宋体" w:cs="宋体"/>
          <w:b w:val="0"/>
          <w:bCs w:val="0"/>
          <w:kern w:val="2"/>
          <w:sz w:val="28"/>
          <w:szCs w:val="28"/>
          <w:lang w:val="en-US" w:eastAsia="zh-CN" w:bidi="ar-SA"/>
        </w:rPr>
        <w:t xml:space="preserve">   （4） 签订施工合同后，招标人发出开工通知第7日历天，中标人没有进场的（招标人原因造成的除外），招标人可终止合同，并没收履约保证金，另行确定中标人。</w:t>
      </w:r>
    </w:p>
    <w:p>
      <w:pPr>
        <w:pStyle w:val="5"/>
        <w:jc w:val="center"/>
        <w:rPr>
          <w:rFonts w:hint="eastAsia" w:ascii="宋体" w:hAnsi="宋体" w:eastAsia="宋体" w:cs="宋体"/>
          <w:lang w:val="en-US" w:eastAsia="zh-CN"/>
        </w:rPr>
      </w:pPr>
      <w:r>
        <w:rPr>
          <w:rFonts w:hint="eastAsia" w:ascii="宋体" w:hAnsi="宋体" w:eastAsia="宋体" w:cs="宋体"/>
          <w:lang w:val="en-US" w:eastAsia="zh-CN"/>
        </w:rPr>
        <w:br w:type="page"/>
      </w:r>
      <w:r>
        <w:rPr>
          <w:rFonts w:hint="eastAsia" w:ascii="宋体" w:hAnsi="宋体" w:eastAsia="宋体" w:cs="宋体"/>
          <w:lang w:val="en-US" w:eastAsia="zh-CN"/>
        </w:rPr>
        <w:t xml:space="preserve">第五章   </w:t>
      </w:r>
      <w:bookmarkEnd w:id="27"/>
      <w:bookmarkEnd w:id="28"/>
      <w:bookmarkEnd w:id="29"/>
      <w:bookmarkEnd w:id="30"/>
      <w:bookmarkEnd w:id="31"/>
      <w:bookmarkEnd w:id="32"/>
      <w:bookmarkEnd w:id="33"/>
      <w:bookmarkStart w:id="34" w:name="_Toc185818200"/>
      <w:bookmarkStart w:id="35" w:name="_Toc12512995"/>
      <w:bookmarkStart w:id="36" w:name="_Toc13931038"/>
      <w:bookmarkStart w:id="37" w:name="_Toc234921644"/>
      <w:bookmarkStart w:id="38" w:name="_Toc12513211"/>
      <w:r>
        <w:rPr>
          <w:rFonts w:hint="eastAsia" w:ascii="宋体" w:hAnsi="宋体" w:eastAsia="宋体" w:cs="宋体"/>
          <w:lang w:val="en-US" w:eastAsia="zh-CN"/>
        </w:rPr>
        <w:t>报价依据与说明及工程变更</w:t>
      </w:r>
    </w:p>
    <w:p>
      <w:pPr>
        <w:pStyle w:val="6"/>
        <w:rPr>
          <w:rFonts w:hint="eastAsia" w:ascii="宋体" w:hAnsi="宋体" w:eastAsia="宋体" w:cs="宋体"/>
        </w:rPr>
      </w:pPr>
      <w:r>
        <w:rPr>
          <w:rFonts w:hint="eastAsia" w:ascii="宋体" w:hAnsi="宋体" w:eastAsia="宋体" w:cs="宋体"/>
        </w:rPr>
        <w:t xml:space="preserve">第一节  </w:t>
      </w:r>
      <w:bookmarkEnd w:id="34"/>
      <w:bookmarkEnd w:id="35"/>
      <w:bookmarkEnd w:id="36"/>
      <w:bookmarkEnd w:id="37"/>
      <w:bookmarkEnd w:id="38"/>
      <w:r>
        <w:rPr>
          <w:rFonts w:hint="eastAsia" w:ascii="宋体" w:hAnsi="宋体" w:eastAsia="宋体" w:cs="宋体"/>
          <w:lang w:val="en-US" w:eastAsia="zh-CN"/>
        </w:rPr>
        <w:t>报价依据与说明</w:t>
      </w:r>
    </w:p>
    <w:p>
      <w:pPr>
        <w:pStyle w:val="7"/>
        <w:rPr>
          <w:rFonts w:hint="eastAsia" w:ascii="宋体" w:hAnsi="宋体" w:eastAsia="宋体" w:cs="宋体"/>
        </w:rPr>
      </w:pPr>
      <w:bookmarkStart w:id="39" w:name="_Toc12513212"/>
      <w:bookmarkStart w:id="40" w:name="_Toc234921645"/>
      <w:bookmarkStart w:id="41" w:name="_Toc12512996"/>
      <w:bookmarkStart w:id="42" w:name="_Toc13931039"/>
      <w:bookmarkStart w:id="43" w:name="_Toc185818201"/>
      <w:r>
        <w:rPr>
          <w:rFonts w:hint="eastAsia" w:ascii="宋体" w:hAnsi="宋体" w:eastAsia="宋体" w:cs="宋体"/>
        </w:rPr>
        <w:t>一、</w:t>
      </w:r>
      <w:bookmarkEnd w:id="39"/>
      <w:bookmarkEnd w:id="40"/>
      <w:bookmarkEnd w:id="41"/>
      <w:bookmarkEnd w:id="42"/>
      <w:bookmarkEnd w:id="43"/>
      <w:r>
        <w:rPr>
          <w:rFonts w:hint="eastAsia" w:ascii="宋体" w:hAnsi="宋体" w:eastAsia="宋体" w:cs="宋体"/>
        </w:rPr>
        <w:t>报价依据</w:t>
      </w:r>
    </w:p>
    <w:p>
      <w:pPr>
        <w:spacing w:line="360" w:lineRule="auto"/>
        <w:ind w:firstLine="560" w:firstLineChars="200"/>
        <w:rPr>
          <w:rFonts w:hint="eastAsia" w:ascii="宋体" w:hAnsi="宋体" w:eastAsia="宋体" w:cs="宋体"/>
          <w:kern w:val="28"/>
          <w:sz w:val="28"/>
          <w:szCs w:val="28"/>
        </w:rPr>
      </w:pPr>
      <w:bookmarkStart w:id="44" w:name="_Toc185818202"/>
      <w:bookmarkStart w:id="45" w:name="_Toc12512998"/>
      <w:bookmarkStart w:id="46" w:name="_Toc12513214"/>
      <w:bookmarkStart w:id="47" w:name="_Toc13931041"/>
      <w:bookmarkStart w:id="48" w:name="_Toc234921646"/>
      <w:r>
        <w:rPr>
          <w:rFonts w:hint="eastAsia" w:ascii="宋体" w:hAnsi="宋体" w:eastAsia="宋体" w:cs="宋体"/>
          <w:kern w:val="28"/>
          <w:sz w:val="28"/>
          <w:szCs w:val="28"/>
        </w:rPr>
        <w:t>1、本工程计价编制依据：计价参照《安徽省建设工程工程量清单计价规范》(DBJ34/T-206-2005</w:t>
      </w:r>
      <w:r>
        <w:rPr>
          <w:rFonts w:hint="eastAsia" w:ascii="宋体" w:hAnsi="宋体" w:cs="宋体"/>
          <w:kern w:val="28"/>
          <w:sz w:val="28"/>
          <w:szCs w:val="28"/>
          <w:lang w:eastAsia="zh-CN"/>
        </w:rPr>
        <w:t>)</w:t>
      </w:r>
      <w:r>
        <w:rPr>
          <w:rFonts w:hint="eastAsia" w:ascii="宋体" w:hAnsi="宋体" w:eastAsia="宋体" w:cs="宋体"/>
          <w:kern w:val="28"/>
          <w:sz w:val="28"/>
          <w:szCs w:val="28"/>
        </w:rPr>
        <w:t>及配套的2005消耗量定额和2005年《安徽省园林绿化及仿古建筑工程消耗量定额》，主材及设备价格参照阜阳地区工程造价信息</w:t>
      </w:r>
      <w:r>
        <w:rPr>
          <w:rFonts w:hint="eastAsia" w:ascii="宋体" w:hAnsi="宋体" w:eastAsia="宋体" w:cs="宋体"/>
          <w:kern w:val="28"/>
          <w:sz w:val="28"/>
          <w:szCs w:val="28"/>
          <w:lang w:eastAsia="zh-CN"/>
        </w:rPr>
        <w:t>202</w:t>
      </w:r>
      <w:r>
        <w:rPr>
          <w:rFonts w:hint="eastAsia" w:ascii="宋体" w:hAnsi="宋体" w:cs="宋体"/>
          <w:kern w:val="28"/>
          <w:sz w:val="28"/>
          <w:szCs w:val="28"/>
          <w:lang w:val="en-US" w:eastAsia="zh-CN"/>
        </w:rPr>
        <w:t>2</w:t>
      </w:r>
      <w:r>
        <w:rPr>
          <w:rFonts w:hint="eastAsia" w:ascii="宋体" w:hAnsi="宋体" w:eastAsia="宋体" w:cs="宋体"/>
          <w:kern w:val="28"/>
          <w:sz w:val="28"/>
          <w:szCs w:val="28"/>
        </w:rPr>
        <w:t>年</w:t>
      </w:r>
      <w:r>
        <w:rPr>
          <w:rFonts w:hint="eastAsia" w:ascii="宋体" w:hAnsi="宋体" w:eastAsia="宋体" w:cs="宋体"/>
          <w:kern w:val="28"/>
          <w:sz w:val="28"/>
          <w:szCs w:val="28"/>
          <w:lang w:val="en-US" w:eastAsia="zh-CN"/>
        </w:rPr>
        <w:t>当月</w:t>
      </w:r>
      <w:r>
        <w:rPr>
          <w:rFonts w:hint="eastAsia" w:ascii="宋体" w:hAnsi="宋体" w:eastAsia="宋体" w:cs="宋体"/>
          <w:kern w:val="28"/>
          <w:sz w:val="28"/>
          <w:szCs w:val="28"/>
        </w:rPr>
        <w:t>信息价确定。</w:t>
      </w:r>
    </w:p>
    <w:p>
      <w:pPr>
        <w:autoSpaceDE w:val="0"/>
        <w:autoSpaceDN w:val="0"/>
        <w:adjustRightInd w:val="0"/>
        <w:spacing w:line="360" w:lineRule="auto"/>
        <w:ind w:firstLine="560" w:firstLineChars="200"/>
        <w:jc w:val="left"/>
        <w:rPr>
          <w:rFonts w:hint="eastAsia" w:ascii="宋体" w:hAnsi="宋体" w:eastAsia="宋体" w:cs="宋体"/>
          <w:kern w:val="28"/>
          <w:sz w:val="28"/>
          <w:szCs w:val="28"/>
        </w:rPr>
      </w:pPr>
      <w:r>
        <w:rPr>
          <w:rFonts w:hint="eastAsia" w:ascii="宋体" w:hAnsi="宋体" w:eastAsia="宋体" w:cs="宋体"/>
          <w:kern w:val="28"/>
          <w:sz w:val="28"/>
          <w:szCs w:val="28"/>
        </w:rPr>
        <w:t>2、投标人依据投标预算及工程情况提出合理的而且有竞争力的报价。</w:t>
      </w:r>
    </w:p>
    <w:p>
      <w:pPr>
        <w:autoSpaceDE w:val="0"/>
        <w:autoSpaceDN w:val="0"/>
        <w:adjustRightInd w:val="0"/>
        <w:spacing w:line="360" w:lineRule="auto"/>
        <w:ind w:firstLine="560" w:firstLineChars="200"/>
        <w:jc w:val="left"/>
        <w:rPr>
          <w:rFonts w:hint="eastAsia" w:ascii="宋体" w:hAnsi="宋体" w:eastAsia="宋体" w:cs="宋体"/>
          <w:kern w:val="28"/>
          <w:sz w:val="28"/>
          <w:szCs w:val="28"/>
        </w:rPr>
      </w:pPr>
      <w:r>
        <w:rPr>
          <w:rFonts w:hint="eastAsia" w:ascii="宋体" w:hAnsi="宋体" w:eastAsia="宋体" w:cs="宋体"/>
          <w:kern w:val="28"/>
          <w:sz w:val="28"/>
          <w:szCs w:val="28"/>
        </w:rPr>
        <w:t>3、投标人的投标报价应充分考虑以下内容：</w:t>
      </w:r>
    </w:p>
    <w:p>
      <w:pPr>
        <w:autoSpaceDE w:val="0"/>
        <w:autoSpaceDN w:val="0"/>
        <w:adjustRightInd w:val="0"/>
        <w:spacing w:line="360" w:lineRule="auto"/>
        <w:ind w:firstLine="560" w:firstLineChars="200"/>
        <w:jc w:val="left"/>
        <w:rPr>
          <w:rFonts w:hint="eastAsia" w:ascii="宋体" w:hAnsi="宋体" w:eastAsia="宋体" w:cs="宋体"/>
          <w:kern w:val="28"/>
          <w:sz w:val="28"/>
          <w:szCs w:val="28"/>
        </w:rPr>
      </w:pPr>
      <w:r>
        <w:rPr>
          <w:rFonts w:hint="eastAsia" w:ascii="宋体" w:hAnsi="宋体" w:eastAsia="宋体" w:cs="宋体"/>
          <w:kern w:val="28"/>
          <w:sz w:val="28"/>
          <w:szCs w:val="28"/>
        </w:rPr>
        <w:t>3.1、投标人施工经验、管理能力、经营状况以及所掌握的市场情况，包含可以承担的风险。</w:t>
      </w:r>
    </w:p>
    <w:p>
      <w:pPr>
        <w:adjustRightInd w:val="0"/>
        <w:snapToGrid w:val="0"/>
        <w:spacing w:line="360" w:lineRule="auto"/>
        <w:ind w:firstLine="532"/>
        <w:rPr>
          <w:rFonts w:hint="eastAsia" w:ascii="宋体" w:hAnsi="宋体" w:eastAsia="宋体" w:cs="宋体"/>
          <w:kern w:val="28"/>
          <w:sz w:val="28"/>
          <w:szCs w:val="28"/>
        </w:rPr>
      </w:pPr>
      <w:r>
        <w:rPr>
          <w:rFonts w:hint="eastAsia" w:ascii="宋体" w:hAnsi="宋体" w:eastAsia="宋体" w:cs="宋体"/>
          <w:kern w:val="28"/>
          <w:sz w:val="28"/>
          <w:szCs w:val="28"/>
        </w:rPr>
        <w:t>3.2、投标人的投标报价涵盖了全部施工过程。包括但不限于以下内容：</w:t>
      </w:r>
    </w:p>
    <w:p>
      <w:pPr>
        <w:adjustRightInd w:val="0"/>
        <w:snapToGrid w:val="0"/>
        <w:spacing w:line="360" w:lineRule="auto"/>
        <w:ind w:firstLine="560" w:firstLineChars="200"/>
        <w:rPr>
          <w:rFonts w:hint="eastAsia" w:ascii="宋体" w:hAnsi="宋体" w:eastAsia="宋体" w:cs="宋体"/>
          <w:kern w:val="28"/>
          <w:sz w:val="28"/>
          <w:szCs w:val="28"/>
        </w:rPr>
      </w:pPr>
      <w:r>
        <w:rPr>
          <w:rFonts w:hint="eastAsia" w:ascii="宋体" w:hAnsi="宋体" w:eastAsia="宋体" w:cs="宋体"/>
          <w:kern w:val="28"/>
          <w:sz w:val="28"/>
          <w:szCs w:val="28"/>
        </w:rPr>
        <w:t>（1）现场文明施工措施费：根据安徽省文明工地要求</w:t>
      </w:r>
      <w:r>
        <w:rPr>
          <w:rFonts w:hint="eastAsia" w:ascii="宋体" w:hAnsi="宋体" w:cs="宋体"/>
          <w:kern w:val="28"/>
          <w:sz w:val="28"/>
          <w:szCs w:val="28"/>
          <w:lang w:eastAsia="zh-CN"/>
        </w:rPr>
        <w:t>所必需的</w:t>
      </w:r>
      <w:r>
        <w:rPr>
          <w:rFonts w:hint="eastAsia" w:ascii="宋体" w:hAnsi="宋体" w:eastAsia="宋体" w:cs="宋体"/>
          <w:kern w:val="28"/>
          <w:sz w:val="28"/>
          <w:szCs w:val="28"/>
        </w:rPr>
        <w:t>设施和施工费用，以及完工场地清理、工具设备堆放的整齐整理、建筑垃圾的清运费用。</w:t>
      </w:r>
    </w:p>
    <w:p>
      <w:pPr>
        <w:adjustRightInd w:val="0"/>
        <w:snapToGrid w:val="0"/>
        <w:spacing w:line="360" w:lineRule="auto"/>
        <w:ind w:firstLine="560" w:firstLineChars="200"/>
        <w:rPr>
          <w:rFonts w:hint="eastAsia" w:ascii="宋体" w:hAnsi="宋体" w:eastAsia="宋体" w:cs="宋体"/>
          <w:kern w:val="28"/>
          <w:sz w:val="28"/>
          <w:szCs w:val="28"/>
        </w:rPr>
      </w:pPr>
      <w:r>
        <w:rPr>
          <w:rFonts w:hint="eastAsia" w:ascii="宋体" w:hAnsi="宋体" w:eastAsia="宋体" w:cs="宋体"/>
          <w:kern w:val="28"/>
          <w:sz w:val="28"/>
          <w:szCs w:val="28"/>
        </w:rPr>
        <w:t>（2）施工技术措施、安全防护费：施工过程中所发生的各项技术措施费用和安全生产</w:t>
      </w:r>
      <w:r>
        <w:rPr>
          <w:rFonts w:hint="eastAsia" w:ascii="宋体" w:hAnsi="宋体" w:cs="宋体"/>
          <w:kern w:val="28"/>
          <w:sz w:val="28"/>
          <w:szCs w:val="28"/>
          <w:lang w:eastAsia="zh-CN"/>
        </w:rPr>
        <w:t>所必需的</w:t>
      </w:r>
      <w:r>
        <w:rPr>
          <w:rFonts w:hint="eastAsia" w:ascii="宋体" w:hAnsi="宋体" w:eastAsia="宋体" w:cs="宋体"/>
          <w:kern w:val="28"/>
          <w:sz w:val="28"/>
          <w:szCs w:val="28"/>
        </w:rPr>
        <w:t>各项费用。</w:t>
      </w:r>
    </w:p>
    <w:p>
      <w:pPr>
        <w:adjustRightInd w:val="0"/>
        <w:snapToGrid w:val="0"/>
        <w:spacing w:line="360" w:lineRule="auto"/>
        <w:ind w:firstLine="560" w:firstLineChars="200"/>
        <w:rPr>
          <w:rFonts w:hint="eastAsia" w:ascii="宋体" w:hAnsi="宋体" w:eastAsia="宋体" w:cs="宋体"/>
          <w:kern w:val="28"/>
          <w:sz w:val="28"/>
          <w:szCs w:val="28"/>
        </w:rPr>
      </w:pPr>
      <w:r>
        <w:rPr>
          <w:rFonts w:hint="eastAsia" w:ascii="宋体" w:hAnsi="宋体" w:eastAsia="宋体" w:cs="宋体"/>
          <w:kern w:val="28"/>
          <w:sz w:val="28"/>
          <w:szCs w:val="28"/>
        </w:rPr>
        <w:t>（3）临时设施费用（包括大型机械进退场费）：进入现场施工</w:t>
      </w:r>
      <w:r>
        <w:rPr>
          <w:rFonts w:hint="eastAsia" w:ascii="宋体" w:hAnsi="宋体" w:cs="宋体"/>
          <w:kern w:val="28"/>
          <w:sz w:val="28"/>
          <w:szCs w:val="28"/>
          <w:lang w:eastAsia="zh-CN"/>
        </w:rPr>
        <w:t>所必需的</w:t>
      </w:r>
      <w:r>
        <w:rPr>
          <w:rFonts w:hint="eastAsia" w:ascii="宋体" w:hAnsi="宋体" w:eastAsia="宋体" w:cs="宋体"/>
          <w:kern w:val="28"/>
          <w:sz w:val="28"/>
          <w:szCs w:val="28"/>
        </w:rPr>
        <w:t>开办费用（包括各种机械进退场费）；施工临时通讯线路建设费以及使用费；施工现场范围内服务于工程施工</w:t>
      </w:r>
      <w:r>
        <w:rPr>
          <w:rFonts w:hint="eastAsia" w:ascii="宋体" w:hAnsi="宋体" w:cs="宋体"/>
          <w:kern w:val="28"/>
          <w:sz w:val="28"/>
          <w:szCs w:val="28"/>
          <w:lang w:eastAsia="zh-CN"/>
        </w:rPr>
        <w:t>所必需的</w:t>
      </w:r>
      <w:r>
        <w:rPr>
          <w:rFonts w:hint="eastAsia" w:ascii="宋体" w:hAnsi="宋体" w:eastAsia="宋体" w:cs="宋体"/>
          <w:kern w:val="28"/>
          <w:sz w:val="28"/>
          <w:szCs w:val="28"/>
        </w:rPr>
        <w:t>临时道路的建设所发生的各项费用。</w:t>
      </w:r>
    </w:p>
    <w:p>
      <w:pPr>
        <w:adjustRightInd w:val="0"/>
        <w:snapToGrid w:val="0"/>
        <w:spacing w:line="360" w:lineRule="auto"/>
        <w:ind w:firstLine="560" w:firstLineChars="200"/>
        <w:rPr>
          <w:rFonts w:hint="eastAsia" w:ascii="宋体" w:hAnsi="宋体" w:eastAsia="宋体" w:cs="宋体"/>
          <w:kern w:val="28"/>
          <w:sz w:val="28"/>
          <w:szCs w:val="28"/>
        </w:rPr>
      </w:pPr>
      <w:r>
        <w:rPr>
          <w:rFonts w:hint="eastAsia" w:ascii="宋体" w:hAnsi="宋体" w:eastAsia="宋体" w:cs="宋体"/>
          <w:kern w:val="28"/>
          <w:sz w:val="28"/>
          <w:szCs w:val="28"/>
        </w:rPr>
        <w:t>（4）与其他专业承包商的施工配合费：施工工程中为有交叉作业的其他施工队伍或其他专业施工提供必要的辅助性的配合工作所发生的各项费用。</w:t>
      </w:r>
    </w:p>
    <w:p>
      <w:pPr>
        <w:adjustRightInd w:val="0"/>
        <w:snapToGrid w:val="0"/>
        <w:spacing w:line="360" w:lineRule="auto"/>
        <w:ind w:firstLine="560" w:firstLineChars="200"/>
        <w:rPr>
          <w:rFonts w:hint="eastAsia" w:ascii="宋体" w:hAnsi="宋体" w:eastAsia="宋体" w:cs="宋体"/>
          <w:kern w:val="28"/>
          <w:sz w:val="28"/>
          <w:szCs w:val="28"/>
        </w:rPr>
      </w:pPr>
      <w:r>
        <w:rPr>
          <w:rFonts w:hint="eastAsia" w:ascii="宋体" w:hAnsi="宋体" w:eastAsia="宋体" w:cs="宋体"/>
          <w:kern w:val="28"/>
          <w:sz w:val="28"/>
          <w:szCs w:val="28"/>
        </w:rPr>
        <w:t>（5）水电控制系统开通及联动调试配合费：中标人负责本招标范围内的控制系统调试工作顺利开展直至出具符合相关规定的系统调试报告。同时中标人需考虑到本工程所涉及到一切需其他施工单位配合的联动调试所发生的费用。</w:t>
      </w:r>
    </w:p>
    <w:p>
      <w:pPr>
        <w:adjustRightInd w:val="0"/>
        <w:snapToGrid w:val="0"/>
        <w:spacing w:line="360" w:lineRule="auto"/>
        <w:ind w:firstLine="560" w:firstLineChars="200"/>
        <w:rPr>
          <w:rFonts w:hint="eastAsia" w:ascii="宋体" w:hAnsi="宋体" w:eastAsia="宋体" w:cs="宋体"/>
          <w:kern w:val="28"/>
          <w:sz w:val="28"/>
          <w:szCs w:val="28"/>
        </w:rPr>
      </w:pPr>
      <w:r>
        <w:rPr>
          <w:rFonts w:hint="eastAsia" w:ascii="宋体" w:hAnsi="宋体" w:eastAsia="宋体" w:cs="宋体"/>
          <w:kern w:val="28"/>
          <w:sz w:val="28"/>
          <w:szCs w:val="28"/>
        </w:rPr>
        <w:t>（6）专项检测费：中标人承担本招标范围内的为工程验收所需检测的一切费用直至出具符合相关规定的检测报告。</w:t>
      </w:r>
    </w:p>
    <w:p>
      <w:pPr>
        <w:adjustRightInd w:val="0"/>
        <w:snapToGrid w:val="0"/>
        <w:spacing w:line="360" w:lineRule="auto"/>
        <w:ind w:firstLine="560" w:firstLineChars="200"/>
        <w:rPr>
          <w:rFonts w:hint="eastAsia" w:ascii="宋体" w:hAnsi="宋体" w:eastAsia="宋体" w:cs="宋体"/>
          <w:kern w:val="28"/>
          <w:sz w:val="28"/>
          <w:szCs w:val="28"/>
        </w:rPr>
      </w:pPr>
      <w:r>
        <w:rPr>
          <w:rFonts w:hint="eastAsia" w:ascii="宋体" w:hAnsi="宋体" w:eastAsia="宋体" w:cs="宋体"/>
          <w:kern w:val="28"/>
          <w:sz w:val="28"/>
          <w:szCs w:val="28"/>
        </w:rPr>
        <w:t xml:space="preserve">（7）工程验收费：中标人负责本工程的验收工作，并需确保项目通过部门的验收直至出具建筑工程验收合格意见书。 </w:t>
      </w:r>
    </w:p>
    <w:p>
      <w:pPr>
        <w:adjustRightInd w:val="0"/>
        <w:snapToGrid w:val="0"/>
        <w:spacing w:line="360" w:lineRule="auto"/>
        <w:ind w:firstLine="560" w:firstLineChars="200"/>
        <w:rPr>
          <w:rFonts w:hint="eastAsia" w:ascii="宋体" w:hAnsi="宋体" w:eastAsia="宋体" w:cs="宋体"/>
          <w:kern w:val="28"/>
          <w:sz w:val="28"/>
          <w:szCs w:val="28"/>
        </w:rPr>
      </w:pPr>
      <w:r>
        <w:rPr>
          <w:rFonts w:hint="eastAsia" w:ascii="宋体" w:hAnsi="宋体" w:eastAsia="宋体" w:cs="宋体"/>
          <w:kern w:val="28"/>
          <w:sz w:val="28"/>
          <w:szCs w:val="28"/>
        </w:rPr>
        <w:t>（8）风险（不可预见）费用：市场物价的不稳定因素；政府部门颁发的各项调价因素；气候等自然条件的不利影响（不包括不可抗力因素）；技术经济条件发生变化（如资源、劳动力、交通条件等）；国家宏观经济调控政策的影响以及其他难以预测的费用等。</w:t>
      </w:r>
    </w:p>
    <w:p>
      <w:pPr>
        <w:adjustRightInd w:val="0"/>
        <w:snapToGrid w:val="0"/>
        <w:spacing w:line="360" w:lineRule="auto"/>
        <w:ind w:firstLine="560" w:firstLineChars="200"/>
        <w:rPr>
          <w:rFonts w:hint="eastAsia" w:ascii="宋体" w:hAnsi="宋体" w:eastAsia="宋体" w:cs="宋体"/>
          <w:kern w:val="28"/>
          <w:sz w:val="28"/>
          <w:szCs w:val="28"/>
        </w:rPr>
      </w:pPr>
      <w:r>
        <w:rPr>
          <w:rFonts w:hint="eastAsia" w:ascii="宋体" w:hAnsi="宋体" w:eastAsia="宋体" w:cs="宋体"/>
          <w:kern w:val="28"/>
          <w:sz w:val="28"/>
          <w:szCs w:val="28"/>
        </w:rPr>
        <w:t xml:space="preserve">（9）施工包干费：施工临时用地内雨水的排除；因施工现场影响造成的场内材料设备机具的二次运输；完工清场后的垃圾外运；材料、机具堆放场地的整理；工程成品、半成品保护费；施工中的临时停水停电应急措施；日间照明及夜间施工增加费；工程用水加压措施费等。 </w:t>
      </w:r>
    </w:p>
    <w:p>
      <w:pPr>
        <w:adjustRightInd w:val="0"/>
        <w:snapToGrid w:val="0"/>
        <w:spacing w:line="360" w:lineRule="auto"/>
        <w:ind w:firstLine="560" w:firstLineChars="200"/>
        <w:rPr>
          <w:rFonts w:hint="eastAsia" w:ascii="宋体" w:hAnsi="宋体" w:eastAsia="宋体" w:cs="宋体"/>
          <w:kern w:val="28"/>
          <w:sz w:val="28"/>
          <w:szCs w:val="28"/>
        </w:rPr>
      </w:pPr>
      <w:r>
        <w:rPr>
          <w:rFonts w:hint="eastAsia" w:ascii="宋体" w:hAnsi="宋体" w:eastAsia="宋体" w:cs="宋体"/>
          <w:kern w:val="28"/>
          <w:sz w:val="28"/>
          <w:szCs w:val="28"/>
        </w:rPr>
        <w:t>（10）工程保险费用：本工程除由建设单位统一投保的险种之外的所有保险费全部由投标人承担，该项报价在包含在总报价中。</w:t>
      </w:r>
    </w:p>
    <w:p>
      <w:pPr>
        <w:adjustRightInd w:val="0"/>
        <w:snapToGrid w:val="0"/>
        <w:spacing w:line="360" w:lineRule="auto"/>
        <w:ind w:firstLine="560" w:firstLineChars="200"/>
        <w:rPr>
          <w:rFonts w:hint="eastAsia" w:ascii="宋体" w:hAnsi="宋体" w:eastAsia="宋体" w:cs="宋体"/>
          <w:kern w:val="28"/>
          <w:sz w:val="28"/>
          <w:szCs w:val="28"/>
        </w:rPr>
      </w:pPr>
      <w:r>
        <w:rPr>
          <w:rFonts w:hint="eastAsia" w:ascii="宋体" w:hAnsi="宋体" w:eastAsia="宋体" w:cs="宋体"/>
          <w:kern w:val="28"/>
          <w:sz w:val="28"/>
          <w:szCs w:val="28"/>
        </w:rPr>
        <w:t>本工程综合单价为全费用综合单价，包含人工、材料、机械、管理费、规费、措施费、利润、税金、垃圾清运等一切费用，以及达到合同、技术标准及质量标准要求采取的所有措施。</w:t>
      </w:r>
    </w:p>
    <w:p>
      <w:pPr>
        <w:adjustRightInd w:val="0"/>
        <w:snapToGrid w:val="0"/>
        <w:spacing w:line="360" w:lineRule="auto"/>
        <w:ind w:firstLine="495" w:firstLineChars="177"/>
        <w:rPr>
          <w:rFonts w:hint="eastAsia" w:ascii="宋体" w:hAnsi="宋体" w:eastAsia="宋体" w:cs="宋体"/>
          <w:kern w:val="28"/>
          <w:sz w:val="28"/>
          <w:szCs w:val="28"/>
        </w:rPr>
      </w:pPr>
      <w:r>
        <w:rPr>
          <w:rFonts w:hint="eastAsia" w:ascii="宋体" w:hAnsi="宋体" w:eastAsia="宋体" w:cs="宋体"/>
          <w:kern w:val="28"/>
          <w:sz w:val="28"/>
          <w:szCs w:val="28"/>
        </w:rPr>
        <w:t>3.</w:t>
      </w:r>
      <w:r>
        <w:rPr>
          <w:rFonts w:hint="eastAsia" w:ascii="宋体" w:hAnsi="宋体" w:eastAsia="宋体" w:cs="宋体"/>
          <w:kern w:val="28"/>
          <w:sz w:val="28"/>
          <w:szCs w:val="28"/>
          <w:lang w:val="en-US" w:eastAsia="zh-CN"/>
        </w:rPr>
        <w:t>4</w:t>
      </w:r>
      <w:r>
        <w:rPr>
          <w:rFonts w:hint="eastAsia" w:ascii="宋体" w:hAnsi="宋体" w:eastAsia="宋体" w:cs="宋体"/>
          <w:kern w:val="28"/>
          <w:sz w:val="28"/>
          <w:szCs w:val="28"/>
        </w:rPr>
        <w:t>、本次招标采用全费用工程量清单报价，投标人须按施工图及投标人申报的深化</w:t>
      </w:r>
      <w:r>
        <w:rPr>
          <w:rFonts w:hint="eastAsia" w:ascii="宋体" w:hAnsi="宋体" w:eastAsia="宋体" w:cs="宋体"/>
          <w:kern w:val="28"/>
          <w:sz w:val="28"/>
          <w:szCs w:val="28"/>
          <w:lang w:eastAsia="zh-CN"/>
        </w:rPr>
        <w:t>施工方案</w:t>
      </w:r>
      <w:r>
        <w:rPr>
          <w:rFonts w:hint="eastAsia" w:ascii="宋体" w:hAnsi="宋体" w:eastAsia="宋体" w:cs="宋体"/>
          <w:kern w:val="28"/>
          <w:sz w:val="28"/>
          <w:szCs w:val="28"/>
        </w:rPr>
        <w:t>计算工程量，将计算统计的工程量及综合单价在工程量清单计价表中填报，分部工程造价在单位工程汇总表汇总，如有</w:t>
      </w:r>
      <w:r>
        <w:rPr>
          <w:rFonts w:hint="eastAsia" w:ascii="宋体" w:hAnsi="宋体" w:cs="宋体"/>
          <w:kern w:val="28"/>
          <w:sz w:val="28"/>
          <w:szCs w:val="28"/>
          <w:lang w:eastAsia="zh-CN"/>
        </w:rPr>
        <w:t>异议</w:t>
      </w:r>
      <w:r>
        <w:rPr>
          <w:rFonts w:hint="eastAsia" w:ascii="宋体" w:hAnsi="宋体" w:eastAsia="宋体" w:cs="宋体"/>
          <w:kern w:val="28"/>
          <w:sz w:val="28"/>
          <w:szCs w:val="28"/>
        </w:rPr>
        <w:t>，以书面答疑的方式提出。</w:t>
      </w:r>
    </w:p>
    <w:p>
      <w:pPr>
        <w:pStyle w:val="7"/>
        <w:rPr>
          <w:rFonts w:hint="eastAsia" w:ascii="宋体" w:hAnsi="宋体" w:eastAsia="宋体" w:cs="宋体"/>
        </w:rPr>
      </w:pPr>
      <w:r>
        <w:rPr>
          <w:rFonts w:hint="eastAsia" w:ascii="宋体" w:hAnsi="宋体" w:eastAsia="宋体" w:cs="宋体"/>
        </w:rPr>
        <w:t>二、</w:t>
      </w:r>
      <w:bookmarkEnd w:id="44"/>
      <w:bookmarkEnd w:id="45"/>
      <w:bookmarkEnd w:id="46"/>
      <w:bookmarkEnd w:id="47"/>
      <w:bookmarkEnd w:id="48"/>
      <w:r>
        <w:rPr>
          <w:rFonts w:hint="eastAsia" w:ascii="宋体" w:hAnsi="宋体" w:eastAsia="宋体" w:cs="宋体"/>
        </w:rPr>
        <w:t>投标报价说明</w:t>
      </w:r>
    </w:p>
    <w:p>
      <w:pPr>
        <w:pStyle w:val="3"/>
        <w:spacing w:line="360" w:lineRule="auto"/>
        <w:ind w:firstLine="560" w:firstLineChars="200"/>
        <w:jc w:val="left"/>
        <w:rPr>
          <w:rFonts w:hint="eastAsia" w:ascii="宋体" w:hAnsi="宋体" w:eastAsia="宋体" w:cs="宋体"/>
          <w:kern w:val="28"/>
          <w:sz w:val="28"/>
          <w:szCs w:val="28"/>
        </w:rPr>
      </w:pPr>
      <w:bookmarkStart w:id="49" w:name="_Toc234921648"/>
      <w:bookmarkStart w:id="50" w:name="_Toc12513216"/>
      <w:bookmarkStart w:id="51" w:name="_Toc13931043"/>
      <w:bookmarkStart w:id="52" w:name="_Toc12513000"/>
      <w:r>
        <w:rPr>
          <w:rFonts w:hint="eastAsia" w:ascii="宋体" w:hAnsi="宋体" w:eastAsia="宋体" w:cs="宋体"/>
          <w:kern w:val="28"/>
          <w:sz w:val="28"/>
          <w:szCs w:val="28"/>
        </w:rPr>
        <w:t>1、投标报价：本次投标报价按全费用综合单价填报，再根据各子目工程数量计算各子目合价，最后形成总价。全费用综合单价中投标人已充分考虑所有潜在风险。</w:t>
      </w:r>
    </w:p>
    <w:p>
      <w:pPr>
        <w:pStyle w:val="3"/>
        <w:spacing w:line="360" w:lineRule="auto"/>
        <w:ind w:firstLine="560" w:firstLineChars="200"/>
        <w:jc w:val="left"/>
        <w:rPr>
          <w:rFonts w:hint="eastAsia" w:ascii="宋体" w:hAnsi="宋体" w:eastAsia="宋体" w:cs="宋体"/>
          <w:bCs/>
          <w:kern w:val="28"/>
          <w:sz w:val="28"/>
          <w:szCs w:val="28"/>
        </w:rPr>
      </w:pPr>
      <w:r>
        <w:rPr>
          <w:rFonts w:hint="eastAsia" w:ascii="宋体" w:hAnsi="宋体" w:eastAsia="宋体" w:cs="宋体"/>
          <w:kern w:val="28"/>
          <w:sz w:val="28"/>
          <w:szCs w:val="28"/>
        </w:rPr>
        <w:t>2、投标人应填写投标预算中所有工程项目的单价和总价，投标人没有填入单价或总价的项目将不予支付，并认为该项费用已包括在投标报价表的其他单价和总价中。投标报价时的单价和总价全部采用人民币表示。投标人在报价书中各分项合计费用与汇总表总费用有矛盾的以汇总表总金额为准。</w:t>
      </w:r>
    </w:p>
    <w:bookmarkEnd w:id="49"/>
    <w:bookmarkEnd w:id="50"/>
    <w:bookmarkEnd w:id="51"/>
    <w:bookmarkEnd w:id="52"/>
    <w:p>
      <w:pPr>
        <w:pStyle w:val="2"/>
        <w:rPr>
          <w:rFonts w:hint="eastAsia" w:ascii="宋体" w:hAnsi="宋体" w:eastAsia="宋体" w:cs="宋体"/>
        </w:rPr>
      </w:pPr>
      <w:bookmarkStart w:id="53" w:name="_Toc12513217"/>
      <w:bookmarkStart w:id="54" w:name="_Toc13931044"/>
      <w:bookmarkStart w:id="55" w:name="_Toc12513001"/>
    </w:p>
    <w:p>
      <w:pPr>
        <w:pStyle w:val="2"/>
        <w:rPr>
          <w:rFonts w:hint="eastAsia" w:ascii="宋体" w:hAnsi="宋体" w:eastAsia="宋体" w:cs="宋体"/>
        </w:rPr>
      </w:pPr>
      <w:r>
        <w:rPr>
          <w:rFonts w:hint="eastAsia" w:ascii="宋体" w:hAnsi="宋体" w:eastAsia="宋体" w:cs="宋体"/>
          <w:sz w:val="28"/>
          <w:szCs w:val="28"/>
        </w:rPr>
        <w:br w:type="page"/>
      </w:r>
      <w:bookmarkStart w:id="56" w:name="_Toc4845_WPSOffice_Level1"/>
      <w:bookmarkStart w:id="57" w:name="_Toc28955_WPSOffice_Level1"/>
    </w:p>
    <w:p>
      <w:pPr>
        <w:pStyle w:val="5"/>
        <w:rPr>
          <w:rFonts w:hint="eastAsia" w:ascii="宋体" w:hAnsi="宋体" w:eastAsia="宋体" w:cs="宋体"/>
        </w:rPr>
      </w:pPr>
      <w:r>
        <w:rPr>
          <w:rFonts w:hint="eastAsia" w:ascii="宋体" w:hAnsi="宋体" w:eastAsia="宋体" w:cs="宋体"/>
        </w:rPr>
        <w:t>第六章   合同书模板</w:t>
      </w:r>
      <w:bookmarkEnd w:id="56"/>
      <w:bookmarkEnd w:id="57"/>
    </w:p>
    <w:p>
      <w:pPr>
        <w:spacing w:line="480" w:lineRule="auto"/>
        <w:jc w:val="center"/>
        <w:rPr>
          <w:rFonts w:hint="eastAsia" w:ascii="宋体" w:hAnsi="宋体" w:eastAsia="宋体" w:cs="宋体"/>
          <w:b/>
          <w:bCs/>
          <w:sz w:val="48"/>
          <w:szCs w:val="48"/>
        </w:rPr>
      </w:pPr>
      <w:bookmarkStart w:id="58" w:name="_Toc20011_WPSOffice_Level1"/>
      <w:bookmarkStart w:id="59" w:name="_Toc30919_WPSOffice_Level1"/>
      <w:r>
        <w:rPr>
          <w:rFonts w:hint="eastAsia" w:ascii="宋体" w:hAnsi="宋体" w:cs="宋体"/>
          <w:b/>
          <w:bCs/>
          <w:sz w:val="48"/>
          <w:szCs w:val="48"/>
          <w:lang w:val="en-US" w:eastAsia="zh-CN"/>
        </w:rPr>
        <w:t>芜湖·晶宫江南府项目景观绿化</w:t>
      </w:r>
      <w:r>
        <w:rPr>
          <w:rFonts w:hint="eastAsia" w:ascii="宋体" w:hAnsi="宋体" w:eastAsia="宋体" w:cs="宋体"/>
          <w:b/>
          <w:bCs/>
          <w:sz w:val="48"/>
          <w:szCs w:val="48"/>
          <w:lang w:eastAsia="zh-CN"/>
        </w:rPr>
        <w:t>工程</w:t>
      </w:r>
    </w:p>
    <w:p>
      <w:pPr>
        <w:spacing w:line="480" w:lineRule="auto"/>
        <w:rPr>
          <w:rFonts w:hint="eastAsia" w:ascii="宋体" w:hAnsi="宋体" w:eastAsia="宋体" w:cs="宋体"/>
          <w:b/>
          <w:sz w:val="44"/>
          <w:szCs w:val="44"/>
        </w:rPr>
      </w:pPr>
    </w:p>
    <w:p>
      <w:pPr>
        <w:spacing w:line="480" w:lineRule="auto"/>
        <w:rPr>
          <w:rFonts w:hint="eastAsia" w:ascii="宋体" w:hAnsi="宋体" w:eastAsia="宋体" w:cs="宋体"/>
          <w:b/>
          <w:sz w:val="44"/>
          <w:szCs w:val="44"/>
        </w:rPr>
      </w:pPr>
    </w:p>
    <w:p>
      <w:pPr>
        <w:spacing w:line="480" w:lineRule="auto"/>
        <w:ind w:firstLine="4033" w:firstLineChars="837"/>
        <w:rPr>
          <w:rFonts w:hint="eastAsia" w:ascii="宋体" w:hAnsi="宋体" w:eastAsia="宋体" w:cs="宋体"/>
          <w:b/>
          <w:sz w:val="48"/>
          <w:szCs w:val="48"/>
        </w:rPr>
      </w:pPr>
      <w:r>
        <w:rPr>
          <w:rFonts w:hint="eastAsia" w:ascii="宋体" w:hAnsi="宋体" w:eastAsia="宋体" w:cs="宋体"/>
          <w:b/>
          <w:sz w:val="48"/>
          <w:szCs w:val="48"/>
        </w:rPr>
        <w:t>施</w:t>
      </w:r>
    </w:p>
    <w:p>
      <w:pPr>
        <w:spacing w:line="480" w:lineRule="auto"/>
        <w:ind w:firstLine="4033" w:firstLineChars="837"/>
        <w:rPr>
          <w:rFonts w:hint="eastAsia" w:ascii="宋体" w:hAnsi="宋体" w:eastAsia="宋体" w:cs="宋体"/>
          <w:b/>
          <w:sz w:val="48"/>
          <w:szCs w:val="48"/>
        </w:rPr>
      </w:pPr>
    </w:p>
    <w:p>
      <w:pPr>
        <w:spacing w:line="480" w:lineRule="auto"/>
        <w:ind w:firstLine="4033" w:firstLineChars="837"/>
        <w:rPr>
          <w:rFonts w:hint="eastAsia" w:ascii="宋体" w:hAnsi="宋体" w:eastAsia="宋体" w:cs="宋体"/>
          <w:b/>
          <w:sz w:val="48"/>
          <w:szCs w:val="48"/>
        </w:rPr>
      </w:pPr>
    </w:p>
    <w:p>
      <w:pPr>
        <w:spacing w:line="480" w:lineRule="auto"/>
        <w:ind w:firstLine="4033" w:firstLineChars="837"/>
        <w:rPr>
          <w:rFonts w:hint="eastAsia" w:ascii="宋体" w:hAnsi="宋体" w:eastAsia="宋体" w:cs="宋体"/>
          <w:b/>
          <w:sz w:val="48"/>
          <w:szCs w:val="48"/>
        </w:rPr>
      </w:pPr>
      <w:r>
        <w:rPr>
          <w:rFonts w:hint="eastAsia" w:ascii="宋体" w:hAnsi="宋体" w:eastAsia="宋体" w:cs="宋体"/>
          <w:b/>
          <w:sz w:val="48"/>
          <w:szCs w:val="48"/>
        </w:rPr>
        <w:t>工</w:t>
      </w:r>
    </w:p>
    <w:p>
      <w:pPr>
        <w:spacing w:line="480" w:lineRule="auto"/>
        <w:ind w:firstLine="4033" w:firstLineChars="837"/>
        <w:rPr>
          <w:rFonts w:hint="eastAsia" w:ascii="宋体" w:hAnsi="宋体" w:eastAsia="宋体" w:cs="宋体"/>
          <w:b/>
          <w:sz w:val="48"/>
          <w:szCs w:val="48"/>
        </w:rPr>
      </w:pPr>
    </w:p>
    <w:p>
      <w:pPr>
        <w:spacing w:line="480" w:lineRule="auto"/>
        <w:ind w:firstLine="4033" w:firstLineChars="837"/>
        <w:rPr>
          <w:rFonts w:hint="eastAsia" w:ascii="宋体" w:hAnsi="宋体" w:eastAsia="宋体" w:cs="宋体"/>
          <w:b/>
          <w:sz w:val="48"/>
          <w:szCs w:val="48"/>
        </w:rPr>
      </w:pPr>
    </w:p>
    <w:p>
      <w:pPr>
        <w:spacing w:line="480" w:lineRule="auto"/>
        <w:ind w:firstLine="4033" w:firstLineChars="837"/>
        <w:rPr>
          <w:rFonts w:hint="eastAsia" w:ascii="宋体" w:hAnsi="宋体" w:eastAsia="宋体" w:cs="宋体"/>
          <w:b/>
          <w:sz w:val="48"/>
          <w:szCs w:val="48"/>
        </w:rPr>
      </w:pPr>
      <w:r>
        <w:rPr>
          <w:rFonts w:hint="eastAsia" w:ascii="宋体" w:hAnsi="宋体" w:eastAsia="宋体" w:cs="宋体"/>
          <w:b/>
          <w:sz w:val="48"/>
          <w:szCs w:val="48"/>
        </w:rPr>
        <w:t>合</w:t>
      </w:r>
    </w:p>
    <w:p>
      <w:pPr>
        <w:spacing w:line="480" w:lineRule="auto"/>
        <w:ind w:firstLine="4033" w:firstLineChars="837"/>
        <w:rPr>
          <w:rFonts w:hint="eastAsia" w:ascii="宋体" w:hAnsi="宋体" w:eastAsia="宋体" w:cs="宋体"/>
          <w:b/>
          <w:sz w:val="48"/>
          <w:szCs w:val="48"/>
        </w:rPr>
      </w:pPr>
    </w:p>
    <w:p>
      <w:pPr>
        <w:spacing w:line="480" w:lineRule="auto"/>
        <w:ind w:firstLine="4033" w:firstLineChars="837"/>
        <w:rPr>
          <w:rFonts w:hint="eastAsia" w:ascii="宋体" w:hAnsi="宋体" w:eastAsia="宋体" w:cs="宋体"/>
          <w:b/>
          <w:sz w:val="48"/>
          <w:szCs w:val="48"/>
        </w:rPr>
      </w:pPr>
    </w:p>
    <w:p>
      <w:pPr>
        <w:spacing w:line="480" w:lineRule="auto"/>
        <w:ind w:firstLine="4033" w:firstLineChars="837"/>
        <w:rPr>
          <w:rFonts w:hint="eastAsia" w:ascii="宋体" w:hAnsi="宋体" w:eastAsia="宋体" w:cs="宋体"/>
          <w:sz w:val="44"/>
          <w:szCs w:val="44"/>
        </w:rPr>
      </w:pPr>
      <w:r>
        <w:rPr>
          <w:rFonts w:hint="eastAsia" w:ascii="宋体" w:hAnsi="宋体" w:eastAsia="宋体" w:cs="宋体"/>
          <w:b/>
          <w:sz w:val="48"/>
          <w:szCs w:val="48"/>
        </w:rPr>
        <w:t>同</w:t>
      </w:r>
    </w:p>
    <w:p>
      <w:pPr>
        <w:pStyle w:val="2"/>
        <w:ind w:firstLine="0"/>
        <w:rPr>
          <w:rFonts w:hint="eastAsia" w:ascii="宋体" w:hAnsi="宋体" w:eastAsia="宋体" w:cs="宋体"/>
          <w:sz w:val="44"/>
          <w:szCs w:val="44"/>
        </w:rPr>
      </w:pPr>
    </w:p>
    <w:p>
      <w:pPr>
        <w:spacing w:line="560" w:lineRule="exact"/>
        <w:ind w:firstLine="967" w:firstLineChars="344"/>
        <w:rPr>
          <w:rFonts w:hint="eastAsia" w:ascii="宋体" w:hAnsi="宋体" w:eastAsia="宋体" w:cs="宋体"/>
          <w:b/>
          <w:sz w:val="30"/>
          <w:szCs w:val="30"/>
        </w:rPr>
      </w:pPr>
      <w:r>
        <w:rPr>
          <w:rFonts w:hint="eastAsia" w:ascii="宋体" w:hAnsi="宋体" w:eastAsia="宋体" w:cs="宋体"/>
          <w:b/>
          <w:bCs/>
          <w:sz w:val="28"/>
          <w:szCs w:val="26"/>
        </w:rPr>
        <w:t>合  同  编  号：</w:t>
      </w:r>
      <w:r>
        <w:rPr>
          <w:rFonts w:hint="eastAsia" w:ascii="宋体" w:hAnsi="宋体" w:eastAsia="宋体" w:cs="宋体"/>
          <w:spacing w:val="-20"/>
          <w:sz w:val="30"/>
          <w:szCs w:val="30"/>
        </w:rPr>
        <w:t xml:space="preserve"> </w:t>
      </w:r>
    </w:p>
    <w:p>
      <w:pPr>
        <w:tabs>
          <w:tab w:val="left" w:pos="900"/>
        </w:tabs>
        <w:spacing w:line="440" w:lineRule="exact"/>
        <w:ind w:firstLine="967" w:firstLineChars="344"/>
        <w:rPr>
          <w:rFonts w:hint="eastAsia" w:ascii="宋体" w:hAnsi="宋体" w:eastAsia="宋体" w:cs="宋体"/>
          <w:b/>
          <w:bCs/>
          <w:sz w:val="28"/>
          <w:szCs w:val="28"/>
        </w:rPr>
      </w:pPr>
      <w:r>
        <w:rPr>
          <w:rFonts w:hint="eastAsia" w:ascii="宋体" w:hAnsi="宋体" w:eastAsia="宋体" w:cs="宋体"/>
          <w:b/>
          <w:sz w:val="28"/>
          <w:szCs w:val="28"/>
        </w:rPr>
        <w:t>甲          方：</w:t>
      </w:r>
      <w:r>
        <w:rPr>
          <w:rFonts w:hint="eastAsia" w:hAnsi="宋体" w:eastAsia="宋体" w:cs="宋体"/>
          <w:b/>
          <w:bCs w:val="0"/>
          <w:kern w:val="28"/>
          <w:sz w:val="28"/>
          <w:szCs w:val="28"/>
          <w:lang w:eastAsia="zh-CN"/>
        </w:rPr>
        <w:t>芜湖晶宫置业有限公司</w:t>
      </w:r>
    </w:p>
    <w:p>
      <w:pPr>
        <w:tabs>
          <w:tab w:val="left" w:pos="900"/>
        </w:tabs>
        <w:spacing w:line="560" w:lineRule="exact"/>
        <w:ind w:firstLine="967" w:firstLineChars="344"/>
        <w:rPr>
          <w:rFonts w:hint="eastAsia" w:ascii="宋体" w:hAnsi="宋体" w:eastAsia="宋体" w:cs="宋体"/>
          <w:b/>
          <w:kern w:val="0"/>
          <w:sz w:val="28"/>
          <w:szCs w:val="28"/>
          <w:shd w:val="clear" w:color="auto" w:fill="FFFFFF"/>
        </w:rPr>
      </w:pPr>
      <w:r>
        <w:rPr>
          <w:rFonts w:hint="eastAsia" w:ascii="宋体" w:hAnsi="宋体" w:eastAsia="宋体" w:cs="宋体"/>
          <w:b/>
          <w:sz w:val="28"/>
          <w:szCs w:val="28"/>
        </w:rPr>
        <w:t xml:space="preserve">乙          方： </w:t>
      </w:r>
      <w:r>
        <w:rPr>
          <w:rFonts w:hint="eastAsia" w:ascii="宋体" w:hAnsi="宋体" w:eastAsia="宋体" w:cs="宋体"/>
          <w:b/>
          <w:kern w:val="0"/>
          <w:sz w:val="28"/>
          <w:szCs w:val="28"/>
          <w:shd w:val="clear" w:color="auto" w:fill="FFFFFF"/>
        </w:rPr>
        <w:t xml:space="preserve"> </w:t>
      </w:r>
    </w:p>
    <w:p>
      <w:pPr>
        <w:tabs>
          <w:tab w:val="left" w:pos="2880"/>
        </w:tabs>
        <w:spacing w:line="560" w:lineRule="exact"/>
        <w:ind w:firstLine="998" w:firstLineChars="355"/>
        <w:rPr>
          <w:rFonts w:hint="eastAsia" w:ascii="宋体" w:hAnsi="宋体" w:eastAsia="宋体" w:cs="宋体"/>
          <w:b/>
          <w:bCs/>
          <w:sz w:val="28"/>
          <w:szCs w:val="26"/>
        </w:rPr>
      </w:pPr>
      <w:r>
        <w:rPr>
          <w:rFonts w:hint="eastAsia" w:ascii="宋体" w:hAnsi="宋体" w:eastAsia="宋体" w:cs="宋体"/>
          <w:b/>
          <w:bCs/>
          <w:sz w:val="28"/>
          <w:szCs w:val="26"/>
        </w:rPr>
        <w:t>合 同 签 订 地：</w:t>
      </w:r>
      <w:r>
        <w:rPr>
          <w:rFonts w:hint="eastAsia" w:ascii="宋体" w:hAnsi="宋体" w:eastAsia="宋体" w:cs="宋体"/>
          <w:b/>
          <w:kern w:val="0"/>
          <w:sz w:val="28"/>
          <w:szCs w:val="28"/>
          <w:shd w:val="clear" w:color="auto" w:fill="FFFFFF"/>
        </w:rPr>
        <w:t>安徽省太和县</w:t>
      </w:r>
    </w:p>
    <w:p>
      <w:pPr>
        <w:tabs>
          <w:tab w:val="left" w:pos="2880"/>
        </w:tabs>
        <w:spacing w:line="560" w:lineRule="exact"/>
        <w:ind w:firstLine="998" w:firstLineChars="355"/>
        <w:rPr>
          <w:rFonts w:hint="eastAsia" w:ascii="宋体" w:hAnsi="宋体" w:eastAsia="宋体" w:cs="宋体"/>
          <w:b/>
          <w:kern w:val="0"/>
          <w:sz w:val="28"/>
          <w:szCs w:val="28"/>
          <w:shd w:val="clear" w:color="auto" w:fill="FFFFFF"/>
        </w:rPr>
      </w:pPr>
      <w:r>
        <w:rPr>
          <w:rFonts w:hint="eastAsia" w:ascii="宋体" w:hAnsi="宋体" w:eastAsia="宋体" w:cs="宋体"/>
          <w:b/>
          <w:bCs/>
          <w:sz w:val="28"/>
          <w:szCs w:val="26"/>
        </w:rPr>
        <w:t xml:space="preserve">日          期：    </w:t>
      </w:r>
      <w:r>
        <w:rPr>
          <w:rFonts w:hint="eastAsia" w:ascii="宋体" w:hAnsi="宋体" w:eastAsia="宋体" w:cs="宋体"/>
          <w:b/>
          <w:kern w:val="0"/>
          <w:sz w:val="28"/>
          <w:szCs w:val="28"/>
          <w:shd w:val="clear" w:color="auto" w:fill="FFFFFF"/>
        </w:rPr>
        <w:t>年   月   日</w:t>
      </w:r>
    </w:p>
    <w:p>
      <w:pPr>
        <w:tabs>
          <w:tab w:val="left" w:pos="2880"/>
        </w:tabs>
        <w:spacing w:before="120" w:after="120" w:line="560" w:lineRule="exact"/>
        <w:ind w:firstLine="994" w:firstLineChars="355"/>
        <w:jc w:val="center"/>
        <w:rPr>
          <w:rFonts w:hint="eastAsia" w:ascii="宋体" w:hAnsi="宋体" w:eastAsia="宋体" w:cs="宋体"/>
          <w:kern w:val="0"/>
          <w:sz w:val="28"/>
          <w:szCs w:val="28"/>
          <w:shd w:val="clear" w:color="auto" w:fill="FFFFFF"/>
        </w:rPr>
        <w:sectPr>
          <w:pgSz w:w="11906" w:h="16838"/>
          <w:pgMar w:top="1701" w:right="1417" w:bottom="1417" w:left="1701" w:header="851" w:footer="992" w:gutter="0"/>
          <w:pgNumType w:fmt="decimal"/>
          <w:cols w:space="720" w:num="1"/>
          <w:docGrid w:type="lines" w:linePitch="312" w:charSpace="0"/>
        </w:sectPr>
      </w:pPr>
    </w:p>
    <w:p>
      <w:pPr>
        <w:pStyle w:val="5"/>
        <w:spacing w:line="480" w:lineRule="exact"/>
        <w:jc w:val="center"/>
        <w:rPr>
          <w:rFonts w:ascii="楷体" w:hAnsi="楷体" w:eastAsia="楷体" w:cs="楷体"/>
          <w:sz w:val="40"/>
        </w:rPr>
      </w:pPr>
      <w:r>
        <w:rPr>
          <w:rFonts w:hint="eastAsia" w:ascii="楷体" w:hAnsi="楷体" w:eastAsia="楷体" w:cs="楷体"/>
          <w:sz w:val="40"/>
          <w:lang w:val="en-US" w:eastAsia="zh-CN"/>
        </w:rPr>
        <w:t>景观绿化</w:t>
      </w:r>
      <w:r>
        <w:rPr>
          <w:rFonts w:hint="eastAsia" w:ascii="楷体" w:hAnsi="楷体" w:eastAsia="楷体" w:cs="楷体"/>
          <w:sz w:val="40"/>
        </w:rPr>
        <w:t>工程施工合同</w:t>
      </w:r>
    </w:p>
    <w:p>
      <w:pPr>
        <w:widowControl/>
        <w:spacing w:line="480" w:lineRule="exact"/>
        <w:rPr>
          <w:rFonts w:hint="eastAsia" w:ascii="仿宋" w:hAnsi="仿宋" w:eastAsia="仿宋" w:cs="仿宋"/>
          <w:kern w:val="0"/>
          <w:sz w:val="28"/>
          <w:szCs w:val="28"/>
          <w:shd w:val="clear" w:color="auto" w:fill="FFFFFF"/>
        </w:rPr>
      </w:pPr>
      <w:r>
        <w:rPr>
          <w:rFonts w:hint="eastAsia" w:ascii="仿宋" w:hAnsi="仿宋" w:eastAsia="仿宋" w:cs="仿宋"/>
          <w:kern w:val="0"/>
          <w:sz w:val="28"/>
          <w:szCs w:val="28"/>
          <w:shd w:val="clear" w:color="auto" w:fill="FFFFFF"/>
        </w:rPr>
        <w:t>发包方：</w:t>
      </w:r>
      <w:r>
        <w:rPr>
          <w:rFonts w:hint="eastAsia" w:ascii="仿宋" w:hAnsi="仿宋" w:eastAsia="仿宋" w:cs="仿宋"/>
          <w:b w:val="0"/>
          <w:bCs/>
          <w:sz w:val="28"/>
          <w:szCs w:val="28"/>
          <w:u w:val="single"/>
          <w:lang w:val="en-US" w:eastAsia="zh-CN"/>
        </w:rPr>
        <w:t xml:space="preserve">     </w:t>
      </w:r>
      <w:r>
        <w:rPr>
          <w:rFonts w:hint="eastAsia" w:ascii="仿宋" w:hAnsi="仿宋" w:eastAsia="仿宋" w:cs="仿宋"/>
          <w:kern w:val="0"/>
          <w:sz w:val="28"/>
          <w:szCs w:val="28"/>
          <w:u w:val="single"/>
          <w:shd w:val="clear" w:color="auto" w:fill="FFFFFF"/>
          <w:lang w:val="en-US" w:eastAsia="zh-CN"/>
        </w:rPr>
        <w:t xml:space="preserve">  </w:t>
      </w:r>
      <w:r>
        <w:rPr>
          <w:rFonts w:hint="eastAsia" w:ascii="仿宋" w:hAnsi="仿宋" w:eastAsia="仿宋" w:cs="仿宋"/>
          <w:kern w:val="0"/>
          <w:sz w:val="28"/>
          <w:szCs w:val="28"/>
          <w:shd w:val="clear" w:color="auto" w:fill="FFFFFF"/>
          <w:lang w:val="en-US" w:eastAsia="zh-CN"/>
        </w:rPr>
        <w:t xml:space="preserve">   </w:t>
      </w:r>
      <w:r>
        <w:rPr>
          <w:rFonts w:hint="eastAsia" w:ascii="仿宋" w:hAnsi="仿宋" w:eastAsia="仿宋" w:cs="仿宋"/>
          <w:kern w:val="0"/>
          <w:sz w:val="28"/>
          <w:szCs w:val="28"/>
          <w:shd w:val="clear" w:color="auto" w:fill="FFFFFF"/>
        </w:rPr>
        <w:t>（以下简称甲方）</w:t>
      </w:r>
    </w:p>
    <w:p>
      <w:pPr>
        <w:widowControl/>
        <w:spacing w:line="480" w:lineRule="exact"/>
        <w:rPr>
          <w:rFonts w:hint="eastAsia" w:ascii="仿宋" w:hAnsi="仿宋" w:eastAsia="仿宋" w:cs="仿宋"/>
          <w:kern w:val="0"/>
          <w:sz w:val="28"/>
          <w:szCs w:val="28"/>
          <w:shd w:val="clear" w:color="auto" w:fill="FFFFFF"/>
        </w:rPr>
      </w:pPr>
      <w:r>
        <w:rPr>
          <w:rFonts w:hint="eastAsia" w:ascii="仿宋" w:hAnsi="仿宋" w:eastAsia="仿宋" w:cs="仿宋"/>
          <w:kern w:val="0"/>
          <w:sz w:val="28"/>
          <w:szCs w:val="28"/>
          <w:shd w:val="clear" w:color="auto" w:fill="FFFFFF"/>
        </w:rPr>
        <w:t>承包方：</w:t>
      </w:r>
      <w:r>
        <w:rPr>
          <w:rFonts w:hint="eastAsia" w:ascii="仿宋" w:hAnsi="仿宋" w:eastAsia="仿宋" w:cs="仿宋"/>
          <w:kern w:val="0"/>
          <w:sz w:val="28"/>
          <w:szCs w:val="28"/>
          <w:u w:val="single"/>
          <w:shd w:val="clear" w:color="auto" w:fill="FFFFFF"/>
          <w:lang w:val="en-US" w:eastAsia="zh-CN"/>
        </w:rPr>
        <w:t xml:space="preserve">    </w:t>
      </w:r>
      <w:r>
        <w:rPr>
          <w:rFonts w:hint="eastAsia" w:ascii="仿宋" w:hAnsi="仿宋" w:eastAsia="仿宋" w:cs="仿宋"/>
          <w:kern w:val="0"/>
          <w:sz w:val="28"/>
          <w:szCs w:val="28"/>
          <w:u w:val="single"/>
          <w:shd w:val="clear" w:color="auto" w:fill="FFFFFF"/>
        </w:rPr>
        <w:t xml:space="preserve">  </w:t>
      </w:r>
      <w:r>
        <w:rPr>
          <w:rFonts w:hint="eastAsia" w:ascii="仿宋" w:hAnsi="仿宋" w:eastAsia="仿宋" w:cs="仿宋"/>
          <w:kern w:val="0"/>
          <w:sz w:val="28"/>
          <w:szCs w:val="28"/>
          <w:u w:val="single"/>
          <w:shd w:val="clear" w:color="auto" w:fill="FFFFFF"/>
          <w:lang w:val="en-US" w:eastAsia="zh-CN"/>
        </w:rPr>
        <w:t xml:space="preserve"> </w:t>
      </w:r>
      <w:r>
        <w:rPr>
          <w:rFonts w:hint="eastAsia" w:ascii="仿宋" w:hAnsi="仿宋" w:eastAsia="仿宋" w:cs="仿宋"/>
          <w:kern w:val="0"/>
          <w:sz w:val="28"/>
          <w:szCs w:val="28"/>
          <w:u w:val="none"/>
          <w:shd w:val="clear" w:color="auto" w:fill="FFFFFF"/>
          <w:lang w:val="en-US" w:eastAsia="zh-CN"/>
        </w:rPr>
        <w:t xml:space="preserve">  </w:t>
      </w:r>
      <w:r>
        <w:rPr>
          <w:rFonts w:hint="eastAsia" w:ascii="仿宋" w:hAnsi="仿宋" w:eastAsia="仿宋" w:cs="仿宋"/>
          <w:kern w:val="0"/>
          <w:sz w:val="28"/>
          <w:szCs w:val="28"/>
          <w:shd w:val="clear" w:color="auto" w:fill="FFFFFF"/>
        </w:rPr>
        <w:t>（以下简称乙方）</w:t>
      </w:r>
    </w:p>
    <w:p>
      <w:pPr>
        <w:keepNext w:val="0"/>
        <w:keepLines w:val="0"/>
        <w:pageBreakBefore w:val="0"/>
        <w:widowControl/>
        <w:kinsoku/>
        <w:wordWrap/>
        <w:overflowPunct/>
        <w:topLinePunct w:val="0"/>
        <w:bidi w:val="0"/>
        <w:spacing w:line="480" w:lineRule="exact"/>
        <w:ind w:left="0" w:leftChars="0" w:firstLine="560" w:firstLineChars="200"/>
        <w:rPr>
          <w:rFonts w:hint="eastAsia" w:ascii="仿宋" w:hAnsi="仿宋" w:eastAsia="仿宋" w:cs="仿宋"/>
          <w:kern w:val="0"/>
          <w:sz w:val="28"/>
          <w:szCs w:val="28"/>
          <w:shd w:val="clear" w:color="auto" w:fill="FFFFFF"/>
        </w:rPr>
      </w:pPr>
      <w:r>
        <w:rPr>
          <w:rFonts w:hint="eastAsia" w:ascii="仿宋" w:hAnsi="仿宋" w:eastAsia="仿宋" w:cs="仿宋"/>
          <w:kern w:val="0"/>
          <w:sz w:val="28"/>
          <w:szCs w:val="28"/>
          <w:shd w:val="clear" w:color="auto" w:fill="FFFFFF"/>
        </w:rPr>
        <w:t>根据《中华人民共和国</w:t>
      </w:r>
      <w:r>
        <w:rPr>
          <w:rFonts w:hint="eastAsia" w:ascii="仿宋" w:hAnsi="仿宋" w:eastAsia="仿宋" w:cs="仿宋"/>
          <w:kern w:val="0"/>
          <w:sz w:val="28"/>
          <w:szCs w:val="28"/>
          <w:shd w:val="clear" w:color="auto" w:fill="FFFFFF"/>
          <w:lang w:val="en-US" w:eastAsia="zh-CN"/>
        </w:rPr>
        <w:t>民法典</w:t>
      </w:r>
      <w:r>
        <w:rPr>
          <w:rFonts w:hint="eastAsia" w:ascii="仿宋" w:hAnsi="仿宋" w:eastAsia="仿宋" w:cs="仿宋"/>
          <w:kern w:val="0"/>
          <w:sz w:val="28"/>
          <w:szCs w:val="28"/>
          <w:shd w:val="clear" w:color="auto" w:fill="FFFFFF"/>
        </w:rPr>
        <w:t>》、《中华人民共和国建筑法》及其他有关法律、行政法规，遵循平等、自愿、公平和诚实信用的原则，结合本工程具体情况</w:t>
      </w:r>
      <w:r>
        <w:rPr>
          <w:rFonts w:hint="eastAsia" w:ascii="仿宋" w:hAnsi="仿宋" w:eastAsia="仿宋" w:cs="仿宋"/>
          <w:kern w:val="0"/>
          <w:sz w:val="28"/>
          <w:szCs w:val="28"/>
          <w:shd w:val="clear" w:color="auto" w:fill="FFFFFF"/>
          <w:lang w:eastAsia="zh-CN"/>
        </w:rPr>
        <w:t>，</w:t>
      </w:r>
      <w:r>
        <w:rPr>
          <w:rFonts w:hint="eastAsia" w:ascii="仿宋" w:hAnsi="仿宋" w:eastAsia="仿宋" w:cs="仿宋"/>
          <w:kern w:val="0"/>
          <w:sz w:val="28"/>
          <w:szCs w:val="28"/>
          <w:shd w:val="clear" w:color="auto" w:fill="FFFFFF"/>
        </w:rPr>
        <w:t>双方就本工程施工事宜协商一致</w:t>
      </w:r>
      <w:r>
        <w:rPr>
          <w:rFonts w:hint="eastAsia" w:ascii="仿宋" w:hAnsi="仿宋" w:eastAsia="仿宋" w:cs="仿宋"/>
          <w:kern w:val="0"/>
          <w:sz w:val="28"/>
          <w:szCs w:val="28"/>
          <w:shd w:val="clear" w:color="auto" w:fill="FFFFFF"/>
          <w:lang w:eastAsia="zh-CN"/>
        </w:rPr>
        <w:t>，</w:t>
      </w:r>
      <w:r>
        <w:rPr>
          <w:rFonts w:hint="eastAsia" w:ascii="仿宋" w:hAnsi="仿宋" w:eastAsia="仿宋" w:cs="仿宋"/>
          <w:kern w:val="0"/>
          <w:sz w:val="28"/>
          <w:szCs w:val="28"/>
          <w:shd w:val="clear" w:color="auto" w:fill="FFFFFF"/>
        </w:rPr>
        <w:t>订立本合同，以资共同遵守。</w:t>
      </w:r>
    </w:p>
    <w:p>
      <w:pPr>
        <w:pStyle w:val="2"/>
      </w:pPr>
    </w:p>
    <w:p>
      <w:pPr>
        <w:keepNext w:val="0"/>
        <w:keepLines w:val="0"/>
        <w:pageBreakBefore w:val="0"/>
        <w:kinsoku/>
        <w:wordWrap/>
        <w:overflowPunct/>
        <w:topLinePunct w:val="0"/>
        <w:autoSpaceDE/>
        <w:autoSpaceDN/>
        <w:bidi w:val="0"/>
        <w:adjustRightInd/>
        <w:spacing w:line="480" w:lineRule="exact"/>
        <w:ind w:left="559" w:leftChars="266" w:firstLine="0" w:firstLineChars="0"/>
        <w:jc w:val="both"/>
        <w:textAlignment w:val="auto"/>
        <w:rPr>
          <w:rFonts w:hint="eastAsia" w:ascii="仿宋" w:hAnsi="仿宋" w:eastAsia="仿宋" w:cs="仿宋"/>
          <w:kern w:val="0"/>
          <w:sz w:val="28"/>
          <w:szCs w:val="28"/>
          <w:u w:val="single"/>
          <w:shd w:val="clear" w:color="auto" w:fill="FFFFFF"/>
          <w:lang w:eastAsia="zh-CN"/>
        </w:rPr>
      </w:pPr>
      <w:r>
        <w:rPr>
          <w:rStyle w:val="22"/>
          <w:rFonts w:hint="eastAsia" w:ascii="仿宋" w:hAnsi="仿宋" w:eastAsia="仿宋" w:cs="仿宋"/>
          <w:sz w:val="28"/>
          <w:szCs w:val="28"/>
        </w:rPr>
        <w:t>第一条：工程项目</w:t>
      </w:r>
      <w:r>
        <w:rPr>
          <w:rFonts w:hint="eastAsia" w:ascii="仿宋" w:hAnsi="仿宋" w:eastAsia="仿宋" w:cs="仿宋"/>
          <w:kern w:val="0"/>
          <w:sz w:val="28"/>
          <w:szCs w:val="28"/>
          <w:shd w:val="clear" w:color="auto" w:fill="FFFFFF"/>
        </w:rPr>
        <w:br w:type="textWrapping"/>
      </w:r>
      <w:r>
        <w:rPr>
          <w:rFonts w:hint="eastAsia" w:ascii="仿宋" w:hAnsi="仿宋" w:eastAsia="仿宋" w:cs="仿宋"/>
          <w:kern w:val="0"/>
          <w:sz w:val="28"/>
          <w:szCs w:val="28"/>
          <w:shd w:val="clear" w:color="auto" w:fill="FFFFFF"/>
        </w:rPr>
        <w:t>1.1 工程名称：</w:t>
      </w:r>
      <w:r>
        <w:rPr>
          <w:rFonts w:hint="eastAsia" w:ascii="仿宋" w:hAnsi="仿宋" w:eastAsia="仿宋" w:cs="仿宋"/>
          <w:kern w:val="0"/>
          <w:sz w:val="28"/>
          <w:szCs w:val="28"/>
          <w:u w:val="single"/>
          <w:shd w:val="clear" w:color="auto" w:fill="FFFFFF"/>
          <w:lang w:val="en-US" w:eastAsia="zh-CN"/>
        </w:rPr>
        <w:t>芜湖·晶宫江南府项目景观</w:t>
      </w:r>
      <w:r>
        <w:rPr>
          <w:rFonts w:hint="eastAsia" w:ascii="仿宋" w:hAnsi="仿宋" w:eastAsia="仿宋" w:cs="仿宋"/>
          <w:kern w:val="0"/>
          <w:sz w:val="28"/>
          <w:szCs w:val="28"/>
          <w:u w:val="single"/>
          <w:shd w:val="clear" w:color="auto" w:fill="FFFFFF"/>
          <w:lang w:eastAsia="zh-CN"/>
        </w:rPr>
        <w:t>绿化工程。</w:t>
      </w:r>
    </w:p>
    <w:p>
      <w:pPr>
        <w:widowControl/>
        <w:spacing w:line="480" w:lineRule="exact"/>
        <w:ind w:left="2661" w:leftChars="267" w:hanging="2100" w:hangingChars="750"/>
        <w:rPr>
          <w:rFonts w:hint="eastAsia" w:ascii="仿宋" w:hAnsi="仿宋" w:eastAsia="仿宋" w:cs="仿宋"/>
          <w:kern w:val="0"/>
          <w:sz w:val="28"/>
          <w:szCs w:val="28"/>
          <w:u w:val="single"/>
          <w:shd w:val="clear" w:color="auto" w:fill="FFFFFF"/>
          <w:lang w:eastAsia="zh-CN"/>
        </w:rPr>
      </w:pPr>
      <w:r>
        <w:rPr>
          <w:rFonts w:hint="eastAsia" w:ascii="仿宋" w:hAnsi="仿宋" w:eastAsia="仿宋" w:cs="仿宋"/>
          <w:kern w:val="0"/>
          <w:sz w:val="28"/>
          <w:szCs w:val="28"/>
          <w:shd w:val="clear" w:color="auto" w:fill="FFFFFF"/>
        </w:rPr>
        <w:t>1.2 工程地点：</w:t>
      </w:r>
      <w:r>
        <w:rPr>
          <w:rFonts w:hint="eastAsia" w:ascii="仿宋" w:hAnsi="仿宋" w:eastAsia="仿宋" w:cs="仿宋"/>
          <w:kern w:val="0"/>
          <w:sz w:val="28"/>
          <w:szCs w:val="28"/>
          <w:u w:val="single"/>
          <w:shd w:val="clear" w:color="auto" w:fill="FFFFFF"/>
          <w:lang w:val="en-US" w:eastAsia="zh-CN"/>
        </w:rPr>
        <w:t xml:space="preserve">      </w:t>
      </w:r>
      <w:r>
        <w:rPr>
          <w:rFonts w:hint="eastAsia" w:ascii="仿宋" w:hAnsi="仿宋" w:eastAsia="仿宋" w:cs="仿宋"/>
          <w:kern w:val="0"/>
          <w:sz w:val="28"/>
          <w:szCs w:val="28"/>
          <w:u w:val="single"/>
          <w:shd w:val="clear" w:color="auto" w:fill="FFFFFF"/>
          <w:lang w:eastAsia="zh-CN"/>
        </w:rPr>
        <w:t>。</w:t>
      </w:r>
    </w:p>
    <w:p>
      <w:pPr>
        <w:keepNext w:val="0"/>
        <w:keepLines w:val="0"/>
        <w:pageBreakBefore w:val="0"/>
        <w:tabs>
          <w:tab w:val="left" w:pos="900"/>
        </w:tabs>
        <w:kinsoku/>
        <w:wordWrap/>
        <w:overflowPunct/>
        <w:topLinePunct w:val="0"/>
        <w:autoSpaceDE/>
        <w:autoSpaceDN/>
        <w:bidi w:val="0"/>
        <w:adjustRightInd/>
        <w:snapToGrid w:val="0"/>
        <w:spacing w:line="480" w:lineRule="exact"/>
        <w:ind w:left="0" w:leftChars="0" w:firstLine="560" w:firstLineChars="200"/>
        <w:textAlignment w:val="auto"/>
        <w:rPr>
          <w:rFonts w:ascii="仿宋" w:hAnsi="仿宋" w:eastAsia="仿宋" w:cs="仿宋"/>
          <w:kern w:val="0"/>
          <w:sz w:val="28"/>
          <w:szCs w:val="28"/>
          <w:shd w:val="clear" w:color="auto" w:fill="FFFFFF"/>
        </w:rPr>
      </w:pPr>
    </w:p>
    <w:p>
      <w:pPr>
        <w:keepNext w:val="0"/>
        <w:keepLines w:val="0"/>
        <w:pageBreakBefore w:val="0"/>
        <w:widowControl/>
        <w:tabs>
          <w:tab w:val="left" w:pos="2142"/>
        </w:tabs>
        <w:kinsoku/>
        <w:wordWrap/>
        <w:overflowPunct/>
        <w:topLinePunct w:val="0"/>
        <w:bidi w:val="0"/>
        <w:spacing w:line="480" w:lineRule="exact"/>
        <w:ind w:left="0" w:leftChars="0" w:firstLine="562" w:firstLineChars="200"/>
        <w:rPr>
          <w:rStyle w:val="22"/>
          <w:rFonts w:hint="eastAsia" w:ascii="仿宋" w:hAnsi="仿宋" w:eastAsia="仿宋" w:cs="仿宋"/>
          <w:sz w:val="28"/>
          <w:szCs w:val="28"/>
        </w:rPr>
      </w:pPr>
      <w:r>
        <w:rPr>
          <w:rStyle w:val="22"/>
          <w:rFonts w:hint="eastAsia" w:ascii="仿宋" w:hAnsi="仿宋" w:eastAsia="仿宋" w:cs="仿宋"/>
          <w:sz w:val="28"/>
          <w:szCs w:val="28"/>
        </w:rPr>
        <w:t>第二条：</w:t>
      </w:r>
      <w:r>
        <w:rPr>
          <w:rFonts w:hint="eastAsia" w:ascii="仿宋" w:hAnsi="仿宋" w:eastAsia="仿宋" w:cs="仿宋"/>
          <w:b/>
          <w:kern w:val="0"/>
          <w:sz w:val="28"/>
          <w:szCs w:val="28"/>
          <w:shd w:val="clear" w:color="auto" w:fill="FFFFFF"/>
        </w:rPr>
        <w:t>承包范围、内容和</w:t>
      </w:r>
      <w:r>
        <w:rPr>
          <w:rStyle w:val="22"/>
          <w:rFonts w:hint="eastAsia" w:ascii="仿宋" w:hAnsi="仿宋" w:eastAsia="仿宋" w:cs="仿宋"/>
          <w:sz w:val="28"/>
          <w:szCs w:val="28"/>
        </w:rPr>
        <w:t>方式</w:t>
      </w:r>
    </w:p>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560" w:firstLineChars="200"/>
        <w:textAlignment w:val="auto"/>
        <w:rPr>
          <w:rFonts w:hint="eastAsia" w:ascii="仿宋" w:hAnsi="仿宋" w:eastAsia="仿宋" w:cs="仿宋"/>
          <w:b w:val="0"/>
          <w:bCs w:val="0"/>
          <w:kern w:val="2"/>
          <w:sz w:val="28"/>
          <w:szCs w:val="24"/>
          <w:shd w:val="clear" w:color="auto" w:fill="FFFFFF"/>
          <w:lang w:val="en-US" w:eastAsia="zh-CN" w:bidi="ar-SA"/>
        </w:rPr>
      </w:pPr>
      <w:r>
        <w:rPr>
          <w:rFonts w:hint="eastAsia" w:ascii="仿宋" w:hAnsi="仿宋" w:eastAsia="仿宋" w:cs="仿宋"/>
          <w:b w:val="0"/>
          <w:bCs w:val="0"/>
          <w:kern w:val="2"/>
          <w:sz w:val="28"/>
          <w:szCs w:val="24"/>
          <w:shd w:val="clear" w:color="auto" w:fill="FFFFFF"/>
          <w:lang w:val="en-US" w:eastAsia="zh-CN" w:bidi="ar-SA"/>
        </w:rPr>
        <w:t xml:space="preserve">2.1 </w:t>
      </w:r>
      <w:r>
        <w:rPr>
          <w:rFonts w:hint="eastAsia" w:ascii="仿宋" w:hAnsi="仿宋" w:eastAsia="仿宋" w:cs="仿宋"/>
          <w:kern w:val="0"/>
          <w:sz w:val="28"/>
          <w:szCs w:val="28"/>
          <w:u w:val="none"/>
          <w:shd w:val="clear" w:color="auto" w:fill="FFFFFF"/>
          <w:lang w:val="en-US" w:eastAsia="zh-CN"/>
        </w:rPr>
        <w:t>芜湖·晶宫江南府项目景观</w:t>
      </w:r>
      <w:r>
        <w:rPr>
          <w:rFonts w:hint="eastAsia" w:ascii="仿宋" w:hAnsi="仿宋" w:eastAsia="仿宋" w:cs="仿宋"/>
          <w:kern w:val="0"/>
          <w:sz w:val="28"/>
          <w:szCs w:val="28"/>
          <w:u w:val="none"/>
          <w:shd w:val="clear" w:color="auto" w:fill="FFFFFF"/>
          <w:lang w:eastAsia="zh-CN"/>
        </w:rPr>
        <w:t>绿化工程</w:t>
      </w:r>
      <w:r>
        <w:rPr>
          <w:rFonts w:hint="eastAsia" w:ascii="仿宋" w:hAnsi="仿宋" w:eastAsia="仿宋" w:cs="仿宋"/>
          <w:b w:val="0"/>
          <w:bCs w:val="0"/>
          <w:kern w:val="2"/>
          <w:sz w:val="28"/>
          <w:szCs w:val="24"/>
          <w:shd w:val="clear" w:color="auto" w:fill="FFFFFF"/>
          <w:lang w:val="en-US" w:eastAsia="zh-CN" w:bidi="ar-SA"/>
        </w:rPr>
        <w:t>施工图范围内全部施工内容，包括但不限于按甲方提供的施工图纸及招标文件、答疑文件、补充图纸中建筑设计范围线内、双方洽谈的要求规定的所有景观绿化等。包括但不限于以下内容：</w:t>
      </w:r>
    </w:p>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560" w:firstLineChars="200"/>
        <w:textAlignment w:val="auto"/>
        <w:rPr>
          <w:rFonts w:hint="eastAsia" w:ascii="仿宋" w:hAnsi="仿宋" w:eastAsia="仿宋" w:cs="仿宋"/>
          <w:b w:val="0"/>
          <w:bCs w:val="0"/>
          <w:kern w:val="2"/>
          <w:sz w:val="28"/>
          <w:szCs w:val="24"/>
          <w:shd w:val="clear" w:color="auto" w:fill="FFFFFF"/>
          <w:lang w:val="en-US" w:eastAsia="zh-CN" w:bidi="ar-SA"/>
        </w:rPr>
      </w:pPr>
      <w:r>
        <w:rPr>
          <w:rFonts w:hint="eastAsia" w:ascii="仿宋" w:hAnsi="仿宋" w:eastAsia="仿宋" w:cs="仿宋"/>
          <w:b w:val="0"/>
          <w:bCs w:val="0"/>
          <w:kern w:val="2"/>
          <w:sz w:val="28"/>
          <w:szCs w:val="24"/>
          <w:shd w:val="clear" w:color="auto" w:fill="FFFFFF"/>
          <w:lang w:val="en-US" w:eastAsia="zh-CN" w:bidi="ar-SA"/>
        </w:rPr>
        <w:t>2.1.1</w:t>
      </w:r>
      <w:r>
        <w:rPr>
          <w:rFonts w:hint="eastAsia" w:ascii="仿宋" w:hAnsi="仿宋" w:eastAsia="仿宋" w:cs="仿宋"/>
          <w:b w:val="0"/>
          <w:bCs w:val="0"/>
          <w:sz w:val="28"/>
          <w:szCs w:val="28"/>
        </w:rPr>
        <w:t>景观绿化工程：包括乔木、灌木、地被种植、微地形堆坡、</w:t>
      </w:r>
      <w:r>
        <w:rPr>
          <w:rFonts w:hint="eastAsia" w:ascii="仿宋" w:hAnsi="仿宋" w:eastAsia="仿宋" w:cs="仿宋"/>
          <w:b w:val="0"/>
          <w:bCs w:val="0"/>
          <w:sz w:val="28"/>
          <w:szCs w:val="28"/>
        </w:rPr>
        <w:t>景观石、成品岗亭、</w:t>
      </w:r>
      <w:r>
        <w:rPr>
          <w:rFonts w:hint="eastAsia" w:ascii="仿宋" w:hAnsi="仿宋" w:eastAsia="仿宋" w:cs="仿宋"/>
          <w:b w:val="0"/>
          <w:bCs w:val="0"/>
          <w:sz w:val="28"/>
          <w:szCs w:val="28"/>
          <w:lang w:val="en-US" w:eastAsia="zh-CN"/>
        </w:rPr>
        <w:t>果皮箱</w:t>
      </w:r>
      <w:r>
        <w:rPr>
          <w:rFonts w:hint="eastAsia" w:ascii="仿宋" w:hAnsi="仿宋" w:eastAsia="仿宋" w:cs="仿宋"/>
          <w:b w:val="0"/>
          <w:bCs w:val="0"/>
          <w:sz w:val="28"/>
          <w:szCs w:val="28"/>
        </w:rPr>
        <w:t>、</w:t>
      </w:r>
      <w:r>
        <w:rPr>
          <w:rFonts w:hint="eastAsia" w:ascii="仿宋" w:hAnsi="仿宋" w:eastAsia="仿宋" w:cs="仿宋"/>
          <w:b w:val="0"/>
          <w:bCs w:val="0"/>
          <w:sz w:val="28"/>
          <w:szCs w:val="28"/>
          <w:lang w:val="en-US" w:eastAsia="zh-CN"/>
        </w:rPr>
        <w:t>垃圾收集点及拖把池</w:t>
      </w:r>
      <w:r>
        <w:rPr>
          <w:rFonts w:hint="eastAsia" w:ascii="仿宋" w:hAnsi="仿宋" w:eastAsia="仿宋" w:cs="仿宋"/>
          <w:b w:val="0"/>
          <w:bCs w:val="0"/>
          <w:sz w:val="28"/>
          <w:szCs w:val="28"/>
        </w:rPr>
        <w:t>、健身器材、园林</w:t>
      </w:r>
      <w:bookmarkStart w:id="107" w:name="_GoBack"/>
      <w:bookmarkEnd w:id="107"/>
      <w:r>
        <w:rPr>
          <w:rFonts w:hint="eastAsia" w:ascii="仿宋" w:hAnsi="仿宋" w:eastAsia="仿宋" w:cs="仿宋"/>
          <w:b w:val="0"/>
          <w:bCs w:val="0"/>
          <w:sz w:val="28"/>
          <w:szCs w:val="28"/>
        </w:rPr>
        <w:t>家具、景观构筑物（含附属工艺字及工艺图案）、小区配套设施、园路、广场、无障碍坡道、消防登高铺装面（不含沥青登高面）</w:t>
      </w:r>
      <w:r>
        <w:rPr>
          <w:rFonts w:hint="eastAsia" w:ascii="仿宋" w:hAnsi="仿宋" w:eastAsia="仿宋" w:cs="仿宋"/>
          <w:b w:val="0"/>
          <w:bCs w:val="0"/>
          <w:sz w:val="28"/>
          <w:szCs w:val="28"/>
        </w:rPr>
        <w:t>、停车位、路侧石等（沥青道路：基层、面层、沥青道路上的雨篦子及集水井除外）图纸内一切内容【围墙工程、地库机动车道及非机动车道钢构雨棚制作及安装、地库疏散楼梯顶上钢构雨棚、通风采光井钢构雨棚、非机动车位雨棚制作与安装不在本次招标范围内】。</w:t>
      </w:r>
    </w:p>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560" w:firstLineChars="200"/>
        <w:textAlignment w:val="auto"/>
        <w:rPr>
          <w:rFonts w:hint="eastAsia" w:ascii="仿宋" w:hAnsi="仿宋" w:eastAsia="仿宋" w:cs="仿宋"/>
          <w:color w:val="auto"/>
          <w:sz w:val="28"/>
          <w:szCs w:val="28"/>
          <w:highlight w:val="yellow"/>
          <w:lang w:val="en-US" w:eastAsia="zh-CN"/>
        </w:rPr>
      </w:pPr>
      <w:r>
        <w:rPr>
          <w:rFonts w:hint="eastAsia" w:ascii="仿宋" w:hAnsi="仿宋" w:eastAsia="仿宋" w:cs="仿宋"/>
          <w:b w:val="0"/>
          <w:bCs w:val="0"/>
          <w:kern w:val="2"/>
          <w:sz w:val="28"/>
          <w:szCs w:val="24"/>
          <w:shd w:val="clear" w:color="auto" w:fill="FFFFFF"/>
          <w:lang w:val="en-US" w:eastAsia="zh-CN" w:bidi="ar-SA"/>
        </w:rPr>
        <w:t>2.1.2</w:t>
      </w:r>
      <w:r>
        <w:rPr>
          <w:rFonts w:hint="eastAsia" w:ascii="仿宋" w:hAnsi="仿宋" w:eastAsia="仿宋" w:cs="仿宋"/>
          <w:b w:val="0"/>
          <w:bCs w:val="0"/>
          <w:sz w:val="28"/>
          <w:szCs w:val="28"/>
        </w:rPr>
        <w:t>景观给排水工程：包括景观给水和景观排水，包含绿化灌溉、管道敷设、给排水构筑物、管道试压、管道清洗等图纸一切内容。</w:t>
      </w:r>
    </w:p>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560" w:firstLineChars="200"/>
        <w:textAlignment w:val="auto"/>
        <w:rPr>
          <w:rFonts w:hint="eastAsia" w:ascii="仿宋" w:hAnsi="仿宋" w:eastAsia="仿宋" w:cs="仿宋"/>
          <w:b w:val="0"/>
          <w:bCs w:val="0"/>
          <w:kern w:val="2"/>
          <w:sz w:val="28"/>
          <w:szCs w:val="24"/>
          <w:shd w:val="clear" w:color="auto" w:fill="FFFFFF"/>
          <w:lang w:val="en-US" w:eastAsia="zh-CN" w:bidi="ar-SA"/>
        </w:rPr>
      </w:pPr>
      <w:r>
        <w:rPr>
          <w:rFonts w:hint="eastAsia" w:ascii="仿宋" w:hAnsi="仿宋" w:eastAsia="仿宋" w:cs="仿宋"/>
          <w:b w:val="0"/>
          <w:bCs w:val="0"/>
          <w:kern w:val="2"/>
          <w:sz w:val="28"/>
          <w:szCs w:val="24"/>
          <w:shd w:val="clear" w:color="auto" w:fill="FFFFFF"/>
          <w:lang w:val="en-US" w:eastAsia="zh-CN" w:bidi="ar-SA"/>
        </w:rPr>
        <w:t>2.1.3</w:t>
      </w:r>
      <w:r>
        <w:rPr>
          <w:rFonts w:hint="eastAsia" w:ascii="仿宋" w:hAnsi="仿宋" w:eastAsia="仿宋" w:cs="仿宋"/>
          <w:b w:val="0"/>
          <w:bCs w:val="0"/>
          <w:sz w:val="28"/>
          <w:szCs w:val="28"/>
        </w:rPr>
        <w:t>景观电气工程：包括电缆及管线的选择与敷设，配电箱、电控箱及各类景观灯具的采购及安装、非机动车充电桩穿线管预埋等相关电气系统等一切内容。</w:t>
      </w:r>
    </w:p>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560" w:firstLineChars="200"/>
        <w:textAlignment w:val="auto"/>
        <w:rPr>
          <w:rFonts w:hint="eastAsia" w:ascii="仿宋" w:hAnsi="仿宋" w:eastAsia="仿宋" w:cs="仿宋"/>
          <w:b w:val="0"/>
          <w:bCs w:val="0"/>
          <w:kern w:val="2"/>
          <w:sz w:val="28"/>
          <w:szCs w:val="24"/>
          <w:shd w:val="clear" w:color="auto" w:fill="FFFFFF"/>
          <w:lang w:val="en-US" w:eastAsia="zh-CN" w:bidi="ar-SA"/>
        </w:rPr>
      </w:pPr>
      <w:r>
        <w:rPr>
          <w:rFonts w:hint="eastAsia" w:ascii="仿宋" w:hAnsi="仿宋" w:eastAsia="仿宋" w:cs="仿宋"/>
          <w:b w:val="0"/>
          <w:bCs w:val="0"/>
          <w:kern w:val="2"/>
          <w:sz w:val="28"/>
          <w:szCs w:val="24"/>
          <w:shd w:val="clear" w:color="auto" w:fill="FFFFFF"/>
          <w:lang w:val="en-US" w:eastAsia="zh-CN" w:bidi="ar-SA"/>
        </w:rPr>
        <w:t>2.1.4</w:t>
      </w:r>
      <w:r>
        <w:rPr>
          <w:rFonts w:hint="eastAsia" w:ascii="仿宋" w:hAnsi="仿宋" w:eastAsia="仿宋" w:cs="仿宋"/>
          <w:b w:val="0"/>
          <w:bCs w:val="0"/>
          <w:sz w:val="28"/>
          <w:szCs w:val="28"/>
        </w:rPr>
        <w:t>本工程土方由甲方提供到现场，乙方负责道路清扫，场内倒运，堆积整形平整，土壤改良等景观范围内土方工程。</w:t>
      </w:r>
    </w:p>
    <w:p>
      <w:pPr>
        <w:ind w:firstLine="560" w:firstLineChars="200"/>
        <w:jc w:val="left"/>
        <w:rPr>
          <w:rFonts w:hint="eastAsia" w:ascii="仿宋" w:hAnsi="仿宋" w:eastAsia="仿宋" w:cs="仿宋"/>
          <w:b w:val="0"/>
          <w:bCs w:val="0"/>
          <w:kern w:val="2"/>
          <w:sz w:val="28"/>
          <w:szCs w:val="24"/>
          <w:shd w:val="clear" w:color="auto" w:fill="FFFFFF"/>
          <w:lang w:val="en-US" w:eastAsia="zh-CN" w:bidi="ar-SA"/>
        </w:rPr>
      </w:pPr>
      <w:r>
        <w:rPr>
          <w:rFonts w:hint="eastAsia" w:ascii="仿宋" w:hAnsi="仿宋" w:eastAsia="仿宋" w:cs="仿宋"/>
          <w:b w:val="0"/>
          <w:bCs w:val="0"/>
          <w:kern w:val="2"/>
          <w:sz w:val="28"/>
          <w:szCs w:val="24"/>
          <w:shd w:val="clear" w:color="auto" w:fill="FFFFFF"/>
          <w:lang w:val="en-US" w:eastAsia="zh-CN" w:bidi="ar-SA"/>
        </w:rPr>
        <w:t>2.1.5</w:t>
      </w:r>
      <w:r>
        <w:rPr>
          <w:rFonts w:hint="eastAsia" w:ascii="仿宋" w:hAnsi="仿宋" w:eastAsia="仿宋" w:cs="仿宋"/>
          <w:b w:val="0"/>
          <w:bCs w:val="0"/>
          <w:sz w:val="28"/>
          <w:szCs w:val="28"/>
        </w:rPr>
        <w:t>以上范围除注明不含内容外，以图纸景观绿化系统全部内容为准。</w:t>
      </w:r>
    </w:p>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560" w:firstLineChars="200"/>
        <w:textAlignment w:val="auto"/>
        <w:rPr>
          <w:rFonts w:hint="eastAsia" w:ascii="仿宋" w:hAnsi="仿宋" w:eastAsia="仿宋" w:cs="仿宋"/>
          <w:b w:val="0"/>
          <w:bCs w:val="0"/>
          <w:kern w:val="2"/>
          <w:sz w:val="28"/>
          <w:szCs w:val="24"/>
          <w:shd w:val="clear" w:color="auto" w:fill="FFFFFF"/>
          <w:lang w:val="en-US" w:eastAsia="zh-CN" w:bidi="ar-SA"/>
        </w:rPr>
      </w:pPr>
      <w:r>
        <w:rPr>
          <w:rFonts w:hint="eastAsia" w:ascii="仿宋" w:hAnsi="仿宋" w:eastAsia="仿宋" w:cs="仿宋"/>
          <w:b w:val="0"/>
          <w:bCs w:val="0"/>
          <w:kern w:val="2"/>
          <w:sz w:val="28"/>
          <w:szCs w:val="24"/>
          <w:shd w:val="clear" w:color="auto" w:fill="FFFFFF"/>
          <w:lang w:val="en-US" w:eastAsia="zh-CN" w:bidi="ar-SA"/>
        </w:rPr>
        <w:t>2.2</w:t>
      </w:r>
      <w:r>
        <w:rPr>
          <w:rFonts w:hint="eastAsia" w:ascii="仿宋" w:hAnsi="仿宋" w:eastAsia="仿宋" w:cs="仿宋"/>
          <w:b w:val="0"/>
          <w:bCs w:val="0"/>
          <w:sz w:val="28"/>
          <w:szCs w:val="28"/>
        </w:rPr>
        <w:t>负责图纸范围内的施工、管理、配合、申报验收等工作。</w:t>
      </w:r>
    </w:p>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560" w:firstLineChars="200"/>
        <w:textAlignment w:val="auto"/>
        <w:rPr>
          <w:rFonts w:hint="eastAsia" w:ascii="仿宋" w:hAnsi="仿宋" w:eastAsia="仿宋" w:cs="仿宋"/>
          <w:b w:val="0"/>
          <w:bCs w:val="0"/>
          <w:sz w:val="28"/>
          <w:szCs w:val="28"/>
        </w:rPr>
      </w:pPr>
      <w:r>
        <w:rPr>
          <w:rFonts w:hint="eastAsia" w:ascii="仿宋" w:hAnsi="仿宋" w:eastAsia="仿宋" w:cs="仿宋"/>
          <w:b w:val="0"/>
          <w:bCs w:val="0"/>
          <w:kern w:val="2"/>
          <w:sz w:val="28"/>
          <w:szCs w:val="24"/>
          <w:shd w:val="clear" w:color="auto" w:fill="FFFFFF"/>
          <w:lang w:val="en-US" w:eastAsia="zh-CN" w:bidi="ar-SA"/>
        </w:rPr>
        <w:t>2.3</w:t>
      </w:r>
      <w:r>
        <w:rPr>
          <w:rFonts w:hint="eastAsia" w:ascii="仿宋" w:hAnsi="仿宋" w:eastAsia="仿宋" w:cs="仿宋"/>
          <w:b w:val="0"/>
          <w:bCs w:val="0"/>
          <w:sz w:val="28"/>
          <w:szCs w:val="28"/>
        </w:rPr>
        <w:t>负责施工范围内的卫生清洁和清运工作。</w:t>
      </w:r>
    </w:p>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560" w:firstLineChars="200"/>
        <w:textAlignment w:val="auto"/>
        <w:rPr>
          <w:rFonts w:hint="eastAsia" w:ascii="仿宋" w:hAnsi="仿宋" w:eastAsia="仿宋" w:cs="仿宋"/>
          <w:b w:val="0"/>
          <w:bCs w:val="0"/>
          <w:kern w:val="2"/>
          <w:sz w:val="28"/>
          <w:szCs w:val="24"/>
          <w:shd w:val="clear" w:color="auto" w:fill="FFFFFF"/>
          <w:lang w:val="en-US" w:eastAsia="zh-CN" w:bidi="ar-SA"/>
        </w:rPr>
      </w:pPr>
      <w:r>
        <w:rPr>
          <w:rFonts w:hint="eastAsia" w:ascii="仿宋" w:hAnsi="仿宋" w:eastAsia="仿宋" w:cs="仿宋"/>
          <w:b w:val="0"/>
          <w:bCs w:val="0"/>
          <w:kern w:val="2"/>
          <w:sz w:val="28"/>
          <w:szCs w:val="24"/>
          <w:shd w:val="clear" w:color="auto" w:fill="FFFFFF"/>
          <w:lang w:val="en-US" w:eastAsia="zh-CN" w:bidi="ar-SA"/>
        </w:rPr>
        <w:t>2.4</w:t>
      </w:r>
      <w:r>
        <w:rPr>
          <w:rFonts w:hint="eastAsia" w:ascii="仿宋" w:hAnsi="仿宋" w:eastAsia="仿宋" w:cs="仿宋"/>
          <w:b w:val="0"/>
          <w:bCs w:val="0"/>
          <w:sz w:val="28"/>
          <w:szCs w:val="28"/>
        </w:rPr>
        <w:t>对于以上任何分项工程或材料设备，甲方均保留另行发包或甲供的权利，乙方同意对此没有异议，并同意不以此为原因拖延施工。</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560" w:firstLineChars="200"/>
        <w:textAlignment w:val="auto"/>
        <w:rPr>
          <w:rFonts w:hint="eastAsia" w:ascii="仿宋" w:hAnsi="仿宋" w:eastAsia="仿宋" w:cs="仿宋"/>
          <w:b w:val="0"/>
          <w:bCs w:val="0"/>
          <w:sz w:val="28"/>
          <w:szCs w:val="28"/>
        </w:rPr>
      </w:pPr>
      <w:r>
        <w:rPr>
          <w:rFonts w:hint="eastAsia" w:ascii="仿宋" w:hAnsi="仿宋" w:eastAsia="仿宋" w:cs="仿宋"/>
          <w:b w:val="0"/>
          <w:bCs w:val="0"/>
          <w:kern w:val="2"/>
          <w:sz w:val="28"/>
          <w:szCs w:val="24"/>
          <w:shd w:val="clear" w:color="auto" w:fill="FFFFFF"/>
          <w:lang w:val="en-US" w:eastAsia="zh-CN" w:bidi="ar-SA"/>
        </w:rPr>
        <w:t>2.5</w:t>
      </w:r>
      <w:r>
        <w:rPr>
          <w:rFonts w:hint="eastAsia" w:ascii="仿宋" w:hAnsi="仿宋" w:eastAsia="仿宋" w:cs="仿宋"/>
          <w:b w:val="0"/>
          <w:bCs w:val="0"/>
          <w:sz w:val="28"/>
          <w:szCs w:val="28"/>
        </w:rPr>
        <w:t>承包方式：包工包料（包人工、包材料、包绿化植物、铺种草皮、包机械设备、包深化设计、包质量、包安全文明、包工期、包资料、包验收、包检测、包保修、养护等所有与本工程相关的一切工作内容）。</w:t>
      </w:r>
    </w:p>
    <w:p>
      <w:pPr>
        <w:pStyle w:val="2"/>
        <w:rPr>
          <w:rFonts w:hint="eastAsia"/>
        </w:rPr>
      </w:pPr>
    </w:p>
    <w:p>
      <w:pPr>
        <w:pStyle w:val="11"/>
        <w:keepNext w:val="0"/>
        <w:keepLines w:val="0"/>
        <w:pageBreakBefore w:val="0"/>
        <w:tabs>
          <w:tab w:val="left" w:pos="2142"/>
        </w:tabs>
        <w:kinsoku/>
        <w:wordWrap/>
        <w:overflowPunct/>
        <w:topLinePunct w:val="0"/>
        <w:bidi w:val="0"/>
        <w:spacing w:line="480" w:lineRule="exact"/>
        <w:ind w:left="0" w:leftChars="0" w:firstLine="562" w:firstLineChars="200"/>
        <w:rPr>
          <w:rFonts w:hint="eastAsia" w:ascii="仿宋" w:hAnsi="仿宋" w:eastAsia="仿宋" w:cs="仿宋"/>
          <w:b/>
          <w:sz w:val="28"/>
          <w:szCs w:val="28"/>
        </w:rPr>
      </w:pPr>
      <w:r>
        <w:rPr>
          <w:rFonts w:hint="eastAsia" w:ascii="仿宋" w:hAnsi="仿宋" w:eastAsia="仿宋" w:cs="仿宋"/>
          <w:b/>
          <w:sz w:val="28"/>
          <w:szCs w:val="28"/>
        </w:rPr>
        <w:t xml:space="preserve">第三条  </w:t>
      </w:r>
      <w:bookmarkStart w:id="60" w:name="工程工期及违约金"/>
      <w:r>
        <w:rPr>
          <w:rFonts w:hint="eastAsia" w:ascii="仿宋" w:hAnsi="仿宋" w:eastAsia="仿宋" w:cs="仿宋"/>
          <w:b/>
          <w:sz w:val="28"/>
          <w:szCs w:val="28"/>
        </w:rPr>
        <w:t>工程工期</w:t>
      </w:r>
      <w:bookmarkEnd w:id="60"/>
    </w:p>
    <w:p>
      <w:pPr>
        <w:keepNext w:val="0"/>
        <w:keepLines w:val="0"/>
        <w:pageBreakBefore w:val="0"/>
        <w:widowControl w:val="0"/>
        <w:kinsoku/>
        <w:wordWrap/>
        <w:overflowPunct/>
        <w:topLinePunct w:val="0"/>
        <w:autoSpaceDE/>
        <w:autoSpaceDN/>
        <w:bidi w:val="0"/>
        <w:adjustRightInd/>
        <w:snapToGrid/>
        <w:spacing w:line="480" w:lineRule="exact"/>
        <w:ind w:left="0" w:leftChars="0" w:firstLine="560" w:firstLineChars="200"/>
        <w:textAlignment w:val="auto"/>
        <w:rPr>
          <w:rFonts w:hint="eastAsia" w:ascii="仿宋" w:hAnsi="仿宋" w:eastAsia="仿宋" w:cs="仿宋"/>
          <w:kern w:val="0"/>
          <w:sz w:val="28"/>
          <w:szCs w:val="28"/>
          <w:shd w:val="clear" w:color="auto" w:fill="auto"/>
          <w:lang w:val="en-US" w:eastAsia="zh-CN" w:bidi="hi-IN"/>
        </w:rPr>
      </w:pPr>
      <w:r>
        <w:rPr>
          <w:rFonts w:hint="eastAsia" w:ascii="仿宋" w:hAnsi="仿宋" w:eastAsia="仿宋" w:cs="仿宋"/>
          <w:kern w:val="0"/>
          <w:sz w:val="28"/>
          <w:szCs w:val="28"/>
          <w:shd w:val="clear" w:color="auto" w:fill="auto"/>
          <w:lang w:val="en-US" w:eastAsia="zh-CN" w:bidi="hi-IN"/>
        </w:rPr>
        <w:t>3.1 工程总工期：</w:t>
      </w:r>
      <w:r>
        <w:rPr>
          <w:rFonts w:hint="eastAsia" w:ascii="仿宋" w:hAnsi="仿宋" w:eastAsia="仿宋" w:cs="仿宋"/>
          <w:kern w:val="0"/>
          <w:sz w:val="28"/>
          <w:szCs w:val="28"/>
          <w:u w:val="single"/>
          <w:shd w:val="clear" w:color="auto" w:fill="auto"/>
          <w:lang w:val="en-US" w:eastAsia="zh-CN" w:bidi="hi-IN"/>
        </w:rPr>
        <w:t xml:space="preserve">   </w:t>
      </w:r>
      <w:r>
        <w:rPr>
          <w:rFonts w:hint="eastAsia" w:ascii="仿宋" w:hAnsi="仿宋" w:eastAsia="仿宋" w:cs="仿宋"/>
          <w:kern w:val="0"/>
          <w:sz w:val="28"/>
          <w:szCs w:val="28"/>
          <w:shd w:val="clear" w:color="auto" w:fill="auto"/>
          <w:lang w:val="en-US" w:eastAsia="zh-CN" w:bidi="hi-IN"/>
        </w:rPr>
        <w:t>个日历天。具体工期应满足甲方要求，但需确保在</w:t>
      </w:r>
      <w:r>
        <w:rPr>
          <w:rFonts w:hint="eastAsia" w:ascii="仿宋" w:hAnsi="仿宋" w:eastAsia="仿宋" w:cs="仿宋"/>
          <w:kern w:val="0"/>
          <w:sz w:val="28"/>
          <w:szCs w:val="28"/>
          <w:u w:val="single"/>
          <w:shd w:val="clear" w:color="auto" w:fill="auto"/>
          <w:lang w:val="en-US" w:eastAsia="zh-CN" w:bidi="hi-IN"/>
        </w:rPr>
        <w:t>20  年  月   日</w:t>
      </w:r>
      <w:r>
        <w:rPr>
          <w:rFonts w:hint="eastAsia" w:ascii="仿宋" w:hAnsi="仿宋" w:eastAsia="仿宋" w:cs="仿宋"/>
          <w:kern w:val="0"/>
          <w:sz w:val="28"/>
          <w:szCs w:val="28"/>
          <w:shd w:val="clear" w:color="auto" w:fill="auto"/>
          <w:lang w:val="en-US" w:eastAsia="zh-CN" w:bidi="hi-IN"/>
        </w:rPr>
        <w:t>前完成所有内容。</w:t>
      </w:r>
    </w:p>
    <w:p>
      <w:pPr>
        <w:pStyle w:val="11"/>
        <w:tabs>
          <w:tab w:val="left" w:pos="2142"/>
        </w:tabs>
        <w:spacing w:line="480" w:lineRule="exact"/>
        <w:ind w:firstLine="560" w:firstLineChars="200"/>
        <w:rPr>
          <w:rFonts w:ascii="仿宋" w:hAnsi="仿宋" w:eastAsia="仿宋" w:cs="仿宋"/>
          <w:kern w:val="0"/>
          <w:sz w:val="28"/>
          <w:szCs w:val="28"/>
          <w:shd w:val="clear" w:color="auto" w:fill="FFFFFF"/>
        </w:rPr>
      </w:pPr>
      <w:r>
        <w:rPr>
          <w:rFonts w:ascii="仿宋" w:hAnsi="仿宋" w:eastAsia="仿宋" w:cs="仿宋"/>
          <w:sz w:val="28"/>
          <w:szCs w:val="28"/>
        </w:rPr>
        <w:t xml:space="preserve">3.2 </w:t>
      </w:r>
      <w:r>
        <w:rPr>
          <w:rFonts w:ascii="仿宋" w:hAnsi="仿宋" w:eastAsia="仿宋" w:cs="仿宋"/>
          <w:kern w:val="0"/>
          <w:sz w:val="28"/>
          <w:szCs w:val="28"/>
          <w:shd w:val="clear" w:color="auto" w:fill="FFFFFF"/>
        </w:rPr>
        <w:t>工期节点：乙方应上报具体施工节点，并经甲方书面同意，按照该工程节点按时按质施工。</w:t>
      </w:r>
    </w:p>
    <w:p>
      <w:pPr>
        <w:pStyle w:val="11"/>
        <w:keepNext w:val="0"/>
        <w:keepLines w:val="0"/>
        <w:pageBreakBefore w:val="0"/>
        <w:widowControl w:val="0"/>
        <w:tabs>
          <w:tab w:val="left" w:pos="2142"/>
        </w:tabs>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仿宋"/>
          <w:kern w:val="0"/>
          <w:sz w:val="28"/>
          <w:szCs w:val="28"/>
          <w:shd w:val="clear" w:color="auto" w:fill="FFFFFF"/>
        </w:rPr>
      </w:pPr>
      <w:r>
        <w:rPr>
          <w:rFonts w:hint="eastAsia" w:ascii="仿宋" w:hAnsi="仿宋" w:eastAsia="仿宋" w:cs="仿宋"/>
          <w:kern w:val="0"/>
          <w:sz w:val="28"/>
          <w:szCs w:val="28"/>
          <w:shd w:val="clear" w:color="auto" w:fill="FFFFFF"/>
        </w:rPr>
        <w:t>3.</w:t>
      </w:r>
      <w:r>
        <w:rPr>
          <w:rFonts w:hint="eastAsia" w:ascii="仿宋" w:hAnsi="仿宋" w:eastAsia="仿宋" w:cs="仿宋"/>
          <w:kern w:val="0"/>
          <w:sz w:val="28"/>
          <w:szCs w:val="28"/>
          <w:shd w:val="clear" w:color="auto" w:fill="FFFFFF"/>
          <w:lang w:val="en-US" w:eastAsia="zh-CN"/>
        </w:rPr>
        <w:t>3</w:t>
      </w:r>
      <w:r>
        <w:rPr>
          <w:rFonts w:hint="eastAsia" w:ascii="仿宋" w:hAnsi="仿宋" w:eastAsia="仿宋" w:cs="仿宋"/>
          <w:kern w:val="0"/>
          <w:sz w:val="28"/>
          <w:szCs w:val="28"/>
          <w:shd w:val="clear" w:color="auto" w:fill="FFFFFF"/>
        </w:rPr>
        <w:t>开工日及竣工日：</w:t>
      </w:r>
    </w:p>
    <w:p>
      <w:pPr>
        <w:pStyle w:val="11"/>
        <w:keepNext w:val="0"/>
        <w:keepLines w:val="0"/>
        <w:pageBreakBefore w:val="0"/>
        <w:widowControl w:val="0"/>
        <w:tabs>
          <w:tab w:val="left" w:pos="2142"/>
        </w:tabs>
        <w:kinsoku/>
        <w:wordWrap/>
        <w:overflowPunct/>
        <w:topLinePunct w:val="0"/>
        <w:autoSpaceDE/>
        <w:autoSpaceDN/>
        <w:bidi w:val="0"/>
        <w:adjustRightInd/>
        <w:snapToGrid/>
        <w:spacing w:line="460" w:lineRule="exact"/>
        <w:ind w:firstLine="560" w:firstLineChars="200"/>
        <w:textAlignment w:val="auto"/>
        <w:rPr>
          <w:rFonts w:ascii="仿宋" w:hAnsi="仿宋" w:eastAsia="仿宋" w:cs="仿宋"/>
          <w:kern w:val="0"/>
          <w:sz w:val="28"/>
          <w:szCs w:val="28"/>
          <w:u w:val="none"/>
          <w:shd w:val="clear" w:color="auto" w:fill="FFFFFF"/>
        </w:rPr>
      </w:pPr>
      <w:r>
        <w:rPr>
          <w:rFonts w:hint="eastAsia" w:ascii="仿宋" w:hAnsi="仿宋" w:eastAsia="仿宋" w:cs="仿宋"/>
          <w:kern w:val="0"/>
          <w:sz w:val="28"/>
          <w:szCs w:val="28"/>
          <w:shd w:val="clear" w:color="auto" w:fill="FFFFFF"/>
        </w:rPr>
        <w:t>3.</w:t>
      </w:r>
      <w:r>
        <w:rPr>
          <w:rFonts w:hint="eastAsia" w:ascii="仿宋" w:hAnsi="仿宋" w:eastAsia="仿宋" w:cs="仿宋"/>
          <w:kern w:val="0"/>
          <w:sz w:val="28"/>
          <w:szCs w:val="28"/>
          <w:shd w:val="clear" w:color="auto" w:fill="FFFFFF"/>
          <w:lang w:val="en-US" w:eastAsia="zh-CN"/>
        </w:rPr>
        <w:t>3</w:t>
      </w:r>
      <w:r>
        <w:rPr>
          <w:rFonts w:hint="eastAsia" w:ascii="仿宋" w:hAnsi="仿宋" w:eastAsia="仿宋" w:cs="仿宋"/>
          <w:kern w:val="0"/>
          <w:sz w:val="28"/>
          <w:szCs w:val="28"/>
          <w:shd w:val="clear" w:color="auto" w:fill="FFFFFF"/>
        </w:rPr>
        <w:t>.1 开工日期为：</w:t>
      </w:r>
      <w:r>
        <w:rPr>
          <w:rFonts w:hint="eastAsia" w:ascii="仿宋" w:hAnsi="仿宋" w:eastAsia="仿宋" w:cs="仿宋"/>
          <w:kern w:val="0"/>
          <w:sz w:val="28"/>
          <w:szCs w:val="28"/>
          <w:u w:val="single"/>
          <w:shd w:val="clear" w:color="auto" w:fill="FFFFFF"/>
        </w:rPr>
        <w:t>暂定开工日期为</w:t>
      </w:r>
      <w:r>
        <w:rPr>
          <w:rFonts w:hint="eastAsia" w:ascii="仿宋" w:hAnsi="仿宋" w:eastAsia="仿宋" w:cs="仿宋"/>
          <w:kern w:val="0"/>
          <w:sz w:val="28"/>
          <w:szCs w:val="28"/>
          <w:u w:val="single"/>
          <w:shd w:val="clear" w:color="auto" w:fill="FFFFFF"/>
          <w:lang w:eastAsia="zh-CN"/>
        </w:rPr>
        <w:t>202</w:t>
      </w:r>
      <w:r>
        <w:rPr>
          <w:rFonts w:hint="eastAsia" w:ascii="仿宋" w:hAnsi="仿宋" w:eastAsia="仿宋" w:cs="仿宋"/>
          <w:kern w:val="0"/>
          <w:sz w:val="28"/>
          <w:szCs w:val="28"/>
          <w:u w:val="single"/>
          <w:shd w:val="clear" w:color="auto" w:fill="FFFFFF"/>
          <w:lang w:val="en-US" w:eastAsia="zh-CN"/>
        </w:rPr>
        <w:t>2</w:t>
      </w:r>
      <w:r>
        <w:rPr>
          <w:rFonts w:hint="eastAsia" w:ascii="仿宋" w:hAnsi="仿宋" w:eastAsia="仿宋" w:cs="仿宋"/>
          <w:kern w:val="0"/>
          <w:sz w:val="28"/>
          <w:szCs w:val="28"/>
          <w:u w:val="single"/>
          <w:shd w:val="clear" w:color="auto" w:fill="FFFFFF"/>
        </w:rPr>
        <w:t>年</w:t>
      </w:r>
      <w:r>
        <w:rPr>
          <w:rFonts w:hint="eastAsia" w:ascii="仿宋" w:hAnsi="仿宋" w:eastAsia="仿宋" w:cs="仿宋"/>
          <w:kern w:val="0"/>
          <w:sz w:val="28"/>
          <w:szCs w:val="28"/>
          <w:u w:val="single"/>
          <w:shd w:val="clear" w:color="auto" w:fill="FFFFFF"/>
          <w:lang w:val="en-US" w:eastAsia="zh-CN"/>
        </w:rPr>
        <w:t xml:space="preserve">  </w:t>
      </w:r>
      <w:r>
        <w:rPr>
          <w:rFonts w:hint="eastAsia" w:ascii="仿宋" w:hAnsi="仿宋" w:eastAsia="仿宋" w:cs="仿宋"/>
          <w:kern w:val="0"/>
          <w:sz w:val="28"/>
          <w:szCs w:val="28"/>
          <w:u w:val="single"/>
          <w:shd w:val="clear" w:color="auto" w:fill="FFFFFF"/>
        </w:rPr>
        <w:t>月</w:t>
      </w:r>
      <w:r>
        <w:rPr>
          <w:rFonts w:hint="eastAsia" w:ascii="仿宋" w:hAnsi="仿宋" w:eastAsia="仿宋" w:cs="仿宋"/>
          <w:kern w:val="0"/>
          <w:sz w:val="28"/>
          <w:szCs w:val="28"/>
          <w:u w:val="single"/>
          <w:shd w:val="clear" w:color="auto" w:fill="FFFFFF"/>
          <w:lang w:val="en-US" w:eastAsia="zh-CN"/>
        </w:rPr>
        <w:t xml:space="preserve">  </w:t>
      </w:r>
      <w:r>
        <w:rPr>
          <w:rFonts w:hint="eastAsia" w:ascii="仿宋" w:hAnsi="仿宋" w:eastAsia="仿宋" w:cs="仿宋"/>
          <w:kern w:val="0"/>
          <w:sz w:val="28"/>
          <w:szCs w:val="28"/>
          <w:u w:val="single"/>
          <w:shd w:val="clear" w:color="auto" w:fill="FFFFFF"/>
        </w:rPr>
        <w:t>日，</w:t>
      </w:r>
      <w:r>
        <w:rPr>
          <w:rFonts w:hint="eastAsia" w:ascii="仿宋" w:hAnsi="仿宋" w:eastAsia="仿宋" w:cs="仿宋"/>
          <w:kern w:val="0"/>
          <w:sz w:val="28"/>
          <w:szCs w:val="28"/>
          <w:u w:val="none"/>
          <w:shd w:val="clear" w:color="auto" w:fill="FFFFFF"/>
        </w:rPr>
        <w:t>实际开工日期以甲方</w:t>
      </w:r>
      <w:r>
        <w:rPr>
          <w:rFonts w:hint="eastAsia" w:ascii="仿宋" w:hAnsi="仿宋" w:eastAsia="仿宋" w:cs="仿宋"/>
          <w:kern w:val="0"/>
          <w:sz w:val="28"/>
          <w:szCs w:val="28"/>
          <w:u w:val="none"/>
          <w:shd w:val="clear" w:color="auto" w:fill="FFFFFF"/>
          <w:lang w:val="en-US" w:eastAsia="zh-CN"/>
        </w:rPr>
        <w:t>通知</w:t>
      </w:r>
      <w:r>
        <w:rPr>
          <w:rFonts w:hint="eastAsia" w:ascii="仿宋" w:hAnsi="仿宋" w:eastAsia="仿宋" w:cs="仿宋"/>
          <w:kern w:val="0"/>
          <w:sz w:val="28"/>
          <w:szCs w:val="28"/>
          <w:u w:val="none"/>
          <w:shd w:val="clear" w:color="auto" w:fill="FFFFFF"/>
        </w:rPr>
        <w:t>为准</w:t>
      </w:r>
      <w:r>
        <w:rPr>
          <w:rFonts w:hint="eastAsia" w:ascii="仿宋" w:hAnsi="仿宋" w:eastAsia="仿宋" w:cs="仿宋"/>
          <w:kern w:val="0"/>
          <w:sz w:val="28"/>
          <w:szCs w:val="28"/>
          <w:u w:val="none"/>
          <w:shd w:val="clear" w:color="auto" w:fill="FFFFFF"/>
          <w:lang w:eastAsia="zh-CN"/>
        </w:rPr>
        <w:t>，</w:t>
      </w:r>
      <w:r>
        <w:rPr>
          <w:rFonts w:hint="eastAsia" w:ascii="仿宋" w:hAnsi="仿宋" w:eastAsia="仿宋" w:cs="仿宋"/>
          <w:kern w:val="0"/>
          <w:sz w:val="28"/>
          <w:szCs w:val="28"/>
          <w:u w:val="none"/>
          <w:shd w:val="clear" w:color="auto" w:fill="FFFFFF"/>
          <w:lang w:val="en-US" w:eastAsia="zh-CN"/>
        </w:rPr>
        <w:t>甲方可通过书面、电话或微信等方式通知乙方进场施工</w:t>
      </w:r>
      <w:r>
        <w:rPr>
          <w:rFonts w:hint="eastAsia" w:ascii="仿宋" w:hAnsi="仿宋" w:eastAsia="仿宋" w:cs="仿宋"/>
          <w:kern w:val="0"/>
          <w:sz w:val="28"/>
          <w:szCs w:val="28"/>
          <w:u w:val="none"/>
          <w:shd w:val="clear" w:color="auto" w:fill="FFFFFF"/>
        </w:rPr>
        <w:t>。</w:t>
      </w:r>
    </w:p>
    <w:p>
      <w:pPr>
        <w:pStyle w:val="11"/>
        <w:keepNext w:val="0"/>
        <w:keepLines w:val="0"/>
        <w:pageBreakBefore w:val="0"/>
        <w:widowControl w:val="0"/>
        <w:tabs>
          <w:tab w:val="left" w:pos="2142"/>
        </w:tabs>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仿宋"/>
          <w:kern w:val="0"/>
          <w:sz w:val="28"/>
          <w:szCs w:val="28"/>
          <w:u w:val="single"/>
          <w:shd w:val="clear" w:color="auto" w:fill="FFFFFF"/>
        </w:rPr>
      </w:pPr>
      <w:r>
        <w:rPr>
          <w:rFonts w:ascii="仿宋" w:hAnsi="仿宋" w:eastAsia="仿宋" w:cs="仿宋"/>
          <w:kern w:val="0"/>
          <w:sz w:val="28"/>
          <w:szCs w:val="28"/>
          <w:shd w:val="clear" w:color="auto" w:fill="FFFFFF"/>
        </w:rPr>
        <w:t>3.</w:t>
      </w:r>
      <w:r>
        <w:rPr>
          <w:rFonts w:hint="eastAsia" w:ascii="仿宋" w:hAnsi="仿宋" w:eastAsia="仿宋" w:cs="仿宋"/>
          <w:kern w:val="0"/>
          <w:sz w:val="28"/>
          <w:szCs w:val="28"/>
          <w:shd w:val="clear" w:color="auto" w:fill="FFFFFF"/>
          <w:lang w:val="en-US" w:eastAsia="zh-CN"/>
        </w:rPr>
        <w:t>3</w:t>
      </w:r>
      <w:r>
        <w:rPr>
          <w:rFonts w:ascii="仿宋" w:hAnsi="仿宋" w:eastAsia="仿宋" w:cs="仿宋"/>
          <w:kern w:val="0"/>
          <w:sz w:val="28"/>
          <w:szCs w:val="28"/>
          <w:shd w:val="clear" w:color="auto" w:fill="FFFFFF"/>
        </w:rPr>
        <w:t xml:space="preserve">.2 </w:t>
      </w:r>
      <w:r>
        <w:rPr>
          <w:rFonts w:hint="eastAsia" w:ascii="仿宋" w:hAnsi="仿宋" w:eastAsia="仿宋" w:cs="仿宋"/>
          <w:kern w:val="0"/>
          <w:sz w:val="28"/>
          <w:szCs w:val="28"/>
          <w:shd w:val="clear" w:color="auto" w:fill="FFFFFF"/>
        </w:rPr>
        <w:t>竣工日期为：</w:t>
      </w:r>
      <w:r>
        <w:rPr>
          <w:rFonts w:hint="eastAsia" w:ascii="仿宋" w:hAnsi="仿宋" w:eastAsia="仿宋" w:cs="仿宋"/>
          <w:kern w:val="0"/>
          <w:sz w:val="28"/>
          <w:szCs w:val="28"/>
          <w:u w:val="none"/>
          <w:shd w:val="clear" w:color="auto" w:fill="FFFFFF"/>
          <w:lang w:val="en-US" w:eastAsia="zh-CN"/>
        </w:rPr>
        <w:t>竣</w:t>
      </w:r>
      <w:r>
        <w:rPr>
          <w:rFonts w:hint="eastAsia" w:ascii="仿宋" w:hAnsi="仿宋" w:eastAsia="仿宋" w:cs="仿宋"/>
          <w:kern w:val="0"/>
          <w:sz w:val="28"/>
          <w:szCs w:val="28"/>
          <w:u w:val="none"/>
          <w:shd w:val="clear" w:color="auto" w:fill="FFFFFF"/>
        </w:rPr>
        <w:t>工日期以甲方确认的承包范围内全部工程竣工验收通过日期为准。</w:t>
      </w:r>
      <w:r>
        <w:rPr>
          <w:rFonts w:hint="eastAsia" w:ascii="仿宋" w:hAnsi="仿宋" w:eastAsia="仿宋" w:cs="仿宋"/>
          <w:bCs/>
          <w:color w:val="000000"/>
          <w:sz w:val="28"/>
          <w:szCs w:val="28"/>
        </w:rPr>
        <w:t>如实际开工日与本合同确定的开工日不一致时，</w:t>
      </w:r>
      <w:r>
        <w:rPr>
          <w:rFonts w:hint="eastAsia" w:ascii="仿宋" w:hAnsi="仿宋" w:eastAsia="仿宋" w:cs="仿宋"/>
          <w:bCs/>
          <w:color w:val="000000"/>
          <w:sz w:val="28"/>
          <w:szCs w:val="28"/>
          <w:lang w:val="en-US" w:eastAsia="zh-CN"/>
        </w:rPr>
        <w:t>竣工日期</w:t>
      </w:r>
      <w:r>
        <w:rPr>
          <w:rFonts w:hint="eastAsia" w:ascii="仿宋" w:hAnsi="仿宋" w:eastAsia="仿宋" w:cs="仿宋"/>
          <w:bCs/>
          <w:color w:val="000000"/>
          <w:sz w:val="28"/>
          <w:szCs w:val="28"/>
          <w:lang w:eastAsia="zh-CN"/>
        </w:rPr>
        <w:t>相应</w:t>
      </w:r>
      <w:r>
        <w:rPr>
          <w:rFonts w:hint="eastAsia" w:ascii="仿宋" w:hAnsi="仿宋" w:eastAsia="仿宋" w:cs="仿宋"/>
          <w:bCs/>
          <w:color w:val="000000"/>
          <w:sz w:val="28"/>
          <w:szCs w:val="28"/>
        </w:rPr>
        <w:t>顺延</w:t>
      </w:r>
      <w:r>
        <w:rPr>
          <w:rFonts w:hint="eastAsia" w:ascii="仿宋" w:hAnsi="仿宋" w:eastAsia="仿宋" w:cs="仿宋"/>
          <w:bCs/>
          <w:color w:val="000000"/>
          <w:sz w:val="28"/>
          <w:szCs w:val="28"/>
          <w:lang w:eastAsia="zh-CN"/>
        </w:rPr>
        <w:t>。</w:t>
      </w:r>
    </w:p>
    <w:p>
      <w:pPr>
        <w:pStyle w:val="11"/>
        <w:keepNext w:val="0"/>
        <w:keepLines w:val="0"/>
        <w:pageBreakBefore w:val="0"/>
        <w:tabs>
          <w:tab w:val="left" w:pos="2142"/>
        </w:tabs>
        <w:kinsoku/>
        <w:wordWrap/>
        <w:overflowPunct/>
        <w:topLinePunct w:val="0"/>
        <w:autoSpaceDE/>
        <w:autoSpaceDN/>
        <w:bidi w:val="0"/>
        <w:spacing w:line="460" w:lineRule="exact"/>
        <w:ind w:firstLine="560" w:firstLineChars="200"/>
        <w:textAlignment w:val="auto"/>
        <w:rPr>
          <w:rFonts w:hint="eastAsia" w:ascii="仿宋" w:hAnsi="仿宋" w:eastAsia="仿宋" w:cs="仿宋"/>
          <w:sz w:val="28"/>
          <w:szCs w:val="28"/>
          <w:shd w:val="clear" w:color="auto" w:fill="FFFFFF"/>
        </w:rPr>
      </w:pPr>
      <w:r>
        <w:rPr>
          <w:rFonts w:hint="eastAsia" w:ascii="仿宋" w:hAnsi="仿宋" w:eastAsia="仿宋" w:cs="仿宋"/>
          <w:sz w:val="28"/>
          <w:szCs w:val="28"/>
          <w:shd w:val="clear" w:color="auto" w:fill="FFFFFF"/>
        </w:rPr>
        <w:t>3.</w:t>
      </w:r>
      <w:r>
        <w:rPr>
          <w:rFonts w:hint="eastAsia" w:ascii="仿宋" w:hAnsi="仿宋" w:eastAsia="仿宋" w:cs="仿宋"/>
          <w:sz w:val="28"/>
          <w:szCs w:val="28"/>
          <w:shd w:val="clear" w:color="auto" w:fill="FFFFFF"/>
          <w:lang w:val="en-US" w:eastAsia="zh-CN"/>
        </w:rPr>
        <w:t>4</w:t>
      </w:r>
      <w:r>
        <w:rPr>
          <w:rFonts w:hint="eastAsia" w:ascii="仿宋" w:hAnsi="仿宋" w:eastAsia="仿宋" w:cs="仿宋"/>
          <w:kern w:val="0"/>
          <w:sz w:val="28"/>
          <w:szCs w:val="28"/>
          <w:shd w:val="clear" w:color="auto" w:fill="FFFFFF"/>
        </w:rPr>
        <w:t>乙方应按</w:t>
      </w:r>
      <w:r>
        <w:rPr>
          <w:rFonts w:hint="eastAsia" w:ascii="仿宋" w:hAnsi="仿宋" w:eastAsia="仿宋" w:cs="仿宋"/>
          <w:kern w:val="0"/>
          <w:sz w:val="28"/>
          <w:szCs w:val="28"/>
          <w:shd w:val="clear" w:color="auto" w:fill="FFFFFF"/>
          <w:lang w:val="en-US" w:eastAsia="zh-CN"/>
        </w:rPr>
        <w:t>甲方通知</w:t>
      </w:r>
      <w:r>
        <w:rPr>
          <w:rFonts w:hint="eastAsia" w:ascii="仿宋" w:hAnsi="仿宋" w:eastAsia="仿宋" w:cs="仿宋"/>
          <w:kern w:val="0"/>
          <w:sz w:val="28"/>
          <w:szCs w:val="28"/>
          <w:shd w:val="clear" w:color="auto" w:fill="FFFFFF"/>
        </w:rPr>
        <w:t>的日期进场施工，如乙方未按时进场施工，每逾期</w:t>
      </w:r>
      <w:r>
        <w:rPr>
          <w:rFonts w:hint="eastAsia" w:ascii="仿宋" w:hAnsi="仿宋" w:eastAsia="仿宋" w:cs="仿宋"/>
          <w:kern w:val="0"/>
          <w:sz w:val="28"/>
          <w:szCs w:val="28"/>
          <w:u w:val="single"/>
          <w:shd w:val="clear" w:color="auto" w:fill="FFFFFF"/>
        </w:rPr>
        <w:t>一</w:t>
      </w:r>
      <w:r>
        <w:rPr>
          <w:rFonts w:hint="eastAsia" w:ascii="仿宋" w:hAnsi="仿宋" w:eastAsia="仿宋" w:cs="仿宋"/>
          <w:kern w:val="0"/>
          <w:sz w:val="28"/>
          <w:szCs w:val="28"/>
          <w:shd w:val="clear" w:color="auto" w:fill="FFFFFF"/>
        </w:rPr>
        <w:t>日，需向甲方承担</w:t>
      </w:r>
      <w:r>
        <w:rPr>
          <w:rFonts w:hint="eastAsia" w:ascii="仿宋" w:hAnsi="仿宋" w:eastAsia="仿宋" w:cs="仿宋"/>
          <w:kern w:val="0"/>
          <w:sz w:val="28"/>
          <w:szCs w:val="28"/>
          <w:u w:val="single"/>
          <w:shd w:val="clear" w:color="auto" w:fill="FFFFFF"/>
          <w:lang w:val="en-US" w:eastAsia="zh-CN"/>
        </w:rPr>
        <w:t>500-2000元/天</w:t>
      </w:r>
      <w:r>
        <w:rPr>
          <w:rFonts w:hint="eastAsia" w:ascii="仿宋" w:hAnsi="仿宋" w:eastAsia="仿宋" w:cs="仿宋"/>
          <w:kern w:val="0"/>
          <w:sz w:val="28"/>
          <w:szCs w:val="28"/>
          <w:shd w:val="clear" w:color="auto" w:fill="FFFFFF"/>
        </w:rPr>
        <w:t>的违约金，给甲方造成的一切损失均由乙方承担，且工期不予顺延，乙方逾期进场超过</w:t>
      </w:r>
      <w:r>
        <w:rPr>
          <w:rFonts w:hint="eastAsia" w:ascii="仿宋" w:hAnsi="仿宋" w:eastAsia="仿宋" w:cs="仿宋"/>
          <w:kern w:val="0"/>
          <w:sz w:val="28"/>
          <w:szCs w:val="28"/>
          <w:u w:val="single"/>
          <w:shd w:val="clear" w:color="auto" w:fill="FFFFFF"/>
        </w:rPr>
        <w:t>五</w:t>
      </w:r>
      <w:r>
        <w:rPr>
          <w:rFonts w:hint="eastAsia" w:ascii="仿宋" w:hAnsi="仿宋" w:eastAsia="仿宋" w:cs="仿宋"/>
          <w:kern w:val="0"/>
          <w:sz w:val="28"/>
          <w:szCs w:val="28"/>
          <w:shd w:val="clear" w:color="auto" w:fill="FFFFFF"/>
        </w:rPr>
        <w:t>日历天的，甲方有权要求解除合同。</w:t>
      </w:r>
    </w:p>
    <w:p>
      <w:pPr>
        <w:pStyle w:val="11"/>
        <w:keepNext w:val="0"/>
        <w:keepLines w:val="0"/>
        <w:pageBreakBefore w:val="0"/>
        <w:tabs>
          <w:tab w:val="left" w:pos="2142"/>
        </w:tabs>
        <w:kinsoku/>
        <w:wordWrap/>
        <w:overflowPunct/>
        <w:topLinePunct w:val="0"/>
        <w:autoSpaceDE/>
        <w:autoSpaceDN/>
        <w:bidi w:val="0"/>
        <w:spacing w:line="460" w:lineRule="exact"/>
        <w:ind w:firstLine="560" w:firstLineChars="200"/>
        <w:textAlignment w:val="auto"/>
        <w:rPr>
          <w:rFonts w:ascii="仿宋" w:hAnsi="仿宋" w:eastAsia="仿宋" w:cs="仿宋"/>
          <w:kern w:val="0"/>
          <w:sz w:val="28"/>
          <w:szCs w:val="28"/>
          <w:shd w:val="clear" w:color="auto" w:fill="FFFFFF"/>
        </w:rPr>
      </w:pPr>
      <w:r>
        <w:rPr>
          <w:rFonts w:hint="eastAsia" w:ascii="仿宋" w:hAnsi="仿宋" w:eastAsia="仿宋" w:cs="仿宋"/>
          <w:kern w:val="0"/>
          <w:sz w:val="28"/>
          <w:szCs w:val="28"/>
          <w:shd w:val="clear" w:color="auto" w:fill="FFFFFF"/>
        </w:rPr>
        <w:t>3.</w:t>
      </w:r>
      <w:r>
        <w:rPr>
          <w:rFonts w:hint="eastAsia" w:ascii="仿宋" w:hAnsi="仿宋" w:eastAsia="仿宋" w:cs="仿宋"/>
          <w:kern w:val="0"/>
          <w:sz w:val="28"/>
          <w:szCs w:val="28"/>
          <w:shd w:val="clear" w:color="auto" w:fill="FFFFFF"/>
          <w:lang w:val="en-US" w:eastAsia="zh-CN"/>
        </w:rPr>
        <w:t>5</w:t>
      </w:r>
      <w:r>
        <w:rPr>
          <w:rFonts w:hint="eastAsia" w:ascii="仿宋" w:hAnsi="仿宋" w:eastAsia="仿宋" w:cs="仿宋"/>
          <w:kern w:val="0"/>
          <w:sz w:val="28"/>
          <w:szCs w:val="28"/>
          <w:shd w:val="clear" w:color="auto" w:fill="FFFFFF"/>
        </w:rPr>
        <w:t>若乙方的实际施工进度滞后于经甲方批准的进度计</w:t>
      </w:r>
      <w:r>
        <w:rPr>
          <w:rFonts w:ascii="仿宋" w:hAnsi="仿宋" w:eastAsia="仿宋" w:cs="仿宋"/>
          <w:kern w:val="0"/>
          <w:sz w:val="28"/>
          <w:szCs w:val="28"/>
          <w:shd w:val="clear" w:color="auto" w:fill="FFFFFF"/>
        </w:rPr>
        <w:t>划，甲方有权要求乙方赶工，赶工费用由乙方承担。如果乙方的实际施工进度在采取相应措施</w:t>
      </w:r>
      <w:r>
        <w:rPr>
          <w:rFonts w:hint="eastAsia" w:ascii="仿宋" w:hAnsi="仿宋" w:eastAsia="仿宋" w:cs="仿宋"/>
          <w:kern w:val="0"/>
          <w:sz w:val="28"/>
          <w:szCs w:val="28"/>
          <w:shd w:val="clear" w:color="auto" w:fill="FFFFFF"/>
        </w:rPr>
        <w:t>仍</w:t>
      </w:r>
      <w:r>
        <w:rPr>
          <w:rFonts w:ascii="仿宋" w:hAnsi="仿宋" w:eastAsia="仿宋" w:cs="仿宋"/>
          <w:kern w:val="0"/>
          <w:sz w:val="28"/>
          <w:szCs w:val="28"/>
          <w:shd w:val="clear" w:color="auto" w:fill="FFFFFF"/>
        </w:rPr>
        <w:t>无法满足批准的进度计划时，甲方有权解除合同并停付工程款，并有权邀请第三方进场施工或寻求其他补救措施，乙方应无条件服从，合同自甲方解除合同的通知</w:t>
      </w:r>
      <w:r>
        <w:rPr>
          <w:rFonts w:hint="eastAsia" w:ascii="仿宋" w:hAnsi="仿宋" w:eastAsia="仿宋" w:cs="仿宋"/>
          <w:kern w:val="0"/>
          <w:sz w:val="28"/>
          <w:szCs w:val="28"/>
          <w:shd w:val="clear" w:color="auto" w:fill="FFFFFF"/>
          <w:lang w:val="en-US" w:eastAsia="zh-CN"/>
        </w:rPr>
        <w:t>到达乙方</w:t>
      </w:r>
      <w:r>
        <w:rPr>
          <w:rFonts w:ascii="仿宋" w:hAnsi="仿宋" w:eastAsia="仿宋" w:cs="仿宋"/>
          <w:kern w:val="0"/>
          <w:sz w:val="28"/>
          <w:szCs w:val="28"/>
          <w:shd w:val="clear" w:color="auto" w:fill="FFFFFF"/>
        </w:rPr>
        <w:t>之日起自动解除。乙方在接到甲方书面解除合同的函后三天内无条件撤场并清理现场产权属于乙方的材料、设备设施，办妥有关移交手续，否则</w:t>
      </w:r>
      <w:r>
        <w:rPr>
          <w:rFonts w:hint="eastAsia" w:ascii="仿宋" w:hAnsi="仿宋" w:eastAsia="仿宋" w:cs="仿宋"/>
          <w:kern w:val="0"/>
          <w:sz w:val="28"/>
          <w:szCs w:val="28"/>
          <w:shd w:val="clear" w:color="auto" w:fill="FFFFFF"/>
          <w:lang w:eastAsia="zh-CN"/>
        </w:rPr>
        <w:t>视为</w:t>
      </w:r>
      <w:r>
        <w:rPr>
          <w:rFonts w:ascii="仿宋" w:hAnsi="仿宋" w:eastAsia="仿宋" w:cs="仿宋"/>
          <w:kern w:val="0"/>
          <w:sz w:val="28"/>
          <w:szCs w:val="28"/>
          <w:shd w:val="clear" w:color="auto" w:fill="FFFFFF"/>
        </w:rPr>
        <w:t>乙方授权由甲方处理，由此而发生的所有费用以及相应的违约责任均由乙方承担。</w:t>
      </w:r>
    </w:p>
    <w:p>
      <w:pPr>
        <w:keepNext w:val="0"/>
        <w:keepLines w:val="0"/>
        <w:pageBreakBefore w:val="0"/>
        <w:widowControl w:val="0"/>
        <w:kinsoku/>
        <w:wordWrap/>
        <w:overflowPunct/>
        <w:topLinePunct w:val="0"/>
        <w:bidi w:val="0"/>
        <w:spacing w:line="460" w:lineRule="exact"/>
        <w:ind w:firstLine="560" w:firstLineChars="200"/>
        <w:rPr>
          <w:rFonts w:ascii="仿宋" w:hAnsi="仿宋" w:eastAsia="仿宋" w:cs="仿宋"/>
          <w:sz w:val="28"/>
          <w:szCs w:val="28"/>
          <w:shd w:val="clear" w:color="auto" w:fill="FFFFFF"/>
        </w:rPr>
      </w:pPr>
      <w:r>
        <w:rPr>
          <w:rFonts w:ascii="仿宋" w:hAnsi="仿宋" w:eastAsia="仿宋" w:cs="仿宋"/>
          <w:kern w:val="0"/>
          <w:sz w:val="28"/>
          <w:szCs w:val="28"/>
          <w:shd w:val="clear" w:color="auto" w:fill="FFFFFF"/>
        </w:rPr>
        <w:t>3.</w:t>
      </w:r>
      <w:r>
        <w:rPr>
          <w:rFonts w:hint="eastAsia" w:ascii="仿宋" w:hAnsi="仿宋" w:eastAsia="仿宋" w:cs="仿宋"/>
          <w:kern w:val="0"/>
          <w:sz w:val="28"/>
          <w:szCs w:val="28"/>
          <w:shd w:val="clear" w:color="auto" w:fill="FFFFFF"/>
          <w:lang w:val="en-US" w:eastAsia="zh-CN"/>
        </w:rPr>
        <w:t>6</w:t>
      </w:r>
      <w:r>
        <w:rPr>
          <w:rFonts w:ascii="仿宋" w:hAnsi="仿宋" w:eastAsia="仿宋" w:cs="仿宋"/>
          <w:kern w:val="0"/>
          <w:sz w:val="28"/>
          <w:szCs w:val="28"/>
          <w:shd w:val="clear" w:color="auto" w:fill="FFFFFF"/>
        </w:rPr>
        <w:t xml:space="preserve"> </w:t>
      </w:r>
      <w:r>
        <w:rPr>
          <w:rFonts w:hint="eastAsia" w:ascii="仿宋" w:hAnsi="仿宋" w:eastAsia="仿宋" w:cs="仿宋"/>
          <w:kern w:val="0"/>
          <w:sz w:val="28"/>
          <w:szCs w:val="28"/>
          <w:shd w:val="clear" w:color="auto" w:fill="FFFFFF"/>
        </w:rPr>
        <w:t>乙方应在甲方</w:t>
      </w:r>
      <w:r>
        <w:rPr>
          <w:rFonts w:hint="eastAsia" w:ascii="仿宋" w:hAnsi="仿宋" w:eastAsia="仿宋" w:cs="仿宋"/>
          <w:kern w:val="0"/>
          <w:sz w:val="28"/>
          <w:szCs w:val="28"/>
          <w:shd w:val="clear" w:color="auto" w:fill="FFFFFF"/>
          <w:lang w:val="en-US" w:eastAsia="zh-CN"/>
        </w:rPr>
        <w:t>要求的时间内按时</w:t>
      </w:r>
      <w:r>
        <w:rPr>
          <w:rFonts w:hint="eastAsia" w:ascii="仿宋" w:hAnsi="仿宋" w:eastAsia="仿宋" w:cs="仿宋"/>
          <w:kern w:val="0"/>
          <w:sz w:val="28"/>
          <w:szCs w:val="28"/>
          <w:shd w:val="clear" w:color="auto" w:fill="FFFFFF"/>
        </w:rPr>
        <w:t>竣工，如乙方未按时竣工，每逾期一日，需向甲方承担</w:t>
      </w:r>
      <w:r>
        <w:rPr>
          <w:rFonts w:hint="eastAsia" w:ascii="仿宋" w:hAnsi="仿宋" w:eastAsia="仿宋" w:cs="仿宋"/>
          <w:kern w:val="0"/>
          <w:sz w:val="28"/>
          <w:szCs w:val="28"/>
          <w:u w:val="single"/>
          <w:shd w:val="clear" w:color="auto" w:fill="FFFFFF"/>
          <w:lang w:val="en-US" w:eastAsia="zh-CN"/>
        </w:rPr>
        <w:t>10</w:t>
      </w:r>
      <w:r>
        <w:rPr>
          <w:rFonts w:hint="eastAsia" w:ascii="仿宋" w:hAnsi="仿宋" w:eastAsia="仿宋" w:cs="仿宋"/>
          <w:kern w:val="0"/>
          <w:sz w:val="28"/>
          <w:szCs w:val="28"/>
          <w:u w:val="single"/>
          <w:shd w:val="clear" w:color="auto" w:fill="FFFFFF"/>
        </w:rPr>
        <w:t>00-</w:t>
      </w:r>
      <w:r>
        <w:rPr>
          <w:rFonts w:hint="eastAsia" w:ascii="仿宋" w:hAnsi="仿宋" w:eastAsia="仿宋" w:cs="仿宋"/>
          <w:kern w:val="0"/>
          <w:sz w:val="28"/>
          <w:szCs w:val="28"/>
          <w:u w:val="single"/>
          <w:shd w:val="clear" w:color="auto" w:fill="FFFFFF"/>
          <w:lang w:val="en-US" w:eastAsia="zh-CN"/>
        </w:rPr>
        <w:t>2</w:t>
      </w:r>
      <w:r>
        <w:rPr>
          <w:rFonts w:hint="eastAsia" w:ascii="仿宋" w:hAnsi="仿宋" w:eastAsia="仿宋" w:cs="仿宋"/>
          <w:kern w:val="0"/>
          <w:sz w:val="28"/>
          <w:szCs w:val="28"/>
          <w:u w:val="single"/>
          <w:shd w:val="clear" w:color="auto" w:fill="FFFFFF"/>
        </w:rPr>
        <w:t>000元</w:t>
      </w:r>
      <w:r>
        <w:rPr>
          <w:rFonts w:hint="eastAsia" w:ascii="仿宋" w:hAnsi="仿宋" w:eastAsia="仿宋" w:cs="仿宋"/>
          <w:kern w:val="0"/>
          <w:sz w:val="28"/>
          <w:szCs w:val="28"/>
          <w:u w:val="single"/>
          <w:shd w:val="clear" w:color="auto" w:fill="FFFFFF"/>
          <w:lang w:val="en-US" w:eastAsia="zh-CN"/>
        </w:rPr>
        <w:t>/天</w:t>
      </w:r>
      <w:r>
        <w:rPr>
          <w:rFonts w:hint="eastAsia" w:ascii="仿宋" w:hAnsi="仿宋" w:eastAsia="仿宋" w:cs="仿宋"/>
          <w:kern w:val="0"/>
          <w:sz w:val="28"/>
          <w:szCs w:val="28"/>
          <w:shd w:val="clear" w:color="auto" w:fill="FFFFFF"/>
        </w:rPr>
        <w:t>的违约金，</w:t>
      </w:r>
      <w:r>
        <w:rPr>
          <w:rFonts w:hint="eastAsia" w:ascii="仿宋" w:hAnsi="仿宋" w:eastAsia="仿宋" w:cs="仿宋"/>
          <w:b w:val="0"/>
          <w:bCs w:val="0"/>
          <w:kern w:val="2"/>
          <w:sz w:val="28"/>
          <w:szCs w:val="28"/>
          <w:shd w:val="clear" w:color="auto" w:fill="FFFFFF"/>
        </w:rPr>
        <w:t>给甲方造成的一切损失均由乙方承担。</w:t>
      </w:r>
      <w:r>
        <w:rPr>
          <w:rFonts w:hint="eastAsia" w:ascii="仿宋" w:hAnsi="仿宋" w:eastAsia="仿宋" w:cs="仿宋"/>
          <w:sz w:val="28"/>
          <w:szCs w:val="28"/>
          <w:shd w:val="clear" w:color="auto" w:fill="FFFFFF"/>
        </w:rPr>
        <w:t>由于甲方</w:t>
      </w:r>
      <w:r>
        <w:rPr>
          <w:rFonts w:hint="eastAsia" w:ascii="仿宋" w:hAnsi="仿宋" w:eastAsia="仿宋" w:cs="仿宋"/>
          <w:sz w:val="28"/>
          <w:szCs w:val="28"/>
          <w:shd w:val="clear" w:color="auto" w:fill="FFFFFF"/>
          <w:lang w:val="en-US" w:eastAsia="zh-CN"/>
        </w:rPr>
        <w:t>或不可抗力</w:t>
      </w:r>
      <w:r>
        <w:rPr>
          <w:rFonts w:hint="eastAsia" w:ascii="仿宋" w:hAnsi="仿宋" w:eastAsia="仿宋" w:cs="仿宋"/>
          <w:sz w:val="28"/>
          <w:szCs w:val="28"/>
          <w:shd w:val="clear" w:color="auto" w:fill="FFFFFF"/>
        </w:rPr>
        <w:t>原因影响工程进度的，工期予以顺延。</w:t>
      </w:r>
    </w:p>
    <w:p>
      <w:pPr>
        <w:pStyle w:val="11"/>
        <w:keepNext w:val="0"/>
        <w:keepLines w:val="0"/>
        <w:pageBreakBefore w:val="0"/>
        <w:tabs>
          <w:tab w:val="left" w:pos="2142"/>
        </w:tabs>
        <w:kinsoku/>
        <w:wordWrap/>
        <w:overflowPunct/>
        <w:topLinePunct w:val="0"/>
        <w:bidi w:val="0"/>
        <w:spacing w:line="480" w:lineRule="exact"/>
        <w:rPr>
          <w:rFonts w:hint="eastAsia" w:ascii="仿宋" w:hAnsi="仿宋" w:eastAsia="仿宋" w:cs="仿宋"/>
          <w:b/>
          <w:sz w:val="28"/>
          <w:szCs w:val="28"/>
        </w:rPr>
      </w:pPr>
    </w:p>
    <w:p>
      <w:pPr>
        <w:pStyle w:val="11"/>
        <w:keepNext w:val="0"/>
        <w:keepLines w:val="0"/>
        <w:pageBreakBefore w:val="0"/>
        <w:tabs>
          <w:tab w:val="left" w:pos="2142"/>
        </w:tabs>
        <w:kinsoku/>
        <w:wordWrap/>
        <w:overflowPunct/>
        <w:topLinePunct w:val="0"/>
        <w:bidi w:val="0"/>
        <w:spacing w:line="480" w:lineRule="exact"/>
        <w:ind w:left="0" w:leftChars="0" w:firstLine="562" w:firstLineChars="200"/>
        <w:rPr>
          <w:rFonts w:hint="eastAsia" w:ascii="仿宋" w:hAnsi="仿宋" w:eastAsia="仿宋" w:cs="仿宋"/>
          <w:b/>
          <w:sz w:val="28"/>
          <w:szCs w:val="28"/>
        </w:rPr>
      </w:pPr>
      <w:r>
        <w:rPr>
          <w:rFonts w:hint="eastAsia" w:ascii="仿宋" w:hAnsi="仿宋" w:eastAsia="仿宋" w:cs="仿宋"/>
          <w:b/>
          <w:sz w:val="28"/>
          <w:szCs w:val="28"/>
        </w:rPr>
        <w:t xml:space="preserve">第四条  </w:t>
      </w:r>
      <w:bookmarkStart w:id="61" w:name="工程结算"/>
      <w:r>
        <w:rPr>
          <w:rFonts w:hint="eastAsia" w:ascii="仿宋" w:hAnsi="仿宋" w:eastAsia="仿宋" w:cs="仿宋"/>
          <w:b/>
          <w:sz w:val="28"/>
          <w:szCs w:val="28"/>
        </w:rPr>
        <w:t>工程价款和结算</w:t>
      </w:r>
      <w:bookmarkEnd w:id="61"/>
    </w:p>
    <w:p>
      <w:pPr>
        <w:pStyle w:val="16"/>
        <w:keepNext w:val="0"/>
        <w:keepLines w:val="0"/>
        <w:pageBreakBefore w:val="0"/>
        <w:widowControl w:val="0"/>
        <w:shd w:val="clear" w:color="auto" w:fill="FFFFFF"/>
        <w:kinsoku/>
        <w:wordWrap/>
        <w:overflowPunct/>
        <w:topLinePunct w:val="0"/>
        <w:autoSpaceDE/>
        <w:autoSpaceDN/>
        <w:bidi w:val="0"/>
        <w:adjustRightInd/>
        <w:spacing w:before="0" w:beforeAutospacing="0" w:after="0" w:afterAutospacing="0" w:line="480" w:lineRule="exact"/>
        <w:ind w:left="0" w:leftChars="0" w:firstLine="560" w:firstLineChars="200"/>
        <w:jc w:val="both"/>
        <w:textAlignment w:val="auto"/>
        <w:rPr>
          <w:rFonts w:hint="eastAsia" w:ascii="仿宋" w:hAnsi="仿宋" w:eastAsia="仿宋" w:cs="仿宋"/>
          <w:kern w:val="0"/>
          <w:sz w:val="28"/>
          <w:szCs w:val="28"/>
          <w:shd w:val="clear" w:color="auto" w:fill="FFFFFF"/>
          <w:lang w:val="en-US" w:eastAsia="zh-CN"/>
        </w:rPr>
      </w:pPr>
      <w:r>
        <w:rPr>
          <w:rFonts w:hint="eastAsia" w:ascii="仿宋" w:hAnsi="仿宋" w:eastAsia="仿宋" w:cs="仿宋"/>
          <w:kern w:val="0"/>
          <w:sz w:val="28"/>
          <w:szCs w:val="28"/>
          <w:lang w:bidi="hi-IN"/>
        </w:rPr>
        <w:t>4</w:t>
      </w:r>
      <w:r>
        <w:rPr>
          <w:rFonts w:hint="eastAsia" w:ascii="仿宋" w:hAnsi="仿宋" w:eastAsia="仿宋" w:cs="仿宋"/>
          <w:kern w:val="0"/>
          <w:sz w:val="28"/>
          <w:szCs w:val="28"/>
          <w:shd w:val="clear" w:color="auto" w:fill="FFFFFF"/>
        </w:rPr>
        <w:t>.1</w:t>
      </w:r>
      <w:r>
        <w:rPr>
          <w:rFonts w:hint="eastAsia" w:ascii="仿宋" w:hAnsi="仿宋" w:eastAsia="仿宋" w:cs="仿宋"/>
          <w:sz w:val="28"/>
          <w:szCs w:val="28"/>
          <w:shd w:val="clear" w:color="auto" w:fill="FFFFFF"/>
        </w:rPr>
        <w:t>本工程合同总价按照承包范围、招标图纸、</w:t>
      </w:r>
      <w:r>
        <w:rPr>
          <w:rFonts w:hint="eastAsia" w:ascii="仿宋" w:hAnsi="仿宋" w:eastAsia="仿宋" w:cs="仿宋"/>
          <w:sz w:val="28"/>
          <w:szCs w:val="28"/>
          <w:shd w:val="clear" w:color="auto" w:fill="FFFFFF"/>
          <w:lang w:val="en-US" w:eastAsia="zh-CN"/>
        </w:rPr>
        <w:t>洽谈要求、</w:t>
      </w:r>
      <w:r>
        <w:rPr>
          <w:rFonts w:hint="eastAsia" w:ascii="仿宋" w:hAnsi="仿宋" w:eastAsia="仿宋" w:cs="仿宋"/>
          <w:sz w:val="28"/>
          <w:szCs w:val="28"/>
          <w:shd w:val="clear" w:color="auto" w:fill="FFFFFF"/>
        </w:rPr>
        <w:t>工程管理及技术要求固定总价包干为大写：</w:t>
      </w:r>
      <w:r>
        <w:rPr>
          <w:rFonts w:hint="eastAsia" w:ascii="仿宋" w:hAnsi="仿宋" w:eastAsia="仿宋" w:cs="仿宋"/>
          <w:b/>
          <w:kern w:val="0"/>
          <w:sz w:val="28"/>
          <w:szCs w:val="28"/>
          <w:u w:val="single"/>
          <w:shd w:val="clear" w:color="auto" w:fill="FFFFFF"/>
          <w:lang w:val="en-US" w:eastAsia="zh-CN"/>
        </w:rPr>
        <w:t xml:space="preserve">    </w:t>
      </w:r>
      <w:r>
        <w:rPr>
          <w:rFonts w:hint="eastAsia" w:ascii="仿宋" w:hAnsi="仿宋" w:eastAsia="仿宋" w:cs="仿宋"/>
          <w:kern w:val="0"/>
          <w:sz w:val="28"/>
          <w:szCs w:val="28"/>
          <w:shd w:val="clear" w:color="auto" w:fill="FFFFFF"/>
          <w:lang w:val="en-US" w:eastAsia="zh-CN"/>
        </w:rPr>
        <w:t>圆</w:t>
      </w:r>
      <w:r>
        <w:rPr>
          <w:rFonts w:hint="eastAsia" w:ascii="仿宋" w:hAnsi="仿宋" w:eastAsia="仿宋" w:cs="仿宋"/>
          <w:kern w:val="0"/>
          <w:sz w:val="28"/>
          <w:szCs w:val="28"/>
          <w:shd w:val="clear" w:color="auto" w:fill="FFFFFF"/>
        </w:rPr>
        <w:t>人民币，（小写：</w:t>
      </w:r>
      <w:r>
        <w:rPr>
          <w:rFonts w:ascii="Arial" w:hAnsi="Arial" w:eastAsia="仿宋"/>
          <w:kern w:val="0"/>
          <w:sz w:val="28"/>
          <w:szCs w:val="28"/>
          <w:shd w:val="clear" w:color="auto" w:fill="FFFFFF"/>
        </w:rPr>
        <w:t>¥</w:t>
      </w:r>
      <w:r>
        <w:rPr>
          <w:rFonts w:hint="eastAsia" w:ascii="仿宋" w:hAnsi="仿宋" w:eastAsia="仿宋" w:cs="仿宋"/>
          <w:b/>
          <w:kern w:val="0"/>
          <w:sz w:val="28"/>
          <w:szCs w:val="28"/>
          <w:u w:val="single"/>
          <w:shd w:val="clear" w:color="auto" w:fill="FFFFFF"/>
        </w:rPr>
        <w:t xml:space="preserve"> </w:t>
      </w:r>
      <w:r>
        <w:rPr>
          <w:rFonts w:hint="eastAsia" w:ascii="仿宋" w:hAnsi="仿宋" w:eastAsia="仿宋" w:cs="仿宋"/>
          <w:b/>
          <w:kern w:val="0"/>
          <w:sz w:val="28"/>
          <w:szCs w:val="28"/>
          <w:u w:val="single"/>
          <w:shd w:val="clear" w:color="auto" w:fill="FFFFFF"/>
          <w:lang w:val="en-US" w:eastAsia="zh-CN"/>
        </w:rPr>
        <w:t xml:space="preserve">   </w:t>
      </w:r>
      <w:r>
        <w:rPr>
          <w:rFonts w:hint="eastAsia" w:ascii="仿宋" w:hAnsi="仿宋" w:eastAsia="仿宋" w:cs="仿宋"/>
          <w:b/>
          <w:kern w:val="0"/>
          <w:sz w:val="28"/>
          <w:szCs w:val="28"/>
          <w:u w:val="single"/>
          <w:shd w:val="clear" w:color="auto" w:fill="FFFFFF"/>
        </w:rPr>
        <w:t xml:space="preserve">.00元 </w:t>
      </w:r>
      <w:r>
        <w:rPr>
          <w:rFonts w:hint="eastAsia" w:ascii="仿宋" w:hAnsi="仿宋" w:eastAsia="仿宋" w:cs="仿宋"/>
          <w:kern w:val="0"/>
          <w:sz w:val="28"/>
          <w:szCs w:val="28"/>
          <w:shd w:val="clear" w:color="auto" w:fill="FFFFFF"/>
        </w:rPr>
        <w:t>），</w:t>
      </w:r>
      <w:r>
        <w:rPr>
          <w:rFonts w:hint="eastAsia" w:ascii="仿宋" w:hAnsi="仿宋" w:eastAsia="仿宋" w:cs="仿宋"/>
          <w:kern w:val="0"/>
          <w:sz w:val="28"/>
          <w:szCs w:val="28"/>
          <w:shd w:val="clear" w:color="auto" w:fill="FFFFFF"/>
          <w:lang w:val="en-US" w:eastAsia="zh-CN"/>
        </w:rPr>
        <w:t xml:space="preserve">详见后附《芜湖·晶宫江南府项目景观绿化工程量清单》 </w:t>
      </w:r>
    </w:p>
    <w:p>
      <w:pPr>
        <w:pStyle w:val="16"/>
        <w:keepNext w:val="0"/>
        <w:keepLines w:val="0"/>
        <w:pageBreakBefore w:val="0"/>
        <w:widowControl w:val="0"/>
        <w:shd w:val="clear" w:color="auto" w:fill="FFFFFF"/>
        <w:kinsoku/>
        <w:wordWrap/>
        <w:overflowPunct/>
        <w:topLinePunct w:val="0"/>
        <w:autoSpaceDE/>
        <w:autoSpaceDN/>
        <w:bidi w:val="0"/>
        <w:adjustRightInd/>
        <w:spacing w:before="0" w:beforeAutospacing="0" w:after="0" w:afterAutospacing="0" w:line="480" w:lineRule="exact"/>
        <w:ind w:left="0" w:leftChars="0" w:firstLine="560" w:firstLineChars="200"/>
        <w:jc w:val="both"/>
        <w:textAlignment w:val="auto"/>
        <w:rPr>
          <w:rFonts w:hint="eastAsia" w:ascii="仿宋" w:hAnsi="仿宋" w:eastAsia="仿宋" w:cs="仿宋"/>
          <w:sz w:val="28"/>
          <w:szCs w:val="28"/>
          <w:shd w:val="clear" w:color="auto" w:fill="FFFFFF"/>
        </w:rPr>
      </w:pPr>
      <w:r>
        <w:rPr>
          <w:rFonts w:hint="eastAsia" w:ascii="仿宋" w:hAnsi="仿宋" w:eastAsia="仿宋" w:cs="仿宋"/>
          <w:sz w:val="28"/>
          <w:szCs w:val="28"/>
        </w:rPr>
        <w:t>4.2此总价包含但不限于完成全部工程所需的人工、材料、</w:t>
      </w:r>
      <w:r>
        <w:rPr>
          <w:rFonts w:hint="eastAsia" w:ascii="仿宋" w:hAnsi="仿宋" w:eastAsia="仿宋" w:cs="仿宋"/>
          <w:sz w:val="28"/>
          <w:szCs w:val="28"/>
          <w:lang w:val="en-US" w:eastAsia="zh-CN"/>
        </w:rPr>
        <w:t>设备设施、苗木、</w:t>
      </w:r>
      <w:r>
        <w:rPr>
          <w:rFonts w:hint="eastAsia" w:ascii="仿宋" w:hAnsi="仿宋" w:eastAsia="仿宋" w:cs="仿宋"/>
          <w:sz w:val="28"/>
          <w:szCs w:val="28"/>
        </w:rPr>
        <w:t>机械费、机械进出场费、工程及材料所</w:t>
      </w:r>
      <w:r>
        <w:rPr>
          <w:rFonts w:hint="eastAsia" w:ascii="仿宋" w:hAnsi="仿宋" w:eastAsia="仿宋" w:cs="仿宋"/>
          <w:sz w:val="28"/>
          <w:szCs w:val="28"/>
          <w:lang w:eastAsia="zh-CN"/>
        </w:rPr>
        <w:t>需</w:t>
      </w:r>
      <w:r>
        <w:rPr>
          <w:rFonts w:hint="eastAsia" w:ascii="仿宋" w:hAnsi="仿宋" w:eastAsia="仿宋" w:cs="仿宋"/>
          <w:sz w:val="28"/>
          <w:szCs w:val="28"/>
        </w:rPr>
        <w:t>的各种检测费及试验费、法定检测机构相关项目的检测费用、各种材料损耗费、运杂装卸费、保管费、材料场内二次运输费、施工水电费、技术处理费、合同工期内的赶工费、临时设施费（包括场外住宿等临时设施费）、技术措施费、安全文明措施费、雨季及异常气候施工措施费</w:t>
      </w:r>
      <w:r>
        <w:rPr>
          <w:rFonts w:hint="eastAsia" w:ascii="仿宋" w:hAnsi="仿宋" w:eastAsia="仿宋" w:cs="仿宋"/>
          <w:sz w:val="28"/>
          <w:szCs w:val="28"/>
          <w:lang w:eastAsia="zh-CN"/>
        </w:rPr>
        <w:t>及其他</w:t>
      </w:r>
      <w:r>
        <w:rPr>
          <w:rFonts w:hint="eastAsia" w:ascii="仿宋" w:hAnsi="仿宋" w:eastAsia="仿宋" w:cs="仿宋"/>
          <w:sz w:val="28"/>
          <w:szCs w:val="28"/>
        </w:rPr>
        <w:t>全部施工措施费、垃圾清运费用、配合其他相关专业进行的局部修改产生的费用及配合费、工程保修费、管理费、规费、利润、税金（增值税专票）以及承包范围和内容内未提及的与本工程有关的一切费用。并考虑有经验承包商所应考虑的一切因素及</w:t>
      </w:r>
      <w:r>
        <w:rPr>
          <w:rFonts w:hint="eastAsia" w:ascii="仿宋" w:hAnsi="仿宋" w:eastAsia="仿宋" w:cs="仿宋"/>
          <w:sz w:val="28"/>
          <w:szCs w:val="28"/>
          <w:shd w:val="clear" w:color="auto" w:fill="FFFFFF"/>
        </w:rPr>
        <w:t>风险（如清单漏项、漏计、计算方法有误、图纸理解歧义、</w:t>
      </w:r>
      <w:r>
        <w:rPr>
          <w:rFonts w:hint="eastAsia" w:ascii="仿宋" w:hAnsi="仿宋" w:eastAsia="仿宋" w:cs="仿宋"/>
          <w:sz w:val="28"/>
          <w:szCs w:val="28"/>
        </w:rPr>
        <w:t>主材价格在施工期内的重大调整，法律、法规和国家有关政策变化及其他任何影响合同价款的因素</w:t>
      </w:r>
      <w:r>
        <w:rPr>
          <w:rFonts w:hint="eastAsia" w:ascii="仿宋" w:hAnsi="仿宋" w:eastAsia="仿宋" w:cs="仿宋"/>
          <w:sz w:val="28"/>
          <w:szCs w:val="28"/>
          <w:shd w:val="clear" w:color="auto" w:fill="FFFFFF"/>
        </w:rPr>
        <w:t>等）、责任和义务等一切费用。合同价是招标文件所确定的招标范围内全部工程内容的价格体现。</w:t>
      </w:r>
    </w:p>
    <w:p>
      <w:pPr>
        <w:pStyle w:val="16"/>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480" w:lineRule="exact"/>
        <w:ind w:left="0" w:leftChars="0" w:firstLine="560" w:firstLineChars="200"/>
        <w:jc w:val="both"/>
        <w:textAlignment w:val="auto"/>
        <w:rPr>
          <w:rFonts w:ascii="仿宋" w:hAnsi="仿宋" w:eastAsia="仿宋" w:cs="仿宋"/>
          <w:sz w:val="28"/>
          <w:szCs w:val="28"/>
          <w:lang w:eastAsia="hi-IN" w:bidi="hi-IN"/>
        </w:rPr>
      </w:pPr>
      <w:r>
        <w:rPr>
          <w:rFonts w:ascii="仿宋" w:hAnsi="仿宋" w:eastAsia="仿宋" w:cs="仿宋"/>
          <w:sz w:val="28"/>
          <w:szCs w:val="28"/>
          <w:shd w:val="clear" w:color="auto" w:fill="FFFFFF"/>
        </w:rPr>
        <w:t>4.3</w:t>
      </w:r>
      <w:r>
        <w:rPr>
          <w:rFonts w:hint="eastAsia" w:ascii="仿宋" w:hAnsi="仿宋" w:eastAsia="仿宋" w:cs="仿宋"/>
          <w:sz w:val="28"/>
          <w:szCs w:val="28"/>
          <w:shd w:val="clear" w:color="auto" w:fill="FFFFFF"/>
        </w:rPr>
        <w:t>因本项目为竞争性总价包干报价，</w:t>
      </w:r>
      <w:r>
        <w:rPr>
          <w:rFonts w:hint="eastAsia" w:ascii="仿宋" w:hAnsi="仿宋" w:eastAsia="仿宋" w:cs="仿宋"/>
          <w:color w:val="000000"/>
          <w:sz w:val="28"/>
          <w:szCs w:val="28"/>
          <w:shd w:val="clear" w:color="auto" w:fill="FFFFFF"/>
        </w:rPr>
        <w:t>在合同履行期内</w:t>
      </w:r>
      <w:r>
        <w:rPr>
          <w:rFonts w:hint="eastAsia" w:ascii="仿宋" w:hAnsi="仿宋" w:eastAsia="仿宋" w:cs="仿宋"/>
          <w:sz w:val="28"/>
          <w:szCs w:val="28"/>
          <w:shd w:val="clear" w:color="auto" w:fill="FFFFFF"/>
        </w:rPr>
        <w:t>，如果招标文件、图纸范围内的工作内容，乙方报价预算中有漏报缺报的，视作已包含在本次所报总价内，费用不予调增，工作内容仍由乙方予以实施完成。除设计变更、甲方要求的图纸变更所产生的经济签证和本合同约定的调整外一律不予调整，若有关的修改引致了原定工程内容的减少或图纸内未完成的工作内容，则相关调减价款需在结算时从合同价款内全部扣除。</w:t>
      </w:r>
    </w:p>
    <w:p>
      <w:pPr>
        <w:pStyle w:val="16"/>
        <w:keepNext w:val="0"/>
        <w:keepLines w:val="0"/>
        <w:pageBreakBefore w:val="0"/>
        <w:widowControl w:val="0"/>
        <w:kinsoku/>
        <w:wordWrap/>
        <w:overflowPunct/>
        <w:topLinePunct w:val="0"/>
        <w:autoSpaceDE/>
        <w:autoSpaceDN/>
        <w:bidi w:val="0"/>
        <w:adjustRightInd/>
        <w:snapToGrid/>
        <w:spacing w:before="0" w:beforeAutospacing="0" w:after="0" w:afterAutospacing="0" w:line="480" w:lineRule="exact"/>
        <w:ind w:left="0" w:leftChars="0" w:firstLine="560" w:firstLineChars="200"/>
        <w:jc w:val="both"/>
        <w:textAlignment w:val="auto"/>
        <w:rPr>
          <w:rFonts w:ascii="仿宋" w:hAnsi="仿宋" w:eastAsia="仿宋" w:cs="仿宋"/>
          <w:sz w:val="28"/>
          <w:szCs w:val="28"/>
        </w:rPr>
      </w:pPr>
      <w:r>
        <w:rPr>
          <w:rFonts w:ascii="仿宋" w:hAnsi="仿宋" w:eastAsia="仿宋" w:cs="仿宋"/>
          <w:sz w:val="28"/>
          <w:szCs w:val="28"/>
        </w:rPr>
        <w:t>4.4乙方中标后签订合同前已</w:t>
      </w:r>
      <w:r>
        <w:rPr>
          <w:rFonts w:hint="eastAsia" w:ascii="仿宋" w:hAnsi="仿宋" w:eastAsia="仿宋" w:cs="仿宋"/>
          <w:sz w:val="28"/>
          <w:szCs w:val="28"/>
          <w:lang w:val="zh-CN"/>
        </w:rPr>
        <w:t>再次认真踏勘现场，熟悉施工现场及</w:t>
      </w:r>
      <w:r>
        <w:rPr>
          <w:rFonts w:hint="eastAsia" w:ascii="仿宋" w:hAnsi="仿宋" w:eastAsia="仿宋" w:cs="仿宋"/>
          <w:sz w:val="28"/>
          <w:szCs w:val="28"/>
          <w:lang w:val="en-US" w:eastAsia="zh-CN"/>
        </w:rPr>
        <w:t>场</w:t>
      </w:r>
      <w:r>
        <w:rPr>
          <w:rFonts w:hint="eastAsia" w:ascii="仿宋" w:hAnsi="仿宋" w:eastAsia="仿宋" w:cs="仿宋"/>
          <w:sz w:val="28"/>
          <w:szCs w:val="28"/>
          <w:lang w:val="zh-CN"/>
        </w:rPr>
        <w:t>内地形、地貌、交通道路等情况，仔细检查场地内现有设施和施工用空间，</w:t>
      </w:r>
      <w:r>
        <w:rPr>
          <w:rFonts w:hint="eastAsia" w:ascii="仿宋" w:hAnsi="仿宋" w:eastAsia="仿宋" w:cs="仿宋"/>
          <w:sz w:val="28"/>
          <w:szCs w:val="28"/>
        </w:rPr>
        <w:t>充分考虑环境、天气、交叉作业、施工难度、外部协调等不利因素造成的费用，已</w:t>
      </w:r>
      <w:r>
        <w:rPr>
          <w:rFonts w:hint="eastAsia" w:ascii="仿宋" w:hAnsi="仿宋" w:eastAsia="仿宋" w:cs="仿宋"/>
          <w:sz w:val="28"/>
          <w:szCs w:val="28"/>
          <w:lang w:val="zh-CN"/>
        </w:rPr>
        <w:t>获得一切可能影响造价的直接资料；如有需要发生的费用无论是否开列，</w:t>
      </w:r>
      <w:r>
        <w:rPr>
          <w:rFonts w:hint="eastAsia" w:ascii="仿宋" w:hAnsi="仿宋" w:eastAsia="仿宋" w:cs="仿宋"/>
          <w:sz w:val="28"/>
          <w:szCs w:val="28"/>
        </w:rPr>
        <w:t>甲方</w:t>
      </w:r>
      <w:r>
        <w:rPr>
          <w:rFonts w:hint="eastAsia" w:ascii="仿宋" w:hAnsi="仿宋" w:eastAsia="仿宋" w:cs="仿宋"/>
          <w:sz w:val="28"/>
          <w:szCs w:val="28"/>
          <w:lang w:val="zh-CN"/>
        </w:rPr>
        <w:t>将一律视为</w:t>
      </w:r>
      <w:r>
        <w:rPr>
          <w:rFonts w:hint="eastAsia" w:ascii="仿宋" w:hAnsi="仿宋" w:eastAsia="仿宋" w:cs="仿宋"/>
          <w:sz w:val="28"/>
          <w:szCs w:val="28"/>
        </w:rPr>
        <w:t>乙方</w:t>
      </w:r>
      <w:r>
        <w:rPr>
          <w:rFonts w:hint="eastAsia" w:ascii="仿宋" w:hAnsi="仿宋" w:eastAsia="仿宋" w:cs="仿宋"/>
          <w:sz w:val="28"/>
          <w:szCs w:val="28"/>
          <w:lang w:val="zh-CN"/>
        </w:rPr>
        <w:t>已确认所有现场条件和预计到了可能发生的异常情况，施工承包后不得以不完全了解现场情况为理由而提出额外的</w:t>
      </w:r>
      <w:r>
        <w:rPr>
          <w:rFonts w:hint="eastAsia" w:ascii="仿宋" w:hAnsi="仿宋" w:eastAsia="仿宋" w:cs="仿宋"/>
          <w:sz w:val="28"/>
          <w:szCs w:val="28"/>
        </w:rPr>
        <w:t>费用</w:t>
      </w:r>
      <w:r>
        <w:rPr>
          <w:rFonts w:hint="eastAsia" w:ascii="仿宋" w:hAnsi="仿宋" w:eastAsia="仿宋" w:cs="仿宋"/>
          <w:sz w:val="28"/>
          <w:szCs w:val="28"/>
          <w:lang w:val="zh-CN"/>
        </w:rPr>
        <w:t>或延长竣工日期等要求。</w:t>
      </w:r>
    </w:p>
    <w:p>
      <w:pPr>
        <w:pStyle w:val="16"/>
        <w:keepNext w:val="0"/>
        <w:keepLines w:val="0"/>
        <w:pageBreakBefore w:val="0"/>
        <w:widowControl w:val="0"/>
        <w:suppressAutoHyphens/>
        <w:kinsoku/>
        <w:wordWrap/>
        <w:overflowPunct/>
        <w:topLinePunct w:val="0"/>
        <w:autoSpaceDE/>
        <w:autoSpaceDN/>
        <w:bidi w:val="0"/>
        <w:adjustRightInd/>
        <w:snapToGrid/>
        <w:spacing w:before="0" w:beforeAutospacing="0" w:after="0" w:afterAutospacing="0" w:line="480" w:lineRule="exact"/>
        <w:ind w:left="0" w:leftChars="0" w:firstLine="560" w:firstLineChars="200"/>
        <w:jc w:val="both"/>
        <w:textAlignment w:val="auto"/>
        <w:rPr>
          <w:rFonts w:ascii="仿宋" w:hAnsi="仿宋" w:eastAsia="仿宋" w:cs="仿宋"/>
          <w:sz w:val="28"/>
          <w:szCs w:val="28"/>
        </w:rPr>
      </w:pPr>
      <w:r>
        <w:rPr>
          <w:rFonts w:ascii="仿宋" w:hAnsi="仿宋" w:eastAsia="仿宋" w:cs="仿宋"/>
          <w:sz w:val="28"/>
          <w:szCs w:val="28"/>
        </w:rPr>
        <w:t xml:space="preserve">4.5 </w:t>
      </w:r>
      <w:r>
        <w:rPr>
          <w:rFonts w:hint="eastAsia" w:ascii="仿宋" w:hAnsi="仿宋" w:eastAsia="仿宋" w:cs="仿宋"/>
          <w:sz w:val="28"/>
          <w:szCs w:val="28"/>
        </w:rPr>
        <w:t>工程经济签证计价：设计变更、现场签证额不与进度款同时支付，纳入最后的竣工结算支付。</w:t>
      </w:r>
    </w:p>
    <w:p>
      <w:pPr>
        <w:keepNext w:val="0"/>
        <w:keepLines w:val="0"/>
        <w:pageBreakBefore w:val="0"/>
        <w:tabs>
          <w:tab w:val="left" w:pos="1080"/>
        </w:tabs>
        <w:kinsoku/>
        <w:wordWrap/>
        <w:overflowPunct/>
        <w:topLinePunct w:val="0"/>
        <w:bidi w:val="0"/>
        <w:spacing w:line="480" w:lineRule="exact"/>
        <w:ind w:left="0" w:leftChars="0" w:firstLine="560" w:firstLineChars="200"/>
        <w:rPr>
          <w:rFonts w:ascii="仿宋" w:hAnsi="仿宋" w:eastAsia="仿宋" w:cs="仿宋"/>
          <w:sz w:val="28"/>
          <w:szCs w:val="28"/>
        </w:rPr>
      </w:pPr>
      <w:r>
        <w:rPr>
          <w:rFonts w:ascii="仿宋" w:hAnsi="仿宋" w:eastAsia="仿宋" w:cs="仿宋"/>
          <w:kern w:val="0"/>
          <w:sz w:val="28"/>
          <w:szCs w:val="28"/>
        </w:rPr>
        <w:t>4.6</w:t>
      </w:r>
      <w:r>
        <w:rPr>
          <w:rFonts w:hint="eastAsia" w:ascii="仿宋" w:hAnsi="仿宋" w:eastAsia="仿宋" w:cs="仿宋"/>
          <w:kern w:val="0"/>
          <w:sz w:val="28"/>
          <w:szCs w:val="28"/>
          <w:lang w:val="en-US" w:eastAsia="zh-CN"/>
        </w:rPr>
        <w:t xml:space="preserve"> </w:t>
      </w:r>
      <w:r>
        <w:rPr>
          <w:rFonts w:hint="eastAsia" w:ascii="仿宋" w:hAnsi="仿宋" w:eastAsia="仿宋" w:cs="仿宋"/>
          <w:sz w:val="28"/>
          <w:szCs w:val="28"/>
        </w:rPr>
        <w:t>工程结算的办理手续：</w:t>
      </w:r>
    </w:p>
    <w:p>
      <w:pPr>
        <w:keepNext w:val="0"/>
        <w:keepLines w:val="0"/>
        <w:pageBreakBefore w:val="0"/>
        <w:widowControl w:val="0"/>
        <w:tabs>
          <w:tab w:val="left" w:pos="1080"/>
        </w:tabs>
        <w:kinsoku/>
        <w:wordWrap/>
        <w:overflowPunct/>
        <w:topLinePunct w:val="0"/>
        <w:autoSpaceDE/>
        <w:autoSpaceDN/>
        <w:bidi w:val="0"/>
        <w:adjustRightInd/>
        <w:snapToGrid/>
        <w:spacing w:line="480" w:lineRule="exact"/>
        <w:ind w:left="0" w:leftChars="0" w:firstLine="560" w:firstLineChars="200"/>
        <w:textAlignment w:val="auto"/>
        <w:rPr>
          <w:rFonts w:ascii="仿宋" w:hAnsi="仿宋" w:eastAsia="仿宋" w:cs="仿宋"/>
          <w:sz w:val="28"/>
          <w:szCs w:val="28"/>
        </w:rPr>
      </w:pPr>
      <w:r>
        <w:rPr>
          <w:rFonts w:ascii="仿宋" w:hAnsi="仿宋" w:eastAsia="仿宋" w:cs="仿宋"/>
          <w:sz w:val="28"/>
          <w:szCs w:val="28"/>
        </w:rPr>
        <w:t>4.</w:t>
      </w:r>
      <w:r>
        <w:rPr>
          <w:rFonts w:hint="eastAsia" w:ascii="仿宋" w:hAnsi="仿宋" w:eastAsia="仿宋" w:cs="仿宋"/>
          <w:sz w:val="28"/>
          <w:szCs w:val="28"/>
          <w:lang w:val="en-US" w:eastAsia="zh-CN"/>
        </w:rPr>
        <w:t>6</w:t>
      </w:r>
      <w:r>
        <w:rPr>
          <w:rFonts w:ascii="仿宋" w:hAnsi="仿宋" w:eastAsia="仿宋" w:cs="仿宋"/>
          <w:sz w:val="28"/>
          <w:szCs w:val="28"/>
        </w:rPr>
        <w:t>.1</w:t>
      </w:r>
      <w:r>
        <w:rPr>
          <w:rFonts w:hint="eastAsia" w:ascii="仿宋" w:hAnsi="仿宋" w:eastAsia="仿宋" w:cs="仿宋"/>
          <w:sz w:val="28"/>
          <w:szCs w:val="28"/>
        </w:rPr>
        <w:t>乙方应在工程竣工验收合格后</w:t>
      </w:r>
      <w:r>
        <w:rPr>
          <w:rFonts w:ascii="仿宋" w:hAnsi="仿宋" w:eastAsia="仿宋" w:cs="仿宋"/>
          <w:sz w:val="28"/>
          <w:szCs w:val="28"/>
          <w:u w:val="single"/>
        </w:rPr>
        <w:t>30</w:t>
      </w:r>
      <w:r>
        <w:rPr>
          <w:rFonts w:ascii="仿宋" w:hAnsi="仿宋" w:eastAsia="仿宋" w:cs="仿宋"/>
          <w:sz w:val="28"/>
          <w:szCs w:val="28"/>
        </w:rPr>
        <w:t>天内，向甲方申请办理结算，并附上相关资料。</w:t>
      </w:r>
    </w:p>
    <w:p>
      <w:pPr>
        <w:keepNext w:val="0"/>
        <w:keepLines w:val="0"/>
        <w:pageBreakBefore w:val="0"/>
        <w:widowControl w:val="0"/>
        <w:tabs>
          <w:tab w:val="left" w:pos="1080"/>
        </w:tabs>
        <w:kinsoku/>
        <w:wordWrap/>
        <w:overflowPunct/>
        <w:topLinePunct w:val="0"/>
        <w:autoSpaceDE/>
        <w:autoSpaceDN/>
        <w:bidi w:val="0"/>
        <w:adjustRightInd/>
        <w:snapToGrid/>
        <w:spacing w:line="480" w:lineRule="exact"/>
        <w:ind w:left="0" w:leftChars="0" w:firstLine="560" w:firstLineChars="200"/>
        <w:textAlignment w:val="auto"/>
        <w:rPr>
          <w:rFonts w:ascii="仿宋" w:hAnsi="仿宋" w:eastAsia="仿宋" w:cs="仿宋"/>
          <w:sz w:val="28"/>
          <w:szCs w:val="28"/>
        </w:rPr>
      </w:pPr>
      <w:r>
        <w:rPr>
          <w:rFonts w:ascii="仿宋" w:hAnsi="仿宋" w:eastAsia="仿宋" w:cs="仿宋"/>
          <w:sz w:val="28"/>
          <w:szCs w:val="28"/>
        </w:rPr>
        <w:t>4.</w:t>
      </w:r>
      <w:r>
        <w:rPr>
          <w:rFonts w:hint="eastAsia" w:ascii="仿宋" w:hAnsi="仿宋" w:eastAsia="仿宋" w:cs="仿宋"/>
          <w:sz w:val="28"/>
          <w:szCs w:val="28"/>
          <w:lang w:val="en-US" w:eastAsia="zh-CN"/>
        </w:rPr>
        <w:t>6</w:t>
      </w:r>
      <w:r>
        <w:rPr>
          <w:rFonts w:ascii="仿宋" w:hAnsi="仿宋" w:eastAsia="仿宋" w:cs="仿宋"/>
          <w:sz w:val="28"/>
          <w:szCs w:val="28"/>
        </w:rPr>
        <w:t xml:space="preserve">.2 </w:t>
      </w:r>
      <w:r>
        <w:rPr>
          <w:rFonts w:hint="eastAsia" w:ascii="仿宋" w:hAnsi="仿宋" w:eastAsia="仿宋" w:cs="仿宋"/>
          <w:sz w:val="28"/>
          <w:szCs w:val="28"/>
        </w:rPr>
        <w:t>结算公式：</w:t>
      </w:r>
      <w:r>
        <w:rPr>
          <w:rFonts w:hint="eastAsia" w:ascii="仿宋" w:hAnsi="仿宋" w:eastAsia="仿宋" w:cs="仿宋"/>
          <w:color w:val="000000"/>
          <w:sz w:val="28"/>
          <w:szCs w:val="28"/>
        </w:rPr>
        <w:t>合同结算价格=</w:t>
      </w:r>
      <w:r>
        <w:rPr>
          <w:rFonts w:hint="eastAsia" w:ascii="仿宋" w:hAnsi="仿宋" w:eastAsia="仿宋" w:cs="仿宋"/>
          <w:sz w:val="28"/>
          <w:szCs w:val="28"/>
        </w:rPr>
        <w:t>合同包干价±</w:t>
      </w:r>
      <w:r>
        <w:rPr>
          <w:rFonts w:hint="eastAsia" w:ascii="仿宋" w:hAnsi="仿宋" w:eastAsia="仿宋" w:cs="仿宋"/>
          <w:color w:val="000000"/>
          <w:sz w:val="28"/>
          <w:szCs w:val="28"/>
        </w:rPr>
        <w:t>甲方确认并签字盖章的变更签证价格－甲方代付代缴费用－所有扣款－所有违约金、赔偿金</w:t>
      </w:r>
      <w:r>
        <w:rPr>
          <w:rFonts w:hint="eastAsia" w:ascii="仿宋" w:hAnsi="仿宋" w:eastAsia="仿宋" w:cs="仿宋"/>
          <w:sz w:val="28"/>
          <w:szCs w:val="28"/>
        </w:rPr>
        <w:t>。</w:t>
      </w:r>
      <w:r>
        <w:rPr>
          <w:rFonts w:hint="eastAsia" w:ascii="仿宋" w:hAnsi="仿宋" w:eastAsia="仿宋" w:cs="仿宋"/>
          <w:kern w:val="0"/>
          <w:sz w:val="28"/>
          <w:szCs w:val="28"/>
          <w:shd w:val="clear" w:color="auto" w:fill="FFFFFF"/>
        </w:rPr>
        <w:t>甲方代付代缴费用及所有违约金、扣款的全额发票由乙方开具。</w:t>
      </w:r>
    </w:p>
    <w:p>
      <w:pPr>
        <w:keepNext w:val="0"/>
        <w:keepLines w:val="0"/>
        <w:pageBreakBefore w:val="0"/>
        <w:widowControl/>
        <w:tabs>
          <w:tab w:val="left" w:pos="1080"/>
        </w:tabs>
        <w:kinsoku/>
        <w:wordWrap/>
        <w:overflowPunct/>
        <w:topLinePunct w:val="0"/>
        <w:bidi w:val="0"/>
        <w:spacing w:line="480" w:lineRule="exact"/>
        <w:ind w:left="0" w:leftChars="0" w:firstLine="560" w:firstLineChars="200"/>
        <w:rPr>
          <w:rFonts w:ascii="仿宋" w:hAnsi="仿宋" w:eastAsia="仿宋" w:cs="仿宋"/>
          <w:sz w:val="28"/>
          <w:szCs w:val="28"/>
        </w:rPr>
      </w:pPr>
      <w:r>
        <w:rPr>
          <w:rFonts w:ascii="仿宋" w:hAnsi="仿宋" w:eastAsia="仿宋" w:cs="仿宋"/>
          <w:sz w:val="28"/>
          <w:szCs w:val="28"/>
        </w:rPr>
        <w:t>4.</w:t>
      </w:r>
      <w:r>
        <w:rPr>
          <w:rFonts w:hint="eastAsia" w:ascii="仿宋" w:hAnsi="仿宋" w:eastAsia="仿宋" w:cs="仿宋"/>
          <w:sz w:val="28"/>
          <w:szCs w:val="28"/>
          <w:lang w:val="en-US" w:eastAsia="zh-CN"/>
        </w:rPr>
        <w:t>6</w:t>
      </w:r>
      <w:r>
        <w:rPr>
          <w:rFonts w:ascii="仿宋" w:hAnsi="仿宋" w:eastAsia="仿宋" w:cs="仿宋"/>
          <w:sz w:val="28"/>
          <w:szCs w:val="28"/>
        </w:rPr>
        <w:t xml:space="preserve">.3 </w:t>
      </w:r>
      <w:r>
        <w:rPr>
          <w:rFonts w:hint="eastAsia" w:ascii="仿宋" w:hAnsi="仿宋" w:eastAsia="仿宋" w:cs="仿宋"/>
          <w:color w:val="000000"/>
          <w:sz w:val="28"/>
          <w:szCs w:val="28"/>
        </w:rPr>
        <w:t>任何一方根据政府政策需要单方向城建档案馆报送的送审造价报告，不能作为甲方与乙方的最终结算依据，也不得作为乙方的最终造价依据及乙方与任何第三方的最终造价依据</w:t>
      </w:r>
      <w:r>
        <w:rPr>
          <w:rFonts w:hint="eastAsia" w:ascii="仿宋" w:hAnsi="仿宋" w:eastAsia="仿宋" w:cs="仿宋"/>
          <w:sz w:val="28"/>
          <w:szCs w:val="28"/>
        </w:rPr>
        <w:t>。</w:t>
      </w:r>
    </w:p>
    <w:p>
      <w:pPr>
        <w:keepNext w:val="0"/>
        <w:keepLines w:val="0"/>
        <w:pageBreakBefore w:val="0"/>
        <w:kinsoku/>
        <w:wordWrap/>
        <w:overflowPunct/>
        <w:topLinePunct w:val="0"/>
        <w:bidi w:val="0"/>
        <w:spacing w:line="480" w:lineRule="exact"/>
        <w:ind w:left="0" w:leftChars="0" w:firstLine="560" w:firstLineChars="200"/>
        <w:rPr>
          <w:rFonts w:hint="eastAsia" w:ascii="仿宋" w:hAnsi="仿宋" w:eastAsia="仿宋" w:cs="仿宋"/>
          <w:b/>
          <w:sz w:val="28"/>
          <w:szCs w:val="28"/>
        </w:rPr>
      </w:pPr>
      <w:r>
        <w:rPr>
          <w:rFonts w:hint="eastAsia" w:ascii="仿宋" w:hAnsi="仿宋" w:eastAsia="仿宋" w:cs="仿宋"/>
          <w:kern w:val="0"/>
          <w:sz w:val="28"/>
          <w:szCs w:val="28"/>
          <w:lang w:bidi="hi-IN"/>
        </w:rPr>
        <w:t>4.</w:t>
      </w:r>
      <w:r>
        <w:rPr>
          <w:rFonts w:hint="eastAsia" w:ascii="仿宋" w:hAnsi="仿宋" w:eastAsia="仿宋" w:cs="仿宋"/>
          <w:kern w:val="0"/>
          <w:sz w:val="28"/>
          <w:szCs w:val="28"/>
          <w:lang w:val="en-US" w:eastAsia="zh-CN" w:bidi="hi-IN"/>
        </w:rPr>
        <w:t>7</w:t>
      </w:r>
      <w:r>
        <w:rPr>
          <w:rFonts w:hint="eastAsia" w:ascii="仿宋" w:hAnsi="仿宋" w:eastAsia="仿宋" w:cs="宋体"/>
          <w:kern w:val="0"/>
          <w:sz w:val="28"/>
          <w:szCs w:val="28"/>
          <w:lang w:bidi="hi-IN"/>
        </w:rPr>
        <w:t xml:space="preserve"> </w:t>
      </w:r>
      <w:r>
        <w:rPr>
          <w:rFonts w:ascii="仿宋" w:hAnsi="仿宋" w:eastAsia="仿宋" w:cs="仿宋"/>
          <w:sz w:val="28"/>
          <w:szCs w:val="28"/>
          <w:lang w:eastAsia="hi-IN" w:bidi="hi-IN"/>
        </w:rPr>
        <w:t>乙方提交</w:t>
      </w:r>
      <w:r>
        <w:rPr>
          <w:rFonts w:hint="eastAsia" w:ascii="仿宋" w:hAnsi="仿宋" w:eastAsia="仿宋" w:cs="仿宋"/>
          <w:sz w:val="28"/>
          <w:szCs w:val="28"/>
          <w:lang w:bidi="hi-IN"/>
        </w:rPr>
        <w:t>施工</w:t>
      </w:r>
      <w:r>
        <w:rPr>
          <w:rFonts w:hint="eastAsia" w:ascii="仿宋" w:hAnsi="仿宋" w:eastAsia="仿宋" w:cs="仿宋"/>
          <w:sz w:val="28"/>
          <w:szCs w:val="28"/>
          <w:lang w:val="en-US" w:eastAsia="zh-CN" w:bidi="hi-IN"/>
        </w:rPr>
        <w:t>履约</w:t>
      </w:r>
      <w:r>
        <w:rPr>
          <w:rFonts w:hint="eastAsia" w:ascii="仿宋" w:hAnsi="仿宋" w:eastAsia="仿宋" w:cs="仿宋"/>
          <w:sz w:val="28"/>
          <w:szCs w:val="28"/>
          <w:lang w:bidi="hi-IN"/>
        </w:rPr>
        <w:t>保证金</w:t>
      </w:r>
      <w:r>
        <w:rPr>
          <w:rFonts w:hint="eastAsia" w:ascii="仿宋" w:hAnsi="仿宋" w:eastAsia="仿宋" w:cs="仿宋"/>
          <w:sz w:val="28"/>
          <w:szCs w:val="28"/>
          <w:u w:val="single"/>
          <w:lang w:val="en-US" w:eastAsia="zh-CN" w:bidi="hi-IN"/>
        </w:rPr>
        <w:t xml:space="preserve">    万</w:t>
      </w:r>
      <w:r>
        <w:rPr>
          <w:rFonts w:ascii="仿宋" w:hAnsi="仿宋" w:eastAsia="仿宋" w:cs="仿宋"/>
          <w:sz w:val="28"/>
          <w:szCs w:val="28"/>
          <w:u w:val="single"/>
          <w:lang w:eastAsia="hi-IN" w:bidi="hi-IN"/>
        </w:rPr>
        <w:t>元</w:t>
      </w:r>
      <w:r>
        <w:rPr>
          <w:rFonts w:ascii="仿宋" w:hAnsi="仿宋" w:eastAsia="仿宋" w:cs="仿宋"/>
          <w:sz w:val="28"/>
          <w:szCs w:val="28"/>
          <w:lang w:eastAsia="hi-IN" w:bidi="hi-IN"/>
        </w:rPr>
        <w:t>，</w:t>
      </w:r>
      <w:r>
        <w:rPr>
          <w:rFonts w:ascii="仿宋" w:hAnsi="仿宋" w:eastAsia="仿宋" w:cs="仿宋"/>
          <w:kern w:val="1"/>
          <w:sz w:val="28"/>
          <w:szCs w:val="28"/>
          <w:lang w:eastAsia="hi-IN" w:bidi="hi-IN"/>
        </w:rPr>
        <w:t>甲方在工程完工经验收合格后无息返还乙方；如出现以下情况，甲方有权扣除乙方履约保证金：</w:t>
      </w:r>
      <w:r>
        <w:rPr>
          <w:rFonts w:hint="eastAsia" w:ascii="仿宋" w:hAnsi="仿宋" w:eastAsia="仿宋" w:cs="仿宋"/>
          <w:kern w:val="1"/>
          <w:sz w:val="28"/>
          <w:szCs w:val="28"/>
          <w:lang w:eastAsia="hi-IN" w:bidi="hi-IN"/>
        </w:rPr>
        <w:br w:type="textWrapping"/>
      </w:r>
      <w:r>
        <w:rPr>
          <w:rFonts w:hint="eastAsia" w:ascii="仿宋" w:hAnsi="仿宋" w:eastAsia="仿宋" w:cs="仿宋"/>
          <w:kern w:val="1"/>
          <w:sz w:val="28"/>
          <w:szCs w:val="28"/>
          <w:lang w:bidi="hi-IN"/>
        </w:rPr>
        <w:t xml:space="preserve">    4</w:t>
      </w:r>
      <w:r>
        <w:rPr>
          <w:rFonts w:hint="eastAsia" w:ascii="仿宋" w:hAnsi="仿宋" w:eastAsia="仿宋" w:cs="仿宋"/>
          <w:kern w:val="1"/>
          <w:sz w:val="28"/>
          <w:szCs w:val="28"/>
          <w:lang w:eastAsia="hi-IN" w:bidi="hi-IN"/>
        </w:rPr>
        <w:t>.</w:t>
      </w:r>
      <w:r>
        <w:rPr>
          <w:rFonts w:hint="eastAsia" w:ascii="仿宋" w:hAnsi="仿宋" w:eastAsia="仿宋" w:cs="仿宋"/>
          <w:kern w:val="1"/>
          <w:sz w:val="28"/>
          <w:szCs w:val="28"/>
          <w:lang w:val="en-US" w:eastAsia="zh-CN" w:bidi="hi-IN"/>
        </w:rPr>
        <w:t>7</w:t>
      </w:r>
      <w:r>
        <w:rPr>
          <w:rFonts w:hint="eastAsia" w:ascii="仿宋" w:hAnsi="仿宋" w:eastAsia="仿宋" w:cs="仿宋"/>
          <w:kern w:val="1"/>
          <w:sz w:val="28"/>
          <w:szCs w:val="28"/>
          <w:lang w:eastAsia="hi-IN" w:bidi="hi-IN"/>
        </w:rPr>
        <w:t>.1由于乙方原因造成本协议无法执行的；</w:t>
      </w:r>
      <w:r>
        <w:rPr>
          <w:rFonts w:hint="eastAsia" w:ascii="仿宋" w:hAnsi="仿宋" w:eastAsia="仿宋" w:cs="仿宋"/>
          <w:kern w:val="1"/>
          <w:sz w:val="28"/>
          <w:szCs w:val="28"/>
          <w:lang w:eastAsia="hi-IN" w:bidi="hi-IN"/>
        </w:rPr>
        <w:br w:type="textWrapping"/>
      </w:r>
      <w:r>
        <w:rPr>
          <w:rFonts w:hint="eastAsia" w:ascii="仿宋" w:hAnsi="仿宋" w:eastAsia="仿宋" w:cs="仿宋"/>
          <w:kern w:val="1"/>
          <w:sz w:val="28"/>
          <w:szCs w:val="28"/>
          <w:lang w:bidi="hi-IN"/>
        </w:rPr>
        <w:t xml:space="preserve">    4</w:t>
      </w:r>
      <w:r>
        <w:rPr>
          <w:rFonts w:hint="eastAsia" w:ascii="仿宋" w:hAnsi="仿宋" w:eastAsia="仿宋" w:cs="仿宋"/>
          <w:kern w:val="1"/>
          <w:sz w:val="28"/>
          <w:szCs w:val="28"/>
          <w:lang w:eastAsia="hi-IN" w:bidi="hi-IN"/>
        </w:rPr>
        <w:t>.</w:t>
      </w:r>
      <w:r>
        <w:rPr>
          <w:rFonts w:hint="eastAsia" w:ascii="仿宋" w:hAnsi="仿宋" w:eastAsia="仿宋" w:cs="仿宋"/>
          <w:kern w:val="1"/>
          <w:sz w:val="28"/>
          <w:szCs w:val="28"/>
          <w:lang w:val="en-US" w:eastAsia="zh-CN" w:bidi="hi-IN"/>
        </w:rPr>
        <w:t>7</w:t>
      </w:r>
      <w:r>
        <w:rPr>
          <w:rFonts w:hint="eastAsia" w:ascii="仿宋" w:hAnsi="仿宋" w:eastAsia="仿宋" w:cs="仿宋"/>
          <w:kern w:val="1"/>
          <w:sz w:val="28"/>
          <w:szCs w:val="28"/>
          <w:lang w:eastAsia="hi-IN" w:bidi="hi-IN"/>
        </w:rPr>
        <w:t>.2各节点工期延期超过</w:t>
      </w:r>
      <w:r>
        <w:rPr>
          <w:rFonts w:hint="eastAsia" w:ascii="仿宋" w:hAnsi="仿宋" w:eastAsia="仿宋" w:cs="仿宋"/>
          <w:kern w:val="1"/>
          <w:sz w:val="28"/>
          <w:szCs w:val="28"/>
          <w:u w:val="single"/>
          <w:lang w:val="en-US" w:eastAsia="zh-CN" w:bidi="hi-IN"/>
        </w:rPr>
        <w:t>3</w:t>
      </w:r>
      <w:r>
        <w:rPr>
          <w:rFonts w:hint="eastAsia" w:ascii="仿宋" w:hAnsi="仿宋" w:eastAsia="仿宋" w:cs="仿宋"/>
          <w:kern w:val="1"/>
          <w:sz w:val="28"/>
          <w:szCs w:val="28"/>
          <w:lang w:eastAsia="hi-IN" w:bidi="hi-IN"/>
        </w:rPr>
        <w:t>天或总工期延期</w:t>
      </w:r>
      <w:r>
        <w:rPr>
          <w:rFonts w:hint="eastAsia" w:ascii="仿宋" w:hAnsi="仿宋" w:eastAsia="仿宋" w:cs="仿宋"/>
          <w:kern w:val="1"/>
          <w:sz w:val="28"/>
          <w:szCs w:val="28"/>
          <w:u w:val="single"/>
          <w:lang w:val="en-US" w:eastAsia="zh-CN" w:bidi="hi-IN"/>
        </w:rPr>
        <w:t>5</w:t>
      </w:r>
      <w:r>
        <w:rPr>
          <w:rFonts w:hint="eastAsia" w:ascii="仿宋" w:hAnsi="仿宋" w:eastAsia="仿宋" w:cs="仿宋"/>
          <w:kern w:val="1"/>
          <w:sz w:val="28"/>
          <w:szCs w:val="28"/>
          <w:lang w:eastAsia="hi-IN" w:bidi="hi-IN"/>
        </w:rPr>
        <w:t>天及以上的；</w:t>
      </w:r>
      <w:r>
        <w:rPr>
          <w:rFonts w:hint="eastAsia" w:ascii="仿宋" w:hAnsi="仿宋" w:eastAsia="仿宋" w:cs="仿宋"/>
          <w:kern w:val="1"/>
          <w:sz w:val="28"/>
          <w:szCs w:val="28"/>
          <w:lang w:eastAsia="hi-IN" w:bidi="hi-IN"/>
        </w:rPr>
        <w:br w:type="textWrapping"/>
      </w:r>
      <w:r>
        <w:rPr>
          <w:rFonts w:hint="eastAsia" w:ascii="仿宋" w:hAnsi="仿宋" w:eastAsia="仿宋" w:cs="仿宋"/>
          <w:kern w:val="1"/>
          <w:sz w:val="28"/>
          <w:szCs w:val="28"/>
          <w:lang w:bidi="hi-IN"/>
        </w:rPr>
        <w:t xml:space="preserve">    4</w:t>
      </w:r>
      <w:r>
        <w:rPr>
          <w:rFonts w:hint="eastAsia" w:ascii="仿宋" w:hAnsi="仿宋" w:eastAsia="仿宋" w:cs="仿宋"/>
          <w:kern w:val="1"/>
          <w:sz w:val="28"/>
          <w:szCs w:val="28"/>
          <w:lang w:eastAsia="hi-IN" w:bidi="hi-IN"/>
        </w:rPr>
        <w:t>.</w:t>
      </w:r>
      <w:r>
        <w:rPr>
          <w:rFonts w:hint="eastAsia" w:ascii="仿宋" w:hAnsi="仿宋" w:eastAsia="仿宋" w:cs="仿宋"/>
          <w:kern w:val="1"/>
          <w:sz w:val="28"/>
          <w:szCs w:val="28"/>
          <w:lang w:val="en-US" w:eastAsia="zh-CN" w:bidi="hi-IN"/>
        </w:rPr>
        <w:t>7</w:t>
      </w:r>
      <w:r>
        <w:rPr>
          <w:rFonts w:hint="eastAsia" w:ascii="仿宋" w:hAnsi="仿宋" w:eastAsia="仿宋" w:cs="仿宋"/>
          <w:kern w:val="1"/>
          <w:sz w:val="28"/>
          <w:szCs w:val="28"/>
          <w:lang w:eastAsia="hi-IN" w:bidi="hi-IN"/>
        </w:rPr>
        <w:t>.3不服从甲方现场管理或由于乙方原因影响甲方声誉的；</w:t>
      </w:r>
      <w:r>
        <w:rPr>
          <w:rFonts w:hint="eastAsia" w:ascii="仿宋" w:hAnsi="仿宋" w:eastAsia="仿宋" w:cs="仿宋"/>
          <w:kern w:val="1"/>
          <w:sz w:val="28"/>
          <w:szCs w:val="28"/>
          <w:lang w:eastAsia="hi-IN" w:bidi="hi-IN"/>
        </w:rPr>
        <w:br w:type="textWrapping"/>
      </w:r>
      <w:r>
        <w:rPr>
          <w:rFonts w:hint="eastAsia" w:ascii="仿宋" w:hAnsi="仿宋" w:eastAsia="仿宋" w:cs="仿宋"/>
          <w:kern w:val="1"/>
          <w:sz w:val="28"/>
          <w:szCs w:val="28"/>
          <w:lang w:bidi="hi-IN"/>
        </w:rPr>
        <w:t xml:space="preserve">    </w:t>
      </w:r>
      <w:r>
        <w:rPr>
          <w:rFonts w:hint="eastAsia" w:ascii="仿宋" w:hAnsi="仿宋" w:eastAsia="仿宋" w:cs="仿宋"/>
          <w:kern w:val="1"/>
          <w:sz w:val="28"/>
          <w:szCs w:val="28"/>
          <w:lang w:eastAsia="hi-IN" w:bidi="hi-IN"/>
        </w:rPr>
        <w:t>4.</w:t>
      </w:r>
      <w:r>
        <w:rPr>
          <w:rFonts w:hint="eastAsia" w:ascii="仿宋" w:hAnsi="仿宋" w:eastAsia="仿宋" w:cs="仿宋"/>
          <w:kern w:val="1"/>
          <w:sz w:val="28"/>
          <w:szCs w:val="28"/>
          <w:lang w:val="en-US" w:eastAsia="zh-CN" w:bidi="hi-IN"/>
        </w:rPr>
        <w:t>8</w:t>
      </w:r>
      <w:r>
        <w:rPr>
          <w:rFonts w:hint="eastAsia" w:ascii="仿宋" w:hAnsi="仿宋" w:eastAsia="仿宋" w:cs="仿宋"/>
          <w:kern w:val="1"/>
          <w:sz w:val="28"/>
          <w:szCs w:val="28"/>
          <w:lang w:eastAsia="hi-IN" w:bidi="hi-IN"/>
        </w:rPr>
        <w:t>以上履约保证金的扣除与本协议约定的其他违约处罚同时执行。</w:t>
      </w:r>
    </w:p>
    <w:p>
      <w:pPr>
        <w:pStyle w:val="11"/>
        <w:keepNext w:val="0"/>
        <w:keepLines w:val="0"/>
        <w:pageBreakBefore w:val="0"/>
        <w:tabs>
          <w:tab w:val="left" w:pos="2142"/>
        </w:tabs>
        <w:kinsoku/>
        <w:wordWrap/>
        <w:overflowPunct/>
        <w:topLinePunct w:val="0"/>
        <w:bidi w:val="0"/>
        <w:spacing w:line="480" w:lineRule="exact"/>
        <w:ind w:left="0" w:leftChars="0" w:firstLine="562" w:firstLineChars="200"/>
        <w:rPr>
          <w:rFonts w:hint="eastAsia" w:ascii="仿宋" w:hAnsi="仿宋" w:eastAsia="仿宋" w:cs="仿宋"/>
          <w:b/>
          <w:sz w:val="28"/>
          <w:szCs w:val="28"/>
        </w:rPr>
      </w:pPr>
    </w:p>
    <w:p>
      <w:pPr>
        <w:pStyle w:val="11"/>
        <w:keepNext w:val="0"/>
        <w:keepLines w:val="0"/>
        <w:pageBreakBefore w:val="0"/>
        <w:tabs>
          <w:tab w:val="left" w:pos="2142"/>
        </w:tabs>
        <w:kinsoku/>
        <w:wordWrap/>
        <w:overflowPunct/>
        <w:topLinePunct w:val="0"/>
        <w:bidi w:val="0"/>
        <w:spacing w:line="480" w:lineRule="exact"/>
        <w:ind w:left="0" w:leftChars="0" w:firstLine="562" w:firstLineChars="200"/>
        <w:rPr>
          <w:rFonts w:hint="eastAsia" w:ascii="仿宋" w:hAnsi="仿宋" w:eastAsia="仿宋" w:cs="仿宋"/>
          <w:b/>
          <w:sz w:val="28"/>
          <w:szCs w:val="28"/>
        </w:rPr>
      </w:pPr>
      <w:r>
        <w:rPr>
          <w:rFonts w:hint="eastAsia" w:ascii="仿宋" w:hAnsi="仿宋" w:eastAsia="仿宋" w:cs="仿宋"/>
          <w:b/>
          <w:sz w:val="28"/>
          <w:szCs w:val="28"/>
        </w:rPr>
        <w:t xml:space="preserve">第五条  </w:t>
      </w:r>
      <w:bookmarkStart w:id="62" w:name="工程价款及工程款的支付"/>
      <w:r>
        <w:rPr>
          <w:rFonts w:hint="eastAsia" w:ascii="仿宋" w:hAnsi="仿宋" w:eastAsia="仿宋" w:cs="仿宋"/>
          <w:b/>
          <w:sz w:val="28"/>
          <w:szCs w:val="28"/>
        </w:rPr>
        <w:t xml:space="preserve">工程（进度）款的支付 </w:t>
      </w:r>
      <w:bookmarkEnd w:id="62"/>
    </w:p>
    <w:p>
      <w:pPr>
        <w:widowControl/>
        <w:numPr>
          <w:ilvl w:val="0"/>
          <w:numId w:val="0"/>
        </w:numPr>
        <w:spacing w:line="480" w:lineRule="exact"/>
        <w:ind w:firstLine="560" w:firstLineChars="200"/>
        <w:rPr>
          <w:rFonts w:hint="eastAsia" w:ascii="仿宋" w:hAnsi="仿宋" w:eastAsia="仿宋" w:cs="仿宋"/>
          <w:kern w:val="1"/>
          <w:sz w:val="28"/>
          <w:szCs w:val="28"/>
          <w:lang w:eastAsia="hi-IN" w:bidi="hi-IN"/>
        </w:rPr>
      </w:pPr>
      <w:r>
        <w:rPr>
          <w:rFonts w:hint="eastAsia" w:ascii="仿宋" w:hAnsi="仿宋" w:eastAsia="仿宋" w:cs="仿宋"/>
          <w:kern w:val="1"/>
          <w:sz w:val="28"/>
          <w:szCs w:val="28"/>
          <w:lang w:eastAsia="hi-IN" w:bidi="hi-IN"/>
        </w:rPr>
        <w:t>5.1</w:t>
      </w:r>
      <w:r>
        <w:rPr>
          <w:rFonts w:hint="eastAsia" w:ascii="仿宋" w:hAnsi="仿宋" w:eastAsia="仿宋" w:cs="仿宋"/>
          <w:kern w:val="0"/>
          <w:sz w:val="28"/>
          <w:szCs w:val="28"/>
          <w:shd w:val="clear" w:color="auto" w:fill="FFFFFF"/>
          <w:lang w:val="en-US" w:eastAsia="zh-CN"/>
        </w:rPr>
        <w:t>付款节点</w:t>
      </w:r>
      <w:r>
        <w:rPr>
          <w:rFonts w:hint="eastAsia" w:ascii="仿宋" w:hAnsi="仿宋" w:eastAsia="仿宋" w:cs="仿宋"/>
          <w:kern w:val="0"/>
          <w:sz w:val="28"/>
          <w:szCs w:val="28"/>
          <w:shd w:val="clear" w:color="auto" w:fill="FFFFFF"/>
          <w:lang w:eastAsia="zh-CN"/>
        </w:rPr>
        <w:t>：</w:t>
      </w:r>
    </w:p>
    <w:p>
      <w:pPr>
        <w:keepNext w:val="0"/>
        <w:keepLines w:val="0"/>
        <w:pageBreakBefore w:val="0"/>
        <w:kinsoku/>
        <w:wordWrap/>
        <w:overflowPunct/>
        <w:topLinePunct w:val="0"/>
        <w:bidi w:val="0"/>
        <w:spacing w:line="480" w:lineRule="exact"/>
        <w:ind w:left="0" w:leftChars="0" w:firstLine="560" w:firstLineChars="200"/>
        <w:rPr>
          <w:rFonts w:hint="eastAsia" w:ascii="仿宋" w:hAnsi="仿宋" w:eastAsia="仿宋" w:cs="Arial"/>
          <w:sz w:val="28"/>
          <w:lang w:val="en-US" w:eastAsia="zh-CN"/>
        </w:rPr>
      </w:pPr>
      <w:r>
        <w:rPr>
          <w:rFonts w:hint="eastAsia" w:ascii="仿宋" w:hAnsi="仿宋" w:eastAsia="仿宋" w:cs="仿宋"/>
          <w:bCs/>
          <w:color w:val="000000"/>
          <w:kern w:val="1"/>
          <w:sz w:val="28"/>
          <w:szCs w:val="28"/>
          <w:lang w:bidi="hi-IN"/>
        </w:rPr>
        <w:t>5</w:t>
      </w:r>
      <w:r>
        <w:rPr>
          <w:rFonts w:hint="eastAsia" w:ascii="仿宋" w:hAnsi="仿宋" w:eastAsia="仿宋" w:cs="Arial"/>
          <w:sz w:val="28"/>
          <w:lang w:val="en-US" w:eastAsia="zh-CN"/>
        </w:rPr>
        <w:t>.1.1 乙方应在开工后每个月的25日，按单项工程分阶段（或分层）将已完工程量按实际面积计算，并按单项工程施工价格编制预算（附计算式），经审核后一并将质量等级意见、技术负责人的综合管理意见报项目部经理审批，再报公司核算部复核、审定；</w:t>
      </w:r>
    </w:p>
    <w:p>
      <w:pPr>
        <w:keepNext w:val="0"/>
        <w:keepLines w:val="0"/>
        <w:pageBreakBefore w:val="0"/>
        <w:widowControl/>
        <w:kinsoku/>
        <w:wordWrap/>
        <w:overflowPunct/>
        <w:topLinePunct w:val="0"/>
        <w:bidi w:val="0"/>
        <w:spacing w:line="480" w:lineRule="exact"/>
        <w:ind w:left="0" w:leftChars="0" w:firstLine="560" w:firstLineChars="200"/>
        <w:rPr>
          <w:rFonts w:hint="eastAsia" w:ascii="仿宋" w:hAnsi="仿宋" w:eastAsia="仿宋" w:cs="仿宋"/>
          <w:bCs/>
          <w:kern w:val="1"/>
          <w:sz w:val="28"/>
          <w:szCs w:val="28"/>
          <w:lang w:val="en-US" w:eastAsia="zh-CN" w:bidi="hi-IN"/>
        </w:rPr>
      </w:pPr>
      <w:r>
        <w:rPr>
          <w:rFonts w:hint="eastAsia" w:ascii="仿宋" w:hAnsi="仿宋" w:eastAsia="仿宋" w:cs="仿宋"/>
          <w:bCs/>
          <w:kern w:val="1"/>
          <w:sz w:val="28"/>
          <w:szCs w:val="28"/>
          <w:lang w:eastAsia="hi-IN" w:bidi="hi-IN"/>
        </w:rPr>
        <w:t>5.1.</w:t>
      </w:r>
      <w:r>
        <w:rPr>
          <w:rFonts w:hint="eastAsia" w:ascii="仿宋" w:hAnsi="仿宋" w:eastAsia="仿宋" w:cs="仿宋"/>
          <w:bCs/>
          <w:kern w:val="1"/>
          <w:sz w:val="28"/>
          <w:szCs w:val="28"/>
          <w:lang w:val="en-US" w:eastAsia="zh-CN" w:bidi="hi-IN"/>
        </w:rPr>
        <w:t>2进度款支付方式和时间：每次结算进度款按已核定合格工程量的70%向乙方支付工程款；</w:t>
      </w:r>
    </w:p>
    <w:p>
      <w:pPr>
        <w:keepNext w:val="0"/>
        <w:keepLines w:val="0"/>
        <w:pageBreakBefore w:val="0"/>
        <w:widowControl/>
        <w:kinsoku/>
        <w:wordWrap/>
        <w:overflowPunct/>
        <w:topLinePunct w:val="0"/>
        <w:bidi w:val="0"/>
        <w:spacing w:line="480" w:lineRule="exact"/>
        <w:ind w:left="0" w:leftChars="0" w:firstLine="560" w:firstLineChars="200"/>
        <w:rPr>
          <w:rFonts w:hint="eastAsia" w:ascii="仿宋" w:hAnsi="仿宋" w:eastAsia="仿宋" w:cs="仿宋"/>
          <w:bCs/>
          <w:color w:val="000000"/>
          <w:kern w:val="1"/>
          <w:sz w:val="28"/>
          <w:szCs w:val="28"/>
          <w:lang w:eastAsia="hi-IN" w:bidi="hi-IN"/>
        </w:rPr>
      </w:pPr>
      <w:r>
        <w:rPr>
          <w:rFonts w:hint="eastAsia" w:ascii="仿宋" w:hAnsi="仿宋" w:eastAsia="仿宋" w:cs="仿宋"/>
          <w:bCs/>
          <w:kern w:val="1"/>
          <w:sz w:val="28"/>
          <w:szCs w:val="28"/>
          <w:lang w:val="en-US" w:eastAsia="zh-CN" w:bidi="hi-IN"/>
        </w:rPr>
        <w:t>5.1.3工程竣工验收合格且双方结算完毕后付至结算价款的90%，余款10%作为质保金，质保期两年，质保期第一年期满且无任何扣减质保金情形后无息返还5%的质保金，余款5%在质保（养护）期两年期满且无任何扣减质保金情形后无息返还。保修期内出现任何工程质量问题，由乙方无偿维修，并承担由此造成的一切损失，如果乙方不能及时维修，甲方有权直接安排其他班组进行维修，维修款由乙方承担，甲方有权直接从质保金中扣除（扣除相关责任款）</w:t>
      </w:r>
      <w:r>
        <w:rPr>
          <w:rFonts w:hint="eastAsia" w:ascii="仿宋" w:hAnsi="仿宋" w:eastAsia="仿宋" w:cs="仿宋"/>
          <w:bCs/>
          <w:kern w:val="1"/>
          <w:sz w:val="28"/>
          <w:szCs w:val="28"/>
          <w:lang w:eastAsia="hi-IN" w:bidi="hi-IN"/>
        </w:rPr>
        <w:t>。</w:t>
      </w:r>
    </w:p>
    <w:p>
      <w:pPr>
        <w:keepNext w:val="0"/>
        <w:keepLines w:val="0"/>
        <w:pageBreakBefore w:val="0"/>
        <w:kinsoku/>
        <w:wordWrap/>
        <w:overflowPunct/>
        <w:topLinePunct w:val="0"/>
        <w:bidi w:val="0"/>
        <w:spacing w:line="480" w:lineRule="exact"/>
        <w:ind w:left="0" w:leftChars="0" w:firstLine="560" w:firstLineChars="200"/>
        <w:rPr>
          <w:rFonts w:ascii="仿宋" w:hAnsi="仿宋" w:eastAsia="仿宋" w:cs="仿宋"/>
          <w:color w:val="000000"/>
          <w:sz w:val="28"/>
          <w:szCs w:val="28"/>
        </w:rPr>
      </w:pPr>
      <w:r>
        <w:rPr>
          <w:rFonts w:hint="eastAsia" w:ascii="仿宋" w:hAnsi="仿宋" w:eastAsia="仿宋" w:cs="仿宋"/>
          <w:sz w:val="28"/>
          <w:szCs w:val="28"/>
        </w:rPr>
        <w:t>5.2 以上工程款在每次支付前乙方必须向甲方提供真实、合法、有效的相应金额的建筑工程增值税专用发票（税率</w:t>
      </w:r>
      <w:r>
        <w:rPr>
          <w:rFonts w:hint="eastAsia" w:ascii="仿宋" w:hAnsi="仿宋" w:eastAsia="仿宋" w:cs="仿宋"/>
          <w:sz w:val="28"/>
          <w:szCs w:val="28"/>
          <w:u w:val="single"/>
        </w:rPr>
        <w:t>9%</w:t>
      </w:r>
      <w:r>
        <w:rPr>
          <w:rFonts w:hint="eastAsia" w:ascii="仿宋" w:hAnsi="仿宋" w:eastAsia="仿宋" w:cs="仿宋"/>
          <w:sz w:val="28"/>
          <w:szCs w:val="28"/>
        </w:rPr>
        <w:t>），甲方付款至结算价的90%时，乙方应向甲方提供含质量保修金在内的全额的增值税专用发票，否则甲方有权延期付款且不承担任何违约责任。</w:t>
      </w:r>
      <w:r>
        <w:rPr>
          <w:rFonts w:hint="eastAsia" w:ascii="仿宋" w:hAnsi="仿宋" w:eastAsia="仿宋" w:cs="仿宋"/>
          <w:color w:val="000000"/>
          <w:sz w:val="28"/>
          <w:szCs w:val="28"/>
          <w:shd w:val="clear" w:color="auto" w:fill="FFFFFF"/>
        </w:rPr>
        <w:t>如在事后税务机关检查中发现乙方提供的发票不符合规定，乙方应在甲方通知后</w:t>
      </w:r>
      <w:r>
        <w:rPr>
          <w:rFonts w:hint="eastAsia" w:ascii="仿宋" w:hAnsi="仿宋" w:eastAsia="仿宋" w:cs="仿宋"/>
          <w:color w:val="000000"/>
          <w:sz w:val="28"/>
          <w:szCs w:val="28"/>
          <w:u w:val="single"/>
          <w:shd w:val="clear" w:color="auto" w:fill="FFFFFF"/>
        </w:rPr>
        <w:t>15</w:t>
      </w:r>
      <w:r>
        <w:rPr>
          <w:rFonts w:hint="eastAsia" w:ascii="仿宋" w:hAnsi="仿宋" w:eastAsia="仿宋" w:cs="仿宋"/>
          <w:color w:val="000000"/>
          <w:sz w:val="28"/>
          <w:szCs w:val="28"/>
          <w:shd w:val="clear" w:color="auto" w:fill="FFFFFF"/>
        </w:rPr>
        <w:t>天内予以更换并赔偿甲方因此遭受的损失。如遇国家税收政策调整，乙方根据实际减少的税费，需给予甲方相应的优惠。</w:t>
      </w:r>
    </w:p>
    <w:p>
      <w:pPr>
        <w:keepNext w:val="0"/>
        <w:keepLines w:val="0"/>
        <w:pageBreakBefore w:val="0"/>
        <w:kinsoku/>
        <w:wordWrap/>
        <w:overflowPunct/>
        <w:topLinePunct w:val="0"/>
        <w:bidi w:val="0"/>
        <w:spacing w:line="480" w:lineRule="exact"/>
        <w:ind w:left="0" w:leftChars="0" w:firstLine="560" w:firstLineChars="200"/>
        <w:rPr>
          <w:rFonts w:ascii="仿宋" w:hAnsi="仿宋" w:eastAsia="仿宋" w:cs="仿宋"/>
          <w:color w:val="000000"/>
          <w:sz w:val="28"/>
          <w:szCs w:val="28"/>
        </w:rPr>
      </w:pPr>
      <w:r>
        <w:rPr>
          <w:rFonts w:hint="eastAsia" w:ascii="仿宋" w:hAnsi="仿宋" w:eastAsia="仿宋" w:cs="仿宋"/>
          <w:sz w:val="28"/>
          <w:szCs w:val="28"/>
        </w:rPr>
        <w:t>5.3</w:t>
      </w:r>
      <w:r>
        <w:rPr>
          <w:rFonts w:hint="eastAsia" w:ascii="仿宋" w:hAnsi="仿宋" w:eastAsia="仿宋" w:cs="仿宋"/>
          <w:color w:val="000000"/>
          <w:sz w:val="28"/>
          <w:szCs w:val="28"/>
        </w:rPr>
        <w:t xml:space="preserve"> 在乙方向甲方报送工程进度款中，若出现如下情况，甲方免于承担因不能及时支付进度款的一切责任：</w:t>
      </w:r>
    </w:p>
    <w:p>
      <w:pPr>
        <w:keepNext w:val="0"/>
        <w:keepLines w:val="0"/>
        <w:pageBreakBefore w:val="0"/>
        <w:kinsoku/>
        <w:wordWrap/>
        <w:overflowPunct/>
        <w:topLinePunct w:val="0"/>
        <w:bidi w:val="0"/>
        <w:spacing w:line="480" w:lineRule="exact"/>
        <w:ind w:left="0" w:leftChars="0" w:firstLine="560" w:firstLineChars="200"/>
        <w:rPr>
          <w:rFonts w:ascii="仿宋" w:hAnsi="仿宋" w:eastAsia="仿宋" w:cs="仿宋"/>
          <w:color w:val="000000"/>
          <w:sz w:val="28"/>
          <w:szCs w:val="28"/>
        </w:rPr>
      </w:pPr>
      <w:r>
        <w:rPr>
          <w:rFonts w:hint="eastAsia" w:ascii="仿宋" w:hAnsi="仿宋" w:eastAsia="仿宋" w:cs="仿宋"/>
          <w:sz w:val="28"/>
          <w:szCs w:val="28"/>
        </w:rPr>
        <w:t>5</w:t>
      </w:r>
      <w:r>
        <w:rPr>
          <w:rFonts w:ascii="仿宋" w:hAnsi="仿宋" w:eastAsia="仿宋" w:cs="仿宋"/>
          <w:color w:val="000000"/>
          <w:sz w:val="28"/>
          <w:szCs w:val="28"/>
        </w:rPr>
        <w:t>.</w:t>
      </w:r>
      <w:r>
        <w:rPr>
          <w:rFonts w:hint="eastAsia" w:ascii="仿宋" w:hAnsi="仿宋" w:eastAsia="仿宋" w:cs="仿宋"/>
          <w:sz w:val="28"/>
          <w:szCs w:val="28"/>
        </w:rPr>
        <w:t>3</w:t>
      </w:r>
      <w:r>
        <w:rPr>
          <w:rFonts w:ascii="仿宋" w:hAnsi="仿宋" w:eastAsia="仿宋" w:cs="仿宋"/>
          <w:color w:val="000000"/>
          <w:sz w:val="28"/>
          <w:szCs w:val="28"/>
        </w:rPr>
        <w:t xml:space="preserve">.1 </w:t>
      </w:r>
      <w:r>
        <w:rPr>
          <w:rFonts w:hint="eastAsia" w:ascii="仿宋" w:hAnsi="仿宋" w:eastAsia="仿宋" w:cs="仿宋"/>
          <w:color w:val="000000"/>
          <w:sz w:val="28"/>
          <w:szCs w:val="28"/>
        </w:rPr>
        <w:t>在进度款申请报告中，未能明确体现当期所完成的工程付款节点；</w:t>
      </w:r>
    </w:p>
    <w:p>
      <w:pPr>
        <w:keepNext w:val="0"/>
        <w:keepLines w:val="0"/>
        <w:pageBreakBefore w:val="0"/>
        <w:kinsoku/>
        <w:wordWrap/>
        <w:overflowPunct/>
        <w:topLinePunct w:val="0"/>
        <w:bidi w:val="0"/>
        <w:spacing w:line="480" w:lineRule="exact"/>
        <w:ind w:left="0" w:leftChars="0" w:firstLine="560" w:firstLineChars="200"/>
        <w:rPr>
          <w:rFonts w:ascii="仿宋" w:hAnsi="仿宋" w:eastAsia="仿宋" w:cs="仿宋"/>
          <w:color w:val="000000"/>
          <w:sz w:val="28"/>
          <w:szCs w:val="28"/>
        </w:rPr>
      </w:pPr>
      <w:r>
        <w:rPr>
          <w:rFonts w:hint="eastAsia" w:ascii="仿宋" w:hAnsi="仿宋" w:eastAsia="仿宋" w:cs="仿宋"/>
          <w:sz w:val="28"/>
          <w:szCs w:val="28"/>
        </w:rPr>
        <w:t>5</w:t>
      </w:r>
      <w:r>
        <w:rPr>
          <w:rFonts w:ascii="仿宋" w:hAnsi="仿宋" w:eastAsia="仿宋" w:cs="仿宋"/>
          <w:color w:val="000000"/>
          <w:sz w:val="28"/>
          <w:szCs w:val="28"/>
        </w:rPr>
        <w:t>.</w:t>
      </w:r>
      <w:r>
        <w:rPr>
          <w:rFonts w:hint="eastAsia" w:ascii="仿宋" w:hAnsi="仿宋" w:eastAsia="仿宋" w:cs="仿宋"/>
          <w:sz w:val="28"/>
          <w:szCs w:val="28"/>
        </w:rPr>
        <w:t>3</w:t>
      </w:r>
      <w:r>
        <w:rPr>
          <w:rFonts w:ascii="仿宋" w:hAnsi="仿宋" w:eastAsia="仿宋" w:cs="仿宋"/>
          <w:color w:val="000000"/>
          <w:sz w:val="28"/>
          <w:szCs w:val="28"/>
        </w:rPr>
        <w:t xml:space="preserve">.2 </w:t>
      </w:r>
      <w:r>
        <w:rPr>
          <w:rFonts w:hint="eastAsia" w:ascii="仿宋" w:hAnsi="仿宋" w:eastAsia="仿宋" w:cs="仿宋"/>
          <w:color w:val="000000"/>
          <w:sz w:val="28"/>
          <w:szCs w:val="28"/>
        </w:rPr>
        <w:t>没有按甲方的指示或合同规定的要求提交资料；</w:t>
      </w:r>
    </w:p>
    <w:p>
      <w:pPr>
        <w:keepNext w:val="0"/>
        <w:keepLines w:val="0"/>
        <w:pageBreakBefore w:val="0"/>
        <w:kinsoku/>
        <w:wordWrap/>
        <w:overflowPunct/>
        <w:topLinePunct w:val="0"/>
        <w:bidi w:val="0"/>
        <w:spacing w:line="480" w:lineRule="exact"/>
        <w:ind w:left="0" w:leftChars="0" w:firstLine="560" w:firstLineChars="200"/>
        <w:rPr>
          <w:rFonts w:ascii="仿宋" w:hAnsi="仿宋" w:eastAsia="仿宋" w:cs="仿宋"/>
          <w:color w:val="000000"/>
          <w:sz w:val="28"/>
          <w:szCs w:val="28"/>
        </w:rPr>
      </w:pPr>
      <w:r>
        <w:rPr>
          <w:rFonts w:hint="eastAsia" w:ascii="仿宋" w:hAnsi="仿宋" w:eastAsia="仿宋" w:cs="仿宋"/>
          <w:sz w:val="28"/>
          <w:szCs w:val="28"/>
        </w:rPr>
        <w:t>5</w:t>
      </w:r>
      <w:r>
        <w:rPr>
          <w:rFonts w:ascii="仿宋" w:hAnsi="仿宋" w:eastAsia="仿宋" w:cs="仿宋"/>
          <w:color w:val="000000"/>
          <w:sz w:val="28"/>
          <w:szCs w:val="28"/>
        </w:rPr>
        <w:t>.</w:t>
      </w:r>
      <w:r>
        <w:rPr>
          <w:rFonts w:hint="eastAsia" w:ascii="仿宋" w:hAnsi="仿宋" w:eastAsia="仿宋" w:cs="仿宋"/>
          <w:sz w:val="28"/>
          <w:szCs w:val="28"/>
        </w:rPr>
        <w:t>3</w:t>
      </w:r>
      <w:r>
        <w:rPr>
          <w:rFonts w:ascii="仿宋" w:hAnsi="仿宋" w:eastAsia="仿宋" w:cs="仿宋"/>
          <w:color w:val="000000"/>
          <w:sz w:val="28"/>
          <w:szCs w:val="28"/>
        </w:rPr>
        <w:t xml:space="preserve">.3 </w:t>
      </w:r>
      <w:r>
        <w:rPr>
          <w:rFonts w:hint="eastAsia" w:ascii="仿宋" w:hAnsi="仿宋" w:eastAsia="仿宋" w:cs="仿宋"/>
          <w:color w:val="000000"/>
          <w:sz w:val="28"/>
          <w:szCs w:val="28"/>
        </w:rPr>
        <w:t>乙方报送的资料证据不全、不真实、不详尽，报送不及时；</w:t>
      </w:r>
    </w:p>
    <w:p>
      <w:pPr>
        <w:keepNext w:val="0"/>
        <w:keepLines w:val="0"/>
        <w:pageBreakBefore w:val="0"/>
        <w:kinsoku/>
        <w:wordWrap/>
        <w:overflowPunct/>
        <w:topLinePunct w:val="0"/>
        <w:bidi w:val="0"/>
        <w:spacing w:line="480" w:lineRule="exact"/>
        <w:ind w:left="0" w:leftChars="0" w:firstLine="560" w:firstLineChars="200"/>
        <w:rPr>
          <w:rFonts w:ascii="仿宋" w:hAnsi="仿宋" w:eastAsia="仿宋" w:cs="仿宋"/>
          <w:sz w:val="28"/>
          <w:szCs w:val="28"/>
        </w:rPr>
      </w:pPr>
      <w:r>
        <w:rPr>
          <w:rFonts w:hint="eastAsia" w:ascii="仿宋" w:hAnsi="仿宋" w:eastAsia="仿宋" w:cs="仿宋"/>
          <w:sz w:val="28"/>
          <w:szCs w:val="28"/>
        </w:rPr>
        <w:t>5.</w:t>
      </w:r>
      <w:r>
        <w:rPr>
          <w:rFonts w:hint="eastAsia" w:ascii="仿宋" w:hAnsi="仿宋" w:eastAsia="仿宋" w:cs="仿宋"/>
          <w:color w:val="000000"/>
          <w:sz w:val="28"/>
          <w:szCs w:val="28"/>
        </w:rPr>
        <w:t>3.4</w:t>
      </w:r>
      <w:r>
        <w:rPr>
          <w:rFonts w:hint="eastAsia" w:ascii="仿宋" w:hAnsi="仿宋" w:eastAsia="仿宋" w:cs="仿宋"/>
          <w:sz w:val="28"/>
          <w:szCs w:val="28"/>
        </w:rPr>
        <w:t>甲方财务部门发现乙方开具的发票不符合税务部门要求；</w:t>
      </w:r>
    </w:p>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560" w:firstLineChars="20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5.3.5乙方提供的收款账户信息错误导致无法进行银行转账；</w:t>
      </w:r>
    </w:p>
    <w:p>
      <w:pPr>
        <w:keepNext w:val="0"/>
        <w:keepLines w:val="0"/>
        <w:pageBreakBefore w:val="0"/>
        <w:widowControl w:val="0"/>
        <w:tabs>
          <w:tab w:val="left" w:pos="3600"/>
        </w:tabs>
        <w:kinsoku/>
        <w:wordWrap/>
        <w:overflowPunct/>
        <w:topLinePunct w:val="0"/>
        <w:autoSpaceDE/>
        <w:autoSpaceDN/>
        <w:bidi w:val="0"/>
        <w:adjustRightInd/>
        <w:snapToGrid/>
        <w:spacing w:line="480" w:lineRule="exact"/>
        <w:ind w:left="0" w:leftChars="0" w:firstLine="560" w:firstLineChars="200"/>
        <w:textAlignment w:val="auto"/>
        <w:rPr>
          <w:rFonts w:ascii="仿宋" w:hAnsi="仿宋" w:eastAsia="仿宋" w:cs="仿宋"/>
          <w:b/>
          <w:bCs/>
          <w:sz w:val="28"/>
          <w:szCs w:val="28"/>
        </w:rPr>
      </w:pPr>
      <w:r>
        <w:rPr>
          <w:rFonts w:hint="eastAsia" w:ascii="仿宋" w:hAnsi="仿宋" w:eastAsia="仿宋" w:cs="仿宋"/>
          <w:sz w:val="28"/>
          <w:szCs w:val="28"/>
        </w:rPr>
        <w:t>5.3.6其他乙方违反合同有关规定的情形。</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560" w:firstLineChars="200"/>
        <w:textAlignment w:val="auto"/>
        <w:rPr>
          <w:rFonts w:ascii="仿宋" w:hAnsi="仿宋" w:eastAsia="仿宋" w:cs="仿宋"/>
          <w:color w:val="000000"/>
          <w:sz w:val="28"/>
          <w:szCs w:val="28"/>
        </w:rPr>
      </w:pPr>
      <w:r>
        <w:rPr>
          <w:rFonts w:hint="eastAsia" w:ascii="仿宋" w:hAnsi="仿宋" w:eastAsia="仿宋" w:cs="仿宋"/>
          <w:sz w:val="28"/>
          <w:szCs w:val="28"/>
        </w:rPr>
        <w:t>5</w:t>
      </w:r>
      <w:r>
        <w:rPr>
          <w:rFonts w:ascii="仿宋" w:hAnsi="仿宋" w:eastAsia="仿宋" w:cs="仿宋"/>
          <w:color w:val="000000"/>
          <w:sz w:val="28"/>
          <w:szCs w:val="28"/>
        </w:rPr>
        <w:t>.</w:t>
      </w:r>
      <w:r>
        <w:rPr>
          <w:rFonts w:hint="eastAsia" w:ascii="仿宋" w:hAnsi="仿宋" w:eastAsia="仿宋" w:cs="仿宋"/>
          <w:sz w:val="28"/>
          <w:szCs w:val="28"/>
        </w:rPr>
        <w:t>4</w:t>
      </w:r>
      <w:r>
        <w:rPr>
          <w:rFonts w:hint="eastAsia" w:ascii="仿宋" w:hAnsi="仿宋" w:eastAsia="仿宋" w:cs="仿宋"/>
          <w:color w:val="000000"/>
          <w:sz w:val="28"/>
          <w:szCs w:val="28"/>
        </w:rPr>
        <w:t>乙方收款账户信息如下：</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560" w:firstLineChars="200"/>
        <w:jc w:val="both"/>
        <w:textAlignment w:val="auto"/>
        <w:rPr>
          <w:rFonts w:ascii="仿宋" w:hAnsi="仿宋" w:eastAsia="仿宋" w:cs="仿宋"/>
          <w:color w:val="000000"/>
          <w:sz w:val="28"/>
          <w:szCs w:val="28"/>
        </w:rPr>
      </w:pPr>
      <w:r>
        <w:rPr>
          <w:rFonts w:hint="eastAsia" w:ascii="仿宋" w:hAnsi="仿宋" w:eastAsia="仿宋" w:cs="仿宋"/>
          <w:color w:val="000000"/>
          <w:sz w:val="28"/>
          <w:szCs w:val="28"/>
        </w:rPr>
        <w:t>账户名称：</w:t>
      </w:r>
      <w:r>
        <w:rPr>
          <w:rFonts w:hint="eastAsia" w:ascii="仿宋" w:hAnsi="仿宋" w:eastAsia="仿宋" w:cs="仿宋"/>
          <w:sz w:val="28"/>
          <w:szCs w:val="28"/>
          <w:u w:val="single"/>
          <w:lang w:val="en-US" w:eastAsia="zh-CN"/>
        </w:rPr>
        <w:t xml:space="preserve">     </w:t>
      </w:r>
      <w:r>
        <w:rPr>
          <w:rFonts w:hint="eastAsia" w:ascii="仿宋" w:hAnsi="仿宋" w:eastAsia="仿宋" w:cs="仿宋"/>
          <w:color w:val="000000"/>
          <w:sz w:val="28"/>
          <w:szCs w:val="28"/>
        </w:rPr>
        <w:t>；</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560" w:firstLineChars="200"/>
        <w:jc w:val="both"/>
        <w:textAlignment w:val="auto"/>
        <w:rPr>
          <w:rFonts w:ascii="仿宋" w:hAnsi="仿宋" w:eastAsia="仿宋" w:cs="仿宋"/>
          <w:color w:val="000000"/>
          <w:sz w:val="28"/>
          <w:szCs w:val="28"/>
        </w:rPr>
      </w:pPr>
      <w:r>
        <w:rPr>
          <w:rFonts w:hint="eastAsia" w:ascii="仿宋" w:hAnsi="仿宋" w:eastAsia="仿宋" w:cs="仿宋"/>
          <w:color w:val="000000"/>
          <w:sz w:val="28"/>
          <w:szCs w:val="28"/>
        </w:rPr>
        <w:t>银行账号：</w:t>
      </w:r>
      <w:r>
        <w:rPr>
          <w:rFonts w:hint="eastAsia" w:ascii="仿宋" w:hAnsi="仿宋" w:eastAsia="仿宋" w:cs="仿宋"/>
          <w:sz w:val="28"/>
          <w:szCs w:val="28"/>
          <w:u w:val="single"/>
          <w:lang w:val="en-US" w:eastAsia="zh-CN"/>
        </w:rPr>
        <w:t xml:space="preserve">     </w:t>
      </w:r>
      <w:r>
        <w:rPr>
          <w:rFonts w:hint="eastAsia" w:ascii="仿宋" w:hAnsi="仿宋" w:eastAsia="仿宋" w:cs="仿宋"/>
          <w:color w:val="000000"/>
          <w:sz w:val="28"/>
          <w:szCs w:val="28"/>
        </w:rPr>
        <w:t>；</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开户银行：</w:t>
      </w:r>
      <w:r>
        <w:rPr>
          <w:rFonts w:hint="eastAsia" w:ascii="仿宋" w:hAnsi="仿宋" w:eastAsia="仿宋" w:cs="仿宋"/>
          <w:color w:val="000000"/>
          <w:sz w:val="28"/>
          <w:szCs w:val="28"/>
          <w:u w:val="single"/>
          <w:lang w:val="en-US" w:eastAsia="zh-CN"/>
        </w:rPr>
        <w:t xml:space="preserve">      </w:t>
      </w:r>
      <w:r>
        <w:rPr>
          <w:rFonts w:hint="eastAsia" w:ascii="仿宋" w:hAnsi="仿宋" w:eastAsia="仿宋" w:cs="仿宋"/>
          <w:color w:val="000000"/>
          <w:sz w:val="28"/>
          <w:szCs w:val="28"/>
        </w:rPr>
        <w:t>。</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560" w:firstLineChars="200"/>
        <w:textAlignment w:val="auto"/>
        <w:rPr>
          <w:rFonts w:ascii="仿宋" w:hAnsi="仿宋" w:eastAsia="仿宋" w:cs="仿宋"/>
          <w:sz w:val="28"/>
          <w:szCs w:val="28"/>
        </w:rPr>
      </w:pPr>
      <w:r>
        <w:rPr>
          <w:rFonts w:hint="eastAsia" w:ascii="仿宋" w:hAnsi="仿宋" w:eastAsia="仿宋" w:cs="仿宋"/>
          <w:sz w:val="28"/>
          <w:szCs w:val="28"/>
        </w:rPr>
        <w:t>乙方保证提供的上述收款账户资料准确无误，如需变更，须提前</w:t>
      </w:r>
      <w:r>
        <w:rPr>
          <w:rFonts w:hint="eastAsia" w:ascii="仿宋" w:hAnsi="仿宋" w:eastAsia="仿宋" w:cs="仿宋"/>
          <w:sz w:val="28"/>
          <w:szCs w:val="28"/>
          <w:u w:val="single"/>
        </w:rPr>
        <w:t>7</w:t>
      </w:r>
      <w:r>
        <w:rPr>
          <w:rFonts w:hint="eastAsia" w:ascii="仿宋" w:hAnsi="仿宋" w:eastAsia="仿宋" w:cs="仿宋"/>
          <w:sz w:val="28"/>
          <w:szCs w:val="28"/>
        </w:rPr>
        <w:t>个工作日以书面形式通知甲方。否则</w:t>
      </w:r>
      <w:r>
        <w:rPr>
          <w:rFonts w:hint="eastAsia" w:ascii="仿宋" w:hAnsi="仿宋" w:eastAsia="仿宋" w:cs="仿宋"/>
          <w:sz w:val="28"/>
          <w:szCs w:val="28"/>
          <w:lang w:eastAsia="zh-CN"/>
        </w:rPr>
        <w:t>，</w:t>
      </w:r>
      <w:r>
        <w:rPr>
          <w:rFonts w:hint="eastAsia" w:ascii="仿宋" w:hAnsi="仿宋" w:eastAsia="仿宋" w:cs="仿宋"/>
          <w:sz w:val="28"/>
          <w:szCs w:val="28"/>
        </w:rPr>
        <w:t xml:space="preserve">由此产生的一切责任由乙方自行承担。  </w:t>
      </w:r>
    </w:p>
    <w:p>
      <w:pPr>
        <w:keepNext w:val="0"/>
        <w:keepLines w:val="0"/>
        <w:pageBreakBefore w:val="0"/>
        <w:widowControl/>
        <w:kinsoku/>
        <w:wordWrap/>
        <w:overflowPunct/>
        <w:topLinePunct w:val="0"/>
        <w:autoSpaceDE/>
        <w:autoSpaceDN/>
        <w:bidi w:val="0"/>
        <w:adjustRightInd/>
        <w:snapToGrid/>
        <w:spacing w:line="480" w:lineRule="exact"/>
        <w:ind w:left="0" w:leftChars="0" w:firstLine="560" w:firstLineChars="200"/>
        <w:textAlignment w:val="auto"/>
        <w:rPr>
          <w:rFonts w:hint="eastAsia" w:ascii="仿宋" w:hAnsi="仿宋" w:eastAsia="仿宋" w:cs="仿宋"/>
          <w:kern w:val="0"/>
          <w:sz w:val="28"/>
          <w:szCs w:val="28"/>
          <w:shd w:val="clear" w:color="auto" w:fill="FFFFFF"/>
        </w:rPr>
      </w:pPr>
      <w:r>
        <w:rPr>
          <w:rFonts w:hint="eastAsia" w:ascii="仿宋" w:hAnsi="仿宋" w:eastAsia="仿宋" w:cs="仿宋"/>
          <w:kern w:val="0"/>
          <w:sz w:val="28"/>
          <w:szCs w:val="28"/>
          <w:shd w:val="clear" w:color="auto" w:fill="FFFFFF"/>
        </w:rPr>
        <w:t>5.5付款方式：银行转账。</w:t>
      </w:r>
    </w:p>
    <w:p>
      <w:pPr>
        <w:pStyle w:val="11"/>
        <w:keepNext w:val="0"/>
        <w:keepLines w:val="0"/>
        <w:pageBreakBefore w:val="0"/>
        <w:tabs>
          <w:tab w:val="left" w:pos="2142"/>
        </w:tabs>
        <w:kinsoku/>
        <w:wordWrap/>
        <w:overflowPunct/>
        <w:topLinePunct w:val="0"/>
        <w:bidi w:val="0"/>
        <w:spacing w:line="480" w:lineRule="exact"/>
        <w:ind w:left="0" w:leftChars="0" w:firstLine="562" w:firstLineChars="200"/>
        <w:rPr>
          <w:rFonts w:hint="eastAsia" w:ascii="仿宋" w:hAnsi="仿宋" w:eastAsia="仿宋" w:cs="仿宋"/>
          <w:b/>
          <w:sz w:val="28"/>
          <w:szCs w:val="28"/>
        </w:rPr>
      </w:pPr>
      <w:bookmarkStart w:id="63" w:name="工程质量的管理"/>
    </w:p>
    <w:p>
      <w:pPr>
        <w:pStyle w:val="11"/>
        <w:keepNext w:val="0"/>
        <w:keepLines w:val="0"/>
        <w:pageBreakBefore w:val="0"/>
        <w:tabs>
          <w:tab w:val="left" w:pos="2142"/>
        </w:tabs>
        <w:kinsoku/>
        <w:wordWrap/>
        <w:overflowPunct/>
        <w:topLinePunct w:val="0"/>
        <w:bidi w:val="0"/>
        <w:spacing w:line="480" w:lineRule="exact"/>
        <w:ind w:left="0" w:leftChars="0" w:firstLine="562" w:firstLineChars="200"/>
        <w:rPr>
          <w:rFonts w:hint="eastAsia" w:ascii="仿宋" w:hAnsi="仿宋" w:eastAsia="仿宋" w:cs="仿宋"/>
          <w:b/>
          <w:sz w:val="28"/>
          <w:szCs w:val="28"/>
        </w:rPr>
      </w:pPr>
      <w:r>
        <w:rPr>
          <w:rFonts w:hint="eastAsia" w:ascii="仿宋" w:hAnsi="仿宋" w:eastAsia="仿宋" w:cs="仿宋"/>
          <w:b/>
          <w:sz w:val="28"/>
          <w:szCs w:val="28"/>
        </w:rPr>
        <w:t>第六条 工程质量的管理</w:t>
      </w:r>
      <w:bookmarkEnd w:id="63"/>
    </w:p>
    <w:p>
      <w:pPr>
        <w:pStyle w:val="11"/>
        <w:tabs>
          <w:tab w:val="left" w:pos="2142"/>
        </w:tabs>
        <w:spacing w:line="480" w:lineRule="exact"/>
        <w:ind w:firstLine="560" w:firstLineChars="200"/>
        <w:rPr>
          <w:rFonts w:hint="eastAsia" w:ascii="仿宋" w:hAnsi="仿宋" w:eastAsia="仿宋" w:cs="仿宋"/>
          <w:kern w:val="0"/>
          <w:sz w:val="28"/>
          <w:szCs w:val="28"/>
          <w:shd w:val="clear" w:color="auto" w:fill="FFFFFF"/>
          <w:lang w:val="en-US" w:eastAsia="zh-CN"/>
        </w:rPr>
      </w:pPr>
      <w:r>
        <w:rPr>
          <w:rFonts w:hint="eastAsia" w:ascii="仿宋" w:hAnsi="仿宋" w:eastAsia="仿宋" w:cs="仿宋"/>
          <w:kern w:val="0"/>
          <w:sz w:val="28"/>
          <w:szCs w:val="28"/>
          <w:shd w:val="clear" w:color="auto" w:fill="FFFFFF"/>
        </w:rPr>
        <w:t>6.1 质量标准：</w:t>
      </w:r>
      <w:r>
        <w:rPr>
          <w:rFonts w:hint="eastAsia" w:ascii="仿宋" w:hAnsi="仿宋" w:eastAsia="仿宋" w:cs="仿宋"/>
          <w:kern w:val="0"/>
          <w:sz w:val="28"/>
          <w:szCs w:val="28"/>
          <w:u w:val="single"/>
          <w:shd w:val="clear" w:color="auto" w:fill="FFFFFF"/>
          <w:lang w:val="en-US" w:eastAsia="zh-CN"/>
        </w:rPr>
        <w:t>合格</w:t>
      </w:r>
      <w:r>
        <w:rPr>
          <w:rFonts w:hint="eastAsia" w:ascii="仿宋" w:hAnsi="仿宋" w:eastAsia="仿宋" w:cs="仿宋"/>
          <w:kern w:val="0"/>
          <w:sz w:val="28"/>
          <w:szCs w:val="28"/>
          <w:shd w:val="clear" w:color="auto" w:fill="FFFFFF"/>
          <w:lang w:val="en-US" w:eastAsia="zh-CN"/>
        </w:rPr>
        <w:t>标准，按合同约定及现行的国家相关行业及工程所在地的技术规范及质量验收评定标准，工程质量一次达到工程所在地政府质监部门验收合格等级并备案完毕。所有栽植的苗木、草坪等必须保证交付使用时成活率达</w:t>
      </w:r>
      <w:r>
        <w:rPr>
          <w:rFonts w:hint="eastAsia" w:ascii="仿宋" w:hAnsi="仿宋" w:eastAsia="仿宋" w:cs="仿宋"/>
          <w:kern w:val="0"/>
          <w:sz w:val="28"/>
          <w:szCs w:val="28"/>
          <w:u w:val="single"/>
          <w:shd w:val="clear" w:color="auto" w:fill="FFFFFF"/>
          <w:lang w:val="en-US" w:eastAsia="zh-CN"/>
        </w:rPr>
        <w:t>100%</w:t>
      </w:r>
      <w:r>
        <w:rPr>
          <w:rFonts w:hint="eastAsia" w:ascii="仿宋" w:hAnsi="仿宋" w:eastAsia="仿宋" w:cs="仿宋"/>
          <w:kern w:val="0"/>
          <w:sz w:val="28"/>
          <w:szCs w:val="28"/>
          <w:shd w:val="clear" w:color="auto" w:fill="FFFFFF"/>
          <w:lang w:val="en-US" w:eastAsia="zh-CN"/>
        </w:rPr>
        <w:t>。</w:t>
      </w:r>
    </w:p>
    <w:p>
      <w:pPr>
        <w:pStyle w:val="11"/>
        <w:keepNext w:val="0"/>
        <w:keepLines w:val="0"/>
        <w:pageBreakBefore w:val="0"/>
        <w:tabs>
          <w:tab w:val="left" w:pos="2142"/>
        </w:tabs>
        <w:kinsoku/>
        <w:wordWrap/>
        <w:overflowPunct/>
        <w:topLinePunct w:val="0"/>
        <w:bidi w:val="0"/>
        <w:spacing w:line="480" w:lineRule="exact"/>
        <w:ind w:left="0" w:leftChars="0" w:firstLine="560" w:firstLineChars="200"/>
        <w:rPr>
          <w:rFonts w:hint="eastAsia" w:ascii="仿宋" w:hAnsi="仿宋" w:eastAsia="仿宋" w:cs="仿宋"/>
          <w:sz w:val="28"/>
          <w:szCs w:val="28"/>
        </w:rPr>
      </w:pPr>
      <w:r>
        <w:rPr>
          <w:rFonts w:hint="eastAsia" w:ascii="仿宋" w:hAnsi="仿宋" w:eastAsia="仿宋" w:cs="仿宋"/>
          <w:kern w:val="0"/>
          <w:sz w:val="28"/>
          <w:szCs w:val="28"/>
          <w:shd w:val="clear" w:color="auto" w:fill="FFFFFF"/>
        </w:rPr>
        <w:t>6.2检查验收依据：</w:t>
      </w:r>
      <w:r>
        <w:rPr>
          <w:rFonts w:hint="eastAsia" w:ascii="仿宋" w:hAnsi="仿宋" w:eastAsia="仿宋" w:cs="仿宋"/>
          <w:kern w:val="0"/>
          <w:sz w:val="28"/>
          <w:szCs w:val="28"/>
          <w:shd w:val="clear" w:color="auto" w:fill="FFFFFF"/>
          <w:lang w:val="en-US" w:eastAsia="zh-CN"/>
        </w:rPr>
        <w:t>包括但不限于</w:t>
      </w:r>
      <w:r>
        <w:rPr>
          <w:rFonts w:hint="eastAsia" w:ascii="仿宋" w:hAnsi="仿宋" w:eastAsia="仿宋" w:cs="仿宋"/>
          <w:kern w:val="0"/>
          <w:sz w:val="28"/>
          <w:szCs w:val="28"/>
          <w:shd w:val="clear" w:color="auto" w:fill="FFFFFF"/>
        </w:rPr>
        <w:t>《建筑给排水设计规范》（GB50015-2009）、《园林树林养护技术规程规范》、《城市绿化种植土工程施工规范》、《建筑工程施工质量统一验收标准》（GB50300-20</w:t>
      </w:r>
      <w:r>
        <w:rPr>
          <w:rFonts w:hint="eastAsia" w:ascii="仿宋" w:hAnsi="仿宋" w:eastAsia="仿宋" w:cs="仿宋"/>
          <w:kern w:val="0"/>
          <w:sz w:val="28"/>
          <w:szCs w:val="28"/>
          <w:shd w:val="clear" w:color="auto" w:fill="FFFFFF"/>
          <w:lang w:val="en-US" w:eastAsia="zh-CN"/>
        </w:rPr>
        <w:t>13</w:t>
      </w:r>
      <w:r>
        <w:rPr>
          <w:rFonts w:hint="eastAsia" w:ascii="仿宋" w:hAnsi="仿宋" w:eastAsia="仿宋" w:cs="仿宋"/>
          <w:kern w:val="0"/>
          <w:sz w:val="28"/>
          <w:szCs w:val="28"/>
          <w:shd w:val="clear" w:color="auto" w:fill="FFFFFF"/>
        </w:rPr>
        <w:t>）、《建筑装饰装修工程质量验收规范》、《建筑地面工程施工质量验收规范》</w:t>
      </w:r>
      <w:r>
        <w:rPr>
          <w:rFonts w:hint="eastAsia" w:ascii="仿宋" w:hAnsi="仿宋" w:eastAsia="仿宋" w:cs="仿宋"/>
          <w:kern w:val="0"/>
          <w:sz w:val="28"/>
          <w:szCs w:val="28"/>
          <w:shd w:val="clear" w:color="auto" w:fill="FFFFFF"/>
          <w:lang w:eastAsia="zh-CN"/>
        </w:rPr>
        <w:t>、</w:t>
      </w:r>
      <w:r>
        <w:rPr>
          <w:rFonts w:hint="eastAsia" w:ascii="仿宋" w:hAnsi="仿宋" w:eastAsia="仿宋" w:cs="仿宋"/>
          <w:kern w:val="0"/>
          <w:sz w:val="28"/>
          <w:szCs w:val="28"/>
          <w:shd w:val="clear" w:color="auto" w:fill="FFFFFF"/>
        </w:rPr>
        <w:t>《园林绿化工程施工及验收规范》等国家及省市有关法律、法规、规范性文件和强制性标准条文及施工技术操作细则。以上规范、标准应按最新版执行。</w:t>
      </w:r>
      <w:r>
        <w:rPr>
          <w:rFonts w:ascii="仿宋" w:hAnsi="仿宋" w:eastAsia="仿宋" w:cs="仿宋"/>
          <w:kern w:val="0"/>
          <w:sz w:val="28"/>
          <w:szCs w:val="28"/>
          <w:shd w:val="clear" w:color="auto" w:fill="FFFFFF"/>
        </w:rPr>
        <w:t>本工程所说明的技术规范亦包括设计说明、施工说明及做法说明和要求等。</w:t>
      </w:r>
      <w:r>
        <w:rPr>
          <w:rFonts w:hint="eastAsia" w:ascii="仿宋" w:hAnsi="仿宋" w:eastAsia="仿宋" w:cs="仿宋"/>
          <w:kern w:val="0"/>
          <w:sz w:val="28"/>
          <w:szCs w:val="28"/>
          <w:shd w:val="clear" w:color="auto" w:fill="FFFFFF"/>
        </w:rPr>
        <w:t>乙方</w:t>
      </w:r>
      <w:r>
        <w:rPr>
          <w:rFonts w:ascii="仿宋" w:hAnsi="仿宋" w:eastAsia="仿宋" w:cs="仿宋"/>
          <w:kern w:val="0"/>
          <w:sz w:val="28"/>
          <w:szCs w:val="28"/>
          <w:shd w:val="clear" w:color="auto" w:fill="FFFFFF"/>
        </w:rPr>
        <w:t>亦须按此等说明及要求执行，若此等说明及要求与国家规范及地方政府有关的现行规定之间有差异，承包人须按较高之标准执行。</w:t>
      </w:r>
    </w:p>
    <w:p>
      <w:pPr>
        <w:pStyle w:val="11"/>
        <w:keepNext w:val="0"/>
        <w:keepLines w:val="0"/>
        <w:pageBreakBefore w:val="0"/>
        <w:tabs>
          <w:tab w:val="left" w:pos="2142"/>
        </w:tabs>
        <w:kinsoku/>
        <w:wordWrap/>
        <w:overflowPunct/>
        <w:topLinePunct w:val="0"/>
        <w:bidi w:val="0"/>
        <w:spacing w:line="480" w:lineRule="exact"/>
        <w:ind w:left="0" w:leftChars="0" w:firstLine="560" w:firstLineChars="200"/>
        <w:rPr>
          <w:rFonts w:ascii="仿宋" w:hAnsi="仿宋" w:eastAsia="仿宋" w:cs="仿宋"/>
          <w:sz w:val="28"/>
          <w:szCs w:val="28"/>
          <w:shd w:val="clear" w:color="auto" w:fill="FFFFFF"/>
        </w:rPr>
      </w:pPr>
      <w:r>
        <w:rPr>
          <w:rFonts w:hint="eastAsia" w:ascii="仿宋" w:hAnsi="仿宋" w:eastAsia="仿宋" w:cs="仿宋"/>
          <w:kern w:val="0"/>
          <w:sz w:val="28"/>
          <w:szCs w:val="28"/>
          <w:shd w:val="clear" w:color="auto" w:fill="FFFFFF"/>
        </w:rPr>
        <w:t>6.3</w:t>
      </w:r>
      <w:r>
        <w:rPr>
          <w:rFonts w:hint="eastAsia" w:ascii="仿宋" w:hAnsi="仿宋" w:eastAsia="仿宋" w:cs="仿宋"/>
          <w:sz w:val="28"/>
          <w:szCs w:val="28"/>
          <w:shd w:val="clear" w:color="auto" w:fill="FFFFFF"/>
        </w:rPr>
        <w:t>没有甲方的批准，任何工程均不得隐蔽。</w:t>
      </w:r>
      <w:r>
        <w:rPr>
          <w:rFonts w:hint="eastAsia" w:ascii="仿宋" w:hAnsi="仿宋" w:eastAsia="仿宋" w:cs="仿宋"/>
          <w:kern w:val="0"/>
          <w:sz w:val="28"/>
          <w:szCs w:val="28"/>
          <w:shd w:val="clear" w:color="auto" w:fill="FFFFFF"/>
        </w:rPr>
        <w:t>隐蔽工程由乙方自检合格后，应通知甲方检查验收，检验合格后方可进行下一工序施工。甲方验收不合格，乙方在限定时间内整改合格后重新验收，由此产生的费用由乙方承担，工期不予顺延。上道工序未验收合格，严禁乙方开始下道工序施工</w:t>
      </w:r>
      <w:r>
        <w:rPr>
          <w:rFonts w:hint="eastAsia" w:ascii="仿宋" w:hAnsi="仿宋" w:eastAsia="仿宋" w:cs="仿宋"/>
          <w:sz w:val="28"/>
          <w:szCs w:val="28"/>
          <w:shd w:val="clear" w:color="auto" w:fill="FFFFFF"/>
        </w:rPr>
        <w:t>。</w:t>
      </w:r>
    </w:p>
    <w:p>
      <w:pPr>
        <w:pStyle w:val="11"/>
        <w:keepNext w:val="0"/>
        <w:keepLines w:val="0"/>
        <w:pageBreakBefore w:val="0"/>
        <w:widowControl w:val="0"/>
        <w:tabs>
          <w:tab w:val="left" w:pos="2142"/>
        </w:tabs>
        <w:kinsoku/>
        <w:wordWrap/>
        <w:overflowPunct/>
        <w:topLinePunct w:val="0"/>
        <w:autoSpaceDE/>
        <w:autoSpaceDN/>
        <w:bidi w:val="0"/>
        <w:adjustRightInd/>
        <w:snapToGrid/>
        <w:spacing w:line="480" w:lineRule="exact"/>
        <w:ind w:left="0" w:leftChars="0" w:firstLine="560" w:firstLineChars="200"/>
        <w:textAlignment w:val="auto"/>
        <w:rPr>
          <w:rFonts w:ascii="仿宋" w:hAnsi="仿宋" w:eastAsia="仿宋" w:cs="仿宋"/>
          <w:kern w:val="0"/>
          <w:sz w:val="28"/>
          <w:szCs w:val="28"/>
          <w:shd w:val="clear" w:color="auto" w:fill="FFFFFF"/>
        </w:rPr>
      </w:pPr>
      <w:r>
        <w:rPr>
          <w:rFonts w:hint="eastAsia" w:ascii="仿宋" w:hAnsi="仿宋" w:eastAsia="仿宋" w:cs="仿宋"/>
          <w:color w:val="000000"/>
          <w:sz w:val="28"/>
          <w:szCs w:val="28"/>
          <w:shd w:val="clear" w:color="auto" w:fill="FFFFFF"/>
        </w:rPr>
        <w:t>6.4</w:t>
      </w:r>
      <w:r>
        <w:rPr>
          <w:rFonts w:hint="eastAsia" w:ascii="仿宋" w:hAnsi="仿宋" w:eastAsia="仿宋" w:cs="仿宋"/>
          <w:sz w:val="28"/>
          <w:szCs w:val="28"/>
          <w:shd w:val="clear" w:color="auto" w:fill="FFFFFF"/>
        </w:rPr>
        <w:t>未经甲方验收的部位，甲方如有质疑，甲方有权提出对已经隐蔽工程重新检验，乙方须按要求进行剥露，并在检验后重新进行覆盖或修复后隐蔽</w:t>
      </w:r>
      <w:r>
        <w:rPr>
          <w:rFonts w:hint="eastAsia" w:ascii="仿宋" w:hAnsi="仿宋" w:eastAsia="仿宋" w:cs="仿宋"/>
          <w:kern w:val="0"/>
          <w:sz w:val="28"/>
          <w:szCs w:val="28"/>
          <w:shd w:val="clear" w:color="auto" w:fill="FFFFFF"/>
        </w:rPr>
        <w:t>。无论检验是否合格，乙方均承担由此发生的费用，工期不予顺延。</w:t>
      </w:r>
    </w:p>
    <w:p>
      <w:pPr>
        <w:pStyle w:val="11"/>
        <w:keepNext w:val="0"/>
        <w:keepLines w:val="0"/>
        <w:pageBreakBefore w:val="0"/>
        <w:widowControl w:val="0"/>
        <w:tabs>
          <w:tab w:val="left" w:pos="2142"/>
        </w:tabs>
        <w:kinsoku/>
        <w:wordWrap/>
        <w:overflowPunct/>
        <w:topLinePunct w:val="0"/>
        <w:autoSpaceDE/>
        <w:autoSpaceDN/>
        <w:bidi w:val="0"/>
        <w:adjustRightInd/>
        <w:snapToGrid/>
        <w:spacing w:line="480" w:lineRule="exact"/>
        <w:ind w:left="0" w:leftChars="0" w:firstLine="560" w:firstLineChars="200"/>
        <w:textAlignment w:val="auto"/>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6.5经甲方检验合格后甲方若再次要求</w:t>
      </w:r>
      <w:r>
        <w:rPr>
          <w:rFonts w:hint="eastAsia" w:ascii="仿宋" w:hAnsi="仿宋" w:eastAsia="仿宋" w:cs="仿宋"/>
          <w:sz w:val="28"/>
          <w:szCs w:val="28"/>
          <w:shd w:val="clear" w:color="auto" w:fill="FFFFFF"/>
          <w:lang w:eastAsia="zh-CN"/>
        </w:rPr>
        <w:t>暴露</w:t>
      </w:r>
      <w:r>
        <w:rPr>
          <w:rFonts w:hint="eastAsia" w:ascii="仿宋" w:hAnsi="仿宋" w:eastAsia="仿宋" w:cs="仿宋"/>
          <w:sz w:val="28"/>
          <w:szCs w:val="28"/>
          <w:shd w:val="clear" w:color="auto" w:fill="FFFFFF"/>
        </w:rPr>
        <w:t>检查，如检查合格，甲方承担由此发生的费用，并相应顺延工期。检验不合格，乙方承担发生的费用，工期不予顺延。</w:t>
      </w:r>
    </w:p>
    <w:p>
      <w:pPr>
        <w:pStyle w:val="11"/>
        <w:keepNext w:val="0"/>
        <w:keepLines w:val="0"/>
        <w:pageBreakBefore w:val="0"/>
        <w:tabs>
          <w:tab w:val="left" w:pos="2142"/>
        </w:tabs>
        <w:kinsoku/>
        <w:wordWrap/>
        <w:overflowPunct/>
        <w:topLinePunct w:val="0"/>
        <w:bidi w:val="0"/>
        <w:spacing w:line="480" w:lineRule="exact"/>
        <w:ind w:left="0" w:leftChars="0" w:firstLine="560" w:firstLineChars="2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6.6 乙方在施工中发现设计、质量、材料等问题时，应及时书面通知甲方，在由甲方会同相关单位共同协商制定出方案后方可实施处理。</w:t>
      </w:r>
    </w:p>
    <w:p>
      <w:pPr>
        <w:pStyle w:val="11"/>
        <w:keepNext w:val="0"/>
        <w:keepLines w:val="0"/>
        <w:pageBreakBefore w:val="0"/>
        <w:tabs>
          <w:tab w:val="left" w:pos="2142"/>
        </w:tabs>
        <w:kinsoku/>
        <w:wordWrap/>
        <w:overflowPunct/>
        <w:topLinePunct w:val="0"/>
        <w:autoSpaceDE/>
        <w:autoSpaceDN/>
        <w:bidi w:val="0"/>
        <w:spacing w:line="480" w:lineRule="exact"/>
        <w:ind w:left="0" w:leftChars="0" w:firstLine="560" w:firstLineChars="200"/>
        <w:jc w:val="both"/>
        <w:rPr>
          <w:rFonts w:hint="eastAsia" w:ascii="仿宋" w:hAnsi="仿宋" w:eastAsia="仿宋" w:cs="仿宋"/>
          <w:sz w:val="28"/>
          <w:szCs w:val="28"/>
        </w:rPr>
      </w:pPr>
      <w:r>
        <w:rPr>
          <w:rFonts w:hint="eastAsia" w:ascii="仿宋" w:hAnsi="仿宋" w:eastAsia="仿宋" w:cs="仿宋"/>
          <w:sz w:val="28"/>
          <w:szCs w:val="28"/>
          <w:shd w:val="clear" w:color="auto" w:fill="FFFFFF"/>
        </w:rPr>
        <w:t>6.7</w:t>
      </w:r>
      <w:r>
        <w:rPr>
          <w:rFonts w:hint="eastAsia" w:ascii="仿宋" w:hAnsi="仿宋" w:eastAsia="仿宋" w:cs="仿宋"/>
          <w:kern w:val="0"/>
          <w:sz w:val="28"/>
          <w:szCs w:val="28"/>
          <w:shd w:val="clear" w:color="auto" w:fill="FFFFFF"/>
        </w:rPr>
        <w:t>乙方应按工程进度，</w:t>
      </w:r>
      <w:r>
        <w:rPr>
          <w:rFonts w:hint="eastAsia" w:ascii="仿宋" w:hAnsi="仿宋" w:eastAsia="仿宋" w:cs="仿宋"/>
          <w:sz w:val="28"/>
          <w:szCs w:val="28"/>
        </w:rPr>
        <w:t>及时向甲方提供有关工程的相关资料，如管理资料、质保资料、验评资料等。</w:t>
      </w:r>
    </w:p>
    <w:p>
      <w:pPr>
        <w:pStyle w:val="11"/>
        <w:keepNext w:val="0"/>
        <w:keepLines w:val="0"/>
        <w:pageBreakBefore w:val="0"/>
        <w:tabs>
          <w:tab w:val="left" w:pos="2142"/>
        </w:tabs>
        <w:kinsoku/>
        <w:wordWrap/>
        <w:overflowPunct/>
        <w:topLinePunct w:val="0"/>
        <w:bidi w:val="0"/>
        <w:spacing w:line="480" w:lineRule="exact"/>
        <w:ind w:left="0" w:leftChars="0" w:firstLine="560" w:firstLineChars="200"/>
        <w:rPr>
          <w:rFonts w:ascii="仿宋" w:hAnsi="仿宋" w:eastAsia="仿宋" w:cs="仿宋"/>
          <w:sz w:val="28"/>
          <w:szCs w:val="28"/>
        </w:rPr>
      </w:pPr>
      <w:r>
        <w:rPr>
          <w:rFonts w:ascii="仿宋" w:hAnsi="仿宋" w:eastAsia="仿宋" w:cs="仿宋"/>
          <w:kern w:val="0"/>
          <w:sz w:val="28"/>
          <w:szCs w:val="28"/>
          <w:shd w:val="clear" w:color="auto" w:fill="FFFFFF"/>
        </w:rPr>
        <w:t>6.</w:t>
      </w:r>
      <w:r>
        <w:rPr>
          <w:rFonts w:hint="eastAsia" w:ascii="仿宋" w:hAnsi="仿宋" w:eastAsia="仿宋" w:cs="仿宋"/>
          <w:kern w:val="0"/>
          <w:sz w:val="28"/>
          <w:szCs w:val="28"/>
          <w:shd w:val="clear" w:color="auto" w:fill="FFFFFF"/>
        </w:rPr>
        <w:t>8</w:t>
      </w:r>
      <w:r>
        <w:rPr>
          <w:rFonts w:hint="eastAsia" w:ascii="仿宋" w:hAnsi="仿宋" w:eastAsia="仿宋" w:cs="仿宋"/>
          <w:sz w:val="28"/>
          <w:szCs w:val="28"/>
        </w:rPr>
        <w:t>乙方必须实行样板先行的制度：在施工前选择有代表的部位做好样板，经甲方验收合格后方可全面施工，并以此样板为验收参照物。</w:t>
      </w:r>
    </w:p>
    <w:p>
      <w:pPr>
        <w:pStyle w:val="2"/>
        <w:keepNext w:val="0"/>
        <w:keepLines w:val="0"/>
        <w:pageBreakBefore w:val="0"/>
        <w:kinsoku/>
        <w:wordWrap/>
        <w:overflowPunct/>
        <w:topLinePunct w:val="0"/>
        <w:bidi w:val="0"/>
        <w:spacing w:line="480" w:lineRule="exact"/>
        <w:ind w:left="0" w:leftChars="0" w:firstLine="602" w:firstLineChars="200"/>
        <w:rPr>
          <w:rFonts w:hint="eastAsia"/>
        </w:rPr>
      </w:pPr>
    </w:p>
    <w:p>
      <w:pPr>
        <w:pStyle w:val="11"/>
        <w:keepNext w:val="0"/>
        <w:keepLines w:val="0"/>
        <w:pageBreakBefore w:val="0"/>
        <w:tabs>
          <w:tab w:val="left" w:pos="2142"/>
        </w:tabs>
        <w:kinsoku/>
        <w:wordWrap/>
        <w:overflowPunct/>
        <w:topLinePunct w:val="0"/>
        <w:bidi w:val="0"/>
        <w:spacing w:line="480" w:lineRule="exact"/>
        <w:ind w:left="0" w:leftChars="0" w:firstLine="562" w:firstLineChars="200"/>
        <w:rPr>
          <w:rFonts w:ascii="仿宋" w:hAnsi="仿宋" w:eastAsia="仿宋" w:cs="仿宋"/>
          <w:b/>
          <w:kern w:val="0"/>
          <w:sz w:val="28"/>
          <w:szCs w:val="28"/>
          <w:shd w:val="clear" w:color="auto" w:fill="FFFFFF"/>
        </w:rPr>
      </w:pPr>
      <w:r>
        <w:rPr>
          <w:rStyle w:val="22"/>
          <w:rFonts w:hint="eastAsia" w:ascii="仿宋" w:hAnsi="仿宋" w:eastAsia="仿宋" w:cs="仿宋"/>
          <w:sz w:val="28"/>
          <w:szCs w:val="28"/>
        </w:rPr>
        <w:t xml:space="preserve">第七条 </w:t>
      </w:r>
      <w:r>
        <w:rPr>
          <w:rFonts w:hint="eastAsia" w:ascii="仿宋" w:hAnsi="仿宋" w:eastAsia="仿宋" w:cs="仿宋"/>
          <w:b/>
          <w:kern w:val="0"/>
          <w:sz w:val="28"/>
          <w:szCs w:val="28"/>
          <w:shd w:val="clear" w:color="auto" w:fill="FFFFFF"/>
        </w:rPr>
        <w:t>工程安全、文明施工和环境保护的管理 </w:t>
      </w:r>
    </w:p>
    <w:p>
      <w:pPr>
        <w:pStyle w:val="11"/>
        <w:spacing w:line="480" w:lineRule="exact"/>
        <w:ind w:firstLine="560" w:firstLineChars="200"/>
        <w:rPr>
          <w:rFonts w:ascii="仿宋" w:hAnsi="仿宋" w:eastAsia="仿宋" w:cs="仿宋"/>
          <w:sz w:val="28"/>
          <w:szCs w:val="28"/>
        </w:rPr>
      </w:pPr>
      <w:r>
        <w:rPr>
          <w:rFonts w:ascii="仿宋" w:hAnsi="仿宋" w:eastAsia="仿宋" w:cs="仿宋"/>
          <w:kern w:val="0"/>
          <w:sz w:val="28"/>
          <w:szCs w:val="28"/>
          <w:shd w:val="clear" w:color="auto" w:fill="FFFFFF"/>
        </w:rPr>
        <w:t>7.1 乙方必须严格遵守、执行国家、行业主管部门和地方政府颁布实施的有关安全生产、文明施工的法律、法规、规范、标准及各项规定。</w:t>
      </w:r>
      <w:r>
        <w:rPr>
          <w:rFonts w:ascii="仿宋" w:hAnsi="仿宋" w:eastAsia="仿宋" w:cs="仿宋"/>
          <w:sz w:val="28"/>
          <w:szCs w:val="28"/>
        </w:rPr>
        <w:t>对承包施工区域的安全生产管理负全面责任</w:t>
      </w:r>
      <w:r>
        <w:rPr>
          <w:rFonts w:hint="eastAsia" w:ascii="仿宋" w:hAnsi="仿宋" w:eastAsia="仿宋" w:cs="仿宋"/>
          <w:sz w:val="28"/>
          <w:szCs w:val="28"/>
          <w:lang w:eastAsia="zh-CN"/>
        </w:rPr>
        <w:t>，同时乙方应与总包方签定《施工安全协议书》。</w:t>
      </w:r>
    </w:p>
    <w:p>
      <w:pPr>
        <w:pStyle w:val="11"/>
        <w:tabs>
          <w:tab w:val="left" w:pos="2142"/>
        </w:tabs>
        <w:spacing w:line="480" w:lineRule="exact"/>
        <w:ind w:firstLine="560" w:firstLineChars="200"/>
        <w:rPr>
          <w:rFonts w:ascii="仿宋" w:hAnsi="仿宋" w:eastAsia="仿宋" w:cs="仿宋"/>
          <w:kern w:val="0"/>
          <w:sz w:val="28"/>
          <w:szCs w:val="28"/>
          <w:shd w:val="clear" w:color="auto" w:fill="FFFFFF"/>
        </w:rPr>
      </w:pPr>
      <w:r>
        <w:rPr>
          <w:rFonts w:ascii="仿宋" w:hAnsi="仿宋" w:eastAsia="仿宋" w:cs="仿宋"/>
          <w:sz w:val="28"/>
          <w:szCs w:val="28"/>
        </w:rPr>
        <w:t>7.2 乙方应对工程施工制定出安全施工保证措施，同时做好安全防范工作，所有人员必须持证上岗并采取严格的安全防范措施，</w:t>
      </w:r>
      <w:r>
        <w:rPr>
          <w:rFonts w:ascii="仿宋" w:hAnsi="仿宋" w:eastAsia="仿宋" w:cs="仿宋"/>
          <w:kern w:val="0"/>
          <w:sz w:val="28"/>
          <w:szCs w:val="28"/>
          <w:shd w:val="clear" w:color="auto" w:fill="FFFFFF"/>
        </w:rPr>
        <w:t>乙方在施工过程中造成乙方施工人员或第三人人身财产损害的，由乙方承担一切责任。</w:t>
      </w:r>
    </w:p>
    <w:p>
      <w:pPr>
        <w:pStyle w:val="11"/>
        <w:tabs>
          <w:tab w:val="left" w:pos="2142"/>
        </w:tabs>
        <w:spacing w:line="480" w:lineRule="exact"/>
        <w:ind w:firstLine="560" w:firstLineChars="200"/>
        <w:rPr>
          <w:rFonts w:ascii="仿宋" w:hAnsi="仿宋" w:eastAsia="仿宋" w:cs="仿宋"/>
          <w:color w:val="000000"/>
          <w:sz w:val="28"/>
          <w:szCs w:val="28"/>
        </w:rPr>
      </w:pPr>
      <w:r>
        <w:rPr>
          <w:rFonts w:ascii="仿宋" w:hAnsi="仿宋" w:eastAsia="仿宋" w:cs="仿宋"/>
          <w:sz w:val="28"/>
          <w:szCs w:val="28"/>
          <w:shd w:val="clear" w:color="auto" w:fill="FFFFFF"/>
        </w:rPr>
        <w:t>7.3</w:t>
      </w:r>
      <w:r>
        <w:rPr>
          <w:rFonts w:ascii="仿宋" w:hAnsi="仿宋" w:eastAsia="仿宋" w:cs="仿宋"/>
          <w:sz w:val="28"/>
          <w:szCs w:val="28"/>
        </w:rPr>
        <w:t xml:space="preserve"> </w:t>
      </w:r>
      <w:r>
        <w:rPr>
          <w:rFonts w:ascii="仿宋" w:hAnsi="仿宋" w:eastAsia="仿宋" w:cs="仿宋"/>
          <w:color w:val="000000"/>
          <w:sz w:val="28"/>
          <w:szCs w:val="28"/>
        </w:rPr>
        <w:t>在施工期间，</w:t>
      </w:r>
      <w:r>
        <w:rPr>
          <w:rFonts w:ascii="仿宋" w:hAnsi="仿宋" w:eastAsia="仿宋" w:cs="仿宋"/>
          <w:sz w:val="28"/>
          <w:szCs w:val="28"/>
        </w:rPr>
        <w:t>乙方应严格遵守现场的管理制度，</w:t>
      </w:r>
      <w:r>
        <w:rPr>
          <w:rFonts w:ascii="仿宋" w:hAnsi="仿宋" w:eastAsia="仿宋" w:cs="仿宋"/>
          <w:color w:val="000000"/>
          <w:sz w:val="28"/>
          <w:szCs w:val="28"/>
        </w:rPr>
        <w:t>按需要</w:t>
      </w:r>
      <w:r>
        <w:rPr>
          <w:rFonts w:ascii="仿宋" w:hAnsi="仿宋" w:eastAsia="仿宋" w:cs="仿宋"/>
          <w:sz w:val="28"/>
          <w:szCs w:val="28"/>
        </w:rPr>
        <w:t>配备足够的</w:t>
      </w:r>
      <w:r>
        <w:rPr>
          <w:rFonts w:ascii="仿宋" w:hAnsi="仿宋" w:eastAsia="仿宋" w:cs="仿宋"/>
          <w:color w:val="000000"/>
          <w:sz w:val="28"/>
          <w:szCs w:val="28"/>
        </w:rPr>
        <w:t>灭火器、沙桶和</w:t>
      </w:r>
      <w:r>
        <w:rPr>
          <w:rFonts w:hint="eastAsia" w:ascii="仿宋" w:hAnsi="仿宋" w:eastAsia="仿宋" w:cs="仿宋"/>
          <w:color w:val="000000"/>
          <w:sz w:val="28"/>
          <w:szCs w:val="28"/>
          <w:lang w:eastAsia="zh-CN"/>
        </w:rPr>
        <w:t>其他</w:t>
      </w:r>
      <w:r>
        <w:rPr>
          <w:rFonts w:ascii="仿宋" w:hAnsi="仿宋" w:eastAsia="仿宋" w:cs="仿宋"/>
          <w:color w:val="000000"/>
          <w:sz w:val="28"/>
          <w:szCs w:val="28"/>
        </w:rPr>
        <w:t>有效的消防</w:t>
      </w:r>
      <w:r>
        <w:rPr>
          <w:rFonts w:ascii="仿宋" w:hAnsi="仿宋" w:eastAsia="仿宋" w:cs="仿宋"/>
          <w:sz w:val="28"/>
          <w:szCs w:val="28"/>
        </w:rPr>
        <w:t>器材</w:t>
      </w:r>
      <w:r>
        <w:rPr>
          <w:rFonts w:ascii="仿宋" w:hAnsi="仿宋" w:eastAsia="仿宋" w:cs="仿宋"/>
          <w:color w:val="000000"/>
          <w:sz w:val="28"/>
          <w:szCs w:val="28"/>
        </w:rPr>
        <w:t>设备</w:t>
      </w:r>
      <w:r>
        <w:rPr>
          <w:rFonts w:ascii="仿宋" w:hAnsi="仿宋" w:eastAsia="仿宋" w:cs="仿宋"/>
          <w:sz w:val="28"/>
          <w:szCs w:val="28"/>
        </w:rPr>
        <w:t>，并</w:t>
      </w:r>
      <w:r>
        <w:rPr>
          <w:rFonts w:ascii="仿宋" w:hAnsi="仿宋" w:eastAsia="仿宋" w:cs="仿宋"/>
          <w:color w:val="000000"/>
          <w:sz w:val="28"/>
          <w:szCs w:val="28"/>
        </w:rPr>
        <w:t>对其雇员进行消防知识教育及基本操作培训。在现场储存或使用易燃</w:t>
      </w:r>
      <w:r>
        <w:rPr>
          <w:rFonts w:ascii="仿宋" w:hAnsi="仿宋" w:eastAsia="仿宋" w:cs="仿宋"/>
          <w:sz w:val="28"/>
          <w:szCs w:val="28"/>
        </w:rPr>
        <w:t>、</w:t>
      </w:r>
      <w:r>
        <w:rPr>
          <w:rFonts w:ascii="仿宋" w:hAnsi="仿宋" w:eastAsia="仿宋" w:cs="仿宋"/>
          <w:color w:val="000000"/>
          <w:sz w:val="28"/>
          <w:szCs w:val="28"/>
        </w:rPr>
        <w:t>可燃材料时，有明火施工的工序时，必须严格遵守“</w:t>
      </w:r>
      <w:r>
        <w:rPr>
          <w:rFonts w:hint="eastAsia" w:ascii="仿宋" w:hAnsi="仿宋" w:eastAsia="仿宋" w:cs="仿宋"/>
          <w:sz w:val="28"/>
          <w:szCs w:val="28"/>
        </w:rPr>
        <w:t>动</w:t>
      </w:r>
      <w:r>
        <w:rPr>
          <w:rFonts w:ascii="仿宋" w:hAnsi="仿宋" w:eastAsia="仿宋" w:cs="仿宋"/>
          <w:color w:val="000000"/>
          <w:sz w:val="28"/>
          <w:szCs w:val="28"/>
        </w:rPr>
        <w:t>火证”管理</w:t>
      </w:r>
      <w:r>
        <w:rPr>
          <w:rFonts w:ascii="仿宋" w:hAnsi="仿宋" w:eastAsia="仿宋" w:cs="仿宋"/>
          <w:sz w:val="28"/>
          <w:szCs w:val="28"/>
        </w:rPr>
        <w:t>。</w:t>
      </w:r>
    </w:p>
    <w:p>
      <w:pPr>
        <w:pStyle w:val="11"/>
        <w:tabs>
          <w:tab w:val="left" w:pos="2142"/>
        </w:tabs>
        <w:spacing w:line="480" w:lineRule="exact"/>
        <w:ind w:firstLine="560" w:firstLineChars="200"/>
        <w:rPr>
          <w:rFonts w:ascii="仿宋" w:hAnsi="仿宋" w:eastAsia="仿宋" w:cs="仿宋"/>
          <w:kern w:val="0"/>
          <w:sz w:val="28"/>
          <w:szCs w:val="28"/>
          <w:shd w:val="clear" w:color="auto" w:fill="FFFFFF"/>
        </w:rPr>
      </w:pPr>
      <w:r>
        <w:rPr>
          <w:rFonts w:ascii="仿宋" w:hAnsi="仿宋" w:eastAsia="仿宋" w:cs="仿宋"/>
          <w:kern w:val="0"/>
          <w:sz w:val="28"/>
          <w:szCs w:val="28"/>
          <w:shd w:val="clear" w:color="auto" w:fill="FFFFFF"/>
        </w:rPr>
        <w:t>7.4 乙方应采取各项措施确保文明施工。乙方文明施工责任包括但不限于施工期间，不得破坏其他单位的材料、设备及已完工工程，并保持工程现场清洁、卫生、物料堆放整齐，及时清理施工垃圾，并严格执行当地有关部门对文明施工的要求，如违反有关规定而遭到处罚，一切由此产生的费用及罚金均由乙方承担。</w:t>
      </w:r>
    </w:p>
    <w:p>
      <w:pPr>
        <w:pStyle w:val="11"/>
        <w:tabs>
          <w:tab w:val="left" w:pos="2142"/>
        </w:tabs>
        <w:spacing w:line="480" w:lineRule="exact"/>
        <w:ind w:firstLine="560" w:firstLineChars="200"/>
        <w:rPr>
          <w:rFonts w:ascii="仿宋" w:hAnsi="仿宋" w:eastAsia="仿宋"/>
          <w:b/>
          <w:sz w:val="28"/>
        </w:rPr>
      </w:pPr>
      <w:r>
        <w:rPr>
          <w:rFonts w:ascii="仿宋" w:hAnsi="仿宋" w:eastAsia="仿宋" w:cs="仿宋"/>
          <w:kern w:val="0"/>
          <w:sz w:val="28"/>
          <w:szCs w:val="28"/>
          <w:shd w:val="clear" w:color="auto" w:fill="FFFFFF"/>
        </w:rPr>
        <w:t>7.5 乙方应严格遵守环境保护的相关管理规定，采取控制和处理施工现场的各种粉尘、废气、废水、固体废物以及噪声、振动对环境的污染和危害的措施。</w:t>
      </w:r>
    </w:p>
    <w:p>
      <w:pPr>
        <w:pStyle w:val="11"/>
        <w:keepNext w:val="0"/>
        <w:keepLines w:val="0"/>
        <w:pageBreakBefore w:val="0"/>
        <w:tabs>
          <w:tab w:val="left" w:pos="2142"/>
        </w:tabs>
        <w:kinsoku/>
        <w:wordWrap/>
        <w:overflowPunct/>
        <w:topLinePunct w:val="0"/>
        <w:bidi w:val="0"/>
        <w:spacing w:line="480" w:lineRule="exact"/>
        <w:ind w:left="0" w:leftChars="0" w:firstLine="562" w:firstLineChars="200"/>
        <w:rPr>
          <w:rStyle w:val="22"/>
          <w:rFonts w:hint="eastAsia" w:ascii="仿宋" w:hAnsi="仿宋" w:eastAsia="仿宋" w:cs="仿宋"/>
          <w:sz w:val="28"/>
          <w:szCs w:val="28"/>
        </w:rPr>
      </w:pPr>
    </w:p>
    <w:p>
      <w:pPr>
        <w:pStyle w:val="11"/>
        <w:keepNext w:val="0"/>
        <w:keepLines w:val="0"/>
        <w:pageBreakBefore w:val="0"/>
        <w:tabs>
          <w:tab w:val="left" w:pos="2142"/>
        </w:tabs>
        <w:kinsoku/>
        <w:wordWrap/>
        <w:overflowPunct/>
        <w:topLinePunct w:val="0"/>
        <w:bidi w:val="0"/>
        <w:spacing w:line="480" w:lineRule="exact"/>
        <w:ind w:left="0" w:leftChars="0" w:firstLine="562" w:firstLineChars="200"/>
        <w:rPr>
          <w:rFonts w:hint="eastAsia" w:ascii="仿宋" w:hAnsi="仿宋" w:eastAsia="仿宋" w:cs="仿宋"/>
          <w:b/>
          <w:sz w:val="28"/>
          <w:szCs w:val="28"/>
        </w:rPr>
      </w:pPr>
      <w:r>
        <w:rPr>
          <w:rStyle w:val="22"/>
          <w:rFonts w:hint="eastAsia" w:ascii="仿宋" w:hAnsi="仿宋" w:eastAsia="仿宋" w:cs="仿宋"/>
          <w:sz w:val="28"/>
          <w:szCs w:val="28"/>
        </w:rPr>
        <w:t>第八条</w:t>
      </w:r>
      <w:bookmarkStart w:id="64" w:name="材料的管理"/>
      <w:r>
        <w:rPr>
          <w:rStyle w:val="22"/>
          <w:rFonts w:hint="eastAsia" w:ascii="仿宋" w:hAnsi="仿宋" w:eastAsia="仿宋" w:cs="仿宋"/>
          <w:sz w:val="28"/>
          <w:szCs w:val="28"/>
          <w:lang w:val="en-US" w:eastAsia="zh-CN"/>
        </w:rPr>
        <w:t xml:space="preserve"> </w:t>
      </w:r>
      <w:r>
        <w:rPr>
          <w:rFonts w:hint="eastAsia" w:ascii="仿宋" w:hAnsi="仿宋" w:eastAsia="仿宋" w:cs="仿宋"/>
          <w:b/>
          <w:sz w:val="28"/>
          <w:szCs w:val="28"/>
        </w:rPr>
        <w:t>苗木、材料、灯具等设备、设施的管理</w:t>
      </w:r>
      <w:bookmarkEnd w:id="64"/>
    </w:p>
    <w:p>
      <w:pPr>
        <w:keepNext w:val="0"/>
        <w:keepLines w:val="0"/>
        <w:pageBreakBefore w:val="0"/>
        <w:widowControl/>
        <w:kinsoku/>
        <w:wordWrap/>
        <w:overflowPunct/>
        <w:topLinePunct w:val="0"/>
        <w:bidi w:val="0"/>
        <w:spacing w:line="480" w:lineRule="exact"/>
        <w:ind w:left="0" w:leftChars="0" w:firstLine="560" w:firstLineChars="200"/>
        <w:rPr>
          <w:rFonts w:ascii="仿宋" w:hAnsi="仿宋" w:eastAsia="仿宋" w:cs="仿宋"/>
          <w:sz w:val="28"/>
          <w:szCs w:val="28"/>
          <w:shd w:val="clear" w:color="auto" w:fill="FFFFFF"/>
        </w:rPr>
      </w:pPr>
      <w:r>
        <w:rPr>
          <w:rFonts w:hint="eastAsia" w:ascii="仿宋" w:hAnsi="仿宋" w:eastAsia="仿宋" w:cs="仿宋"/>
          <w:kern w:val="0"/>
          <w:sz w:val="28"/>
          <w:szCs w:val="28"/>
          <w:shd w:val="clear" w:color="auto" w:fill="FFFFFF"/>
        </w:rPr>
        <w:t>8.1 乙方采购材料、设备管理</w:t>
      </w:r>
    </w:p>
    <w:p>
      <w:pPr>
        <w:keepNext w:val="0"/>
        <w:keepLines w:val="0"/>
        <w:pageBreakBefore w:val="0"/>
        <w:widowControl/>
        <w:kinsoku/>
        <w:wordWrap/>
        <w:overflowPunct/>
        <w:topLinePunct w:val="0"/>
        <w:bidi w:val="0"/>
        <w:spacing w:line="480" w:lineRule="exact"/>
        <w:ind w:left="0" w:leftChars="0" w:firstLine="560" w:firstLineChars="200"/>
        <w:rPr>
          <w:rFonts w:ascii="仿宋" w:hAnsi="仿宋" w:eastAsia="仿宋" w:cs="仿宋"/>
          <w:sz w:val="28"/>
          <w:szCs w:val="28"/>
          <w:shd w:val="clear" w:color="auto" w:fill="FFFFFF"/>
        </w:rPr>
      </w:pPr>
      <w:r>
        <w:rPr>
          <w:rFonts w:hint="eastAsia" w:ascii="仿宋" w:hAnsi="仿宋" w:eastAsia="仿宋" w:cs="仿宋"/>
          <w:kern w:val="0"/>
          <w:sz w:val="28"/>
          <w:szCs w:val="28"/>
          <w:shd w:val="clear" w:color="auto" w:fill="FFFFFF"/>
        </w:rPr>
        <w:t>8.1.1 本工程内容涉及的全部苗木、材料、设备、设施均由乙方采购供货、运输、保管和安装，具体要求和技术参数、特别要求详见图纸。乙方对所有苗木、材料设备质量负责。苗木的规格</w:t>
      </w:r>
      <w:r>
        <w:rPr>
          <w:rFonts w:hint="eastAsia" w:ascii="仿宋" w:hAnsi="仿宋" w:eastAsia="仿宋" w:cs="仿宋"/>
          <w:kern w:val="0"/>
          <w:sz w:val="28"/>
          <w:szCs w:val="28"/>
          <w:shd w:val="clear" w:color="auto" w:fill="FFFFFF"/>
          <w:lang w:eastAsia="zh-CN"/>
        </w:rPr>
        <w:t>（</w:t>
      </w:r>
      <w:r>
        <w:rPr>
          <w:rFonts w:hint="eastAsia" w:ascii="仿宋" w:hAnsi="仿宋" w:eastAsia="仿宋" w:cs="仿宋"/>
          <w:kern w:val="0"/>
          <w:sz w:val="28"/>
          <w:szCs w:val="28"/>
          <w:shd w:val="clear" w:color="auto" w:fill="FFFFFF"/>
          <w:lang w:val="en-US" w:eastAsia="zh-CN"/>
        </w:rPr>
        <w:t>冠幅、胸径、地径等不得低于图纸设计要求</w:t>
      </w:r>
      <w:r>
        <w:rPr>
          <w:rFonts w:hint="eastAsia" w:ascii="仿宋" w:hAnsi="仿宋" w:eastAsia="仿宋" w:cs="仿宋"/>
          <w:kern w:val="0"/>
          <w:sz w:val="28"/>
          <w:szCs w:val="28"/>
          <w:shd w:val="clear" w:color="auto" w:fill="FFFFFF"/>
          <w:lang w:eastAsia="zh-CN"/>
        </w:rPr>
        <w:t>）</w:t>
      </w:r>
      <w:r>
        <w:rPr>
          <w:rFonts w:hint="eastAsia" w:ascii="仿宋" w:hAnsi="仿宋" w:eastAsia="仿宋" w:cs="仿宋"/>
          <w:kern w:val="0"/>
          <w:sz w:val="28"/>
          <w:szCs w:val="28"/>
          <w:shd w:val="clear" w:color="auto" w:fill="FFFFFF"/>
        </w:rPr>
        <w:t>，材料的型号、品牌、规格应与招标文件、投标文件、答疑澄清、工程预算书、施工图纸及有关文件、纪要要求一致，图纸及有关文件要求不明确的，由甲方选定及确认。</w:t>
      </w:r>
      <w:r>
        <w:rPr>
          <w:rFonts w:hint="eastAsia" w:ascii="仿宋" w:hAnsi="仿宋" w:eastAsia="仿宋" w:cs="仿宋"/>
          <w:color w:val="000000"/>
          <w:kern w:val="0"/>
          <w:sz w:val="28"/>
          <w:szCs w:val="28"/>
          <w:shd w:val="clear" w:color="auto" w:fill="FFFFFF"/>
        </w:rPr>
        <w:t>对于</w:t>
      </w:r>
      <w:r>
        <w:rPr>
          <w:rFonts w:hint="eastAsia" w:ascii="仿宋" w:hAnsi="仿宋" w:eastAsia="仿宋" w:cs="仿宋"/>
          <w:color w:val="000000"/>
          <w:kern w:val="0"/>
          <w:sz w:val="28"/>
          <w:szCs w:val="28"/>
          <w:shd w:val="clear" w:color="auto" w:fill="FFFFFF"/>
          <w:lang w:eastAsia="zh-CN"/>
        </w:rPr>
        <w:t>提供</w:t>
      </w:r>
      <w:r>
        <w:rPr>
          <w:rFonts w:hint="eastAsia" w:ascii="仿宋" w:hAnsi="仿宋" w:eastAsia="仿宋" w:cs="仿宋"/>
          <w:color w:val="000000"/>
          <w:kern w:val="0"/>
          <w:sz w:val="28"/>
          <w:szCs w:val="28"/>
          <w:shd w:val="clear" w:color="auto" w:fill="FFFFFF"/>
        </w:rPr>
        <w:t>的材料，</w:t>
      </w:r>
      <w:r>
        <w:rPr>
          <w:rFonts w:hint="eastAsia" w:ascii="仿宋" w:hAnsi="仿宋" w:eastAsia="仿宋" w:cs="仿宋"/>
          <w:kern w:val="0"/>
          <w:sz w:val="28"/>
          <w:szCs w:val="28"/>
          <w:shd w:val="clear" w:color="auto" w:fill="FFFFFF"/>
        </w:rPr>
        <w:t>乙方</w:t>
      </w:r>
      <w:r>
        <w:rPr>
          <w:rFonts w:hint="eastAsia" w:ascii="仿宋" w:hAnsi="仿宋" w:eastAsia="仿宋" w:cs="仿宋"/>
          <w:color w:val="000000"/>
          <w:kern w:val="0"/>
          <w:sz w:val="28"/>
          <w:szCs w:val="28"/>
          <w:shd w:val="clear" w:color="auto" w:fill="FFFFFF"/>
        </w:rPr>
        <w:t>应在材料</w:t>
      </w:r>
      <w:r>
        <w:rPr>
          <w:rFonts w:hint="eastAsia" w:ascii="仿宋" w:hAnsi="仿宋" w:eastAsia="仿宋" w:cs="仿宋"/>
          <w:color w:val="000000"/>
          <w:kern w:val="0"/>
          <w:sz w:val="28"/>
          <w:szCs w:val="28"/>
          <w:shd w:val="clear" w:color="auto" w:fill="FFFFFF"/>
          <w:lang w:eastAsia="zh-CN"/>
        </w:rPr>
        <w:t>订购</w:t>
      </w:r>
      <w:r>
        <w:rPr>
          <w:rFonts w:hint="eastAsia" w:ascii="仿宋" w:hAnsi="仿宋" w:eastAsia="仿宋" w:cs="仿宋"/>
          <w:color w:val="000000"/>
          <w:kern w:val="0"/>
          <w:sz w:val="28"/>
          <w:szCs w:val="28"/>
          <w:shd w:val="clear" w:color="auto" w:fill="FFFFFF"/>
        </w:rPr>
        <w:t>及施工前，提前向甲方提供样品（或看样）及供货厂家（商家）资质证明等有关资料，审批合格后方可进行材料采购并</w:t>
      </w:r>
      <w:r>
        <w:rPr>
          <w:rFonts w:hint="eastAsia" w:ascii="仿宋" w:hAnsi="仿宋" w:eastAsia="仿宋" w:cs="仿宋"/>
          <w:color w:val="000000"/>
          <w:kern w:val="0"/>
          <w:sz w:val="28"/>
          <w:szCs w:val="28"/>
          <w:shd w:val="clear" w:color="auto" w:fill="FFFFFF"/>
          <w:lang w:eastAsia="zh-CN"/>
        </w:rPr>
        <w:t>作为</w:t>
      </w:r>
      <w:r>
        <w:rPr>
          <w:rFonts w:hint="eastAsia" w:ascii="仿宋" w:hAnsi="仿宋" w:eastAsia="仿宋" w:cs="仿宋"/>
          <w:color w:val="000000"/>
          <w:kern w:val="0"/>
          <w:sz w:val="28"/>
          <w:szCs w:val="28"/>
          <w:shd w:val="clear" w:color="auto" w:fill="FFFFFF"/>
        </w:rPr>
        <w:t>进场验收的必要依据。</w:t>
      </w:r>
    </w:p>
    <w:p>
      <w:pPr>
        <w:keepNext w:val="0"/>
        <w:keepLines w:val="0"/>
        <w:pageBreakBefore w:val="0"/>
        <w:kinsoku/>
        <w:wordWrap/>
        <w:overflowPunct/>
        <w:topLinePunct w:val="0"/>
        <w:bidi w:val="0"/>
        <w:spacing w:line="480" w:lineRule="exact"/>
        <w:ind w:left="0" w:leftChars="0" w:firstLine="560" w:firstLineChars="200"/>
        <w:rPr>
          <w:rFonts w:ascii="仿宋" w:hAnsi="仿宋" w:eastAsia="仿宋" w:cs="仿宋"/>
          <w:color w:val="000000"/>
          <w:sz w:val="28"/>
          <w:szCs w:val="28"/>
          <w:shd w:val="clear" w:color="auto" w:fill="FFFFFF"/>
        </w:rPr>
      </w:pPr>
      <w:r>
        <w:rPr>
          <w:rFonts w:hint="eastAsia" w:ascii="仿宋" w:hAnsi="仿宋" w:eastAsia="仿宋" w:cs="仿宋"/>
          <w:kern w:val="0"/>
          <w:sz w:val="28"/>
          <w:szCs w:val="28"/>
          <w:shd w:val="clear" w:color="auto" w:fill="FFFFFF"/>
        </w:rPr>
        <w:t>8</w:t>
      </w:r>
      <w:r>
        <w:rPr>
          <w:rFonts w:ascii="仿宋" w:hAnsi="仿宋" w:eastAsia="仿宋" w:cs="仿宋"/>
          <w:kern w:val="0"/>
          <w:sz w:val="28"/>
          <w:szCs w:val="28"/>
          <w:shd w:val="clear" w:color="auto" w:fill="FFFFFF"/>
        </w:rPr>
        <w:t xml:space="preserve">.1.2 </w:t>
      </w:r>
      <w:r>
        <w:rPr>
          <w:rFonts w:hint="eastAsia" w:ascii="仿宋" w:hAnsi="仿宋" w:eastAsia="仿宋" w:cs="仿宋"/>
          <w:color w:val="000000"/>
          <w:sz w:val="28"/>
          <w:szCs w:val="28"/>
          <w:shd w:val="clear" w:color="auto" w:fill="FFFFFF"/>
        </w:rPr>
        <w:t>乙方采购的全部苗木、材料、设备应符合国家标准、规范、图纸及本合同规范技术要求。乙方应保证用于本工程的材料、设备和构件等已取得有关政府部门的批准使用（所有进场材料凡被列入市建委登记备案管理范围的，必须提供备案证复印件）。任何因申请有关批准而发生的费用由乙方承担。本工程严禁使用一切国家有关部门明令禁止的有毒、淘汰的材料、设备进行施工。永久性工程所用的一切物料必须是全新的，具有出厂合格证明资料、生产许可证、质量证明书或试验报告单，进口材料提供海关商检资料等。</w:t>
      </w:r>
    </w:p>
    <w:p>
      <w:pPr>
        <w:pStyle w:val="16"/>
        <w:widowControl w:val="0"/>
        <w:spacing w:before="0" w:beforeAutospacing="0" w:after="0" w:afterAutospacing="0" w:line="480" w:lineRule="exact"/>
        <w:ind w:firstLine="560" w:firstLineChars="200"/>
        <w:jc w:val="both"/>
        <w:rPr>
          <w:rFonts w:ascii="仿宋" w:hAnsi="仿宋" w:eastAsia="仿宋" w:cs="仿宋"/>
          <w:kern w:val="2"/>
          <w:sz w:val="28"/>
          <w:szCs w:val="28"/>
          <w:shd w:val="clear" w:color="auto" w:fill="FFFFFF"/>
        </w:rPr>
      </w:pPr>
      <w:r>
        <w:rPr>
          <w:rFonts w:hint="eastAsia" w:ascii="仿宋" w:hAnsi="仿宋" w:eastAsia="仿宋" w:cs="仿宋"/>
          <w:kern w:val="2"/>
          <w:sz w:val="28"/>
          <w:szCs w:val="28"/>
          <w:shd w:val="clear" w:color="auto" w:fill="FFFFFF"/>
        </w:rPr>
        <w:t>8</w:t>
      </w:r>
      <w:r>
        <w:rPr>
          <w:rFonts w:ascii="仿宋" w:hAnsi="仿宋" w:eastAsia="仿宋" w:cs="仿宋"/>
          <w:kern w:val="2"/>
          <w:sz w:val="28"/>
          <w:szCs w:val="28"/>
          <w:shd w:val="clear" w:color="auto" w:fill="FFFFFF"/>
        </w:rPr>
        <w:t>.1</w:t>
      </w:r>
      <w:r>
        <w:rPr>
          <w:rFonts w:hint="eastAsia" w:ascii="仿宋" w:hAnsi="仿宋" w:eastAsia="仿宋" w:cs="仿宋"/>
          <w:kern w:val="2"/>
          <w:sz w:val="28"/>
          <w:szCs w:val="28"/>
          <w:shd w:val="clear" w:color="auto" w:fill="FFFFFF"/>
        </w:rPr>
        <w:t>.3乙方须按要求进行材料、设备的报批报审，提交能清楚说明材料设备品牌、型号、规格、技术参数、生产数据的资料或样本，经甲方批准后方可采购、使用。</w:t>
      </w:r>
    </w:p>
    <w:p>
      <w:pPr>
        <w:pStyle w:val="11"/>
        <w:tabs>
          <w:tab w:val="left" w:pos="2142"/>
        </w:tabs>
        <w:spacing w:line="480" w:lineRule="exact"/>
        <w:ind w:firstLine="560" w:firstLineChars="200"/>
        <w:rPr>
          <w:rFonts w:ascii="仿宋" w:hAnsi="仿宋" w:eastAsia="仿宋" w:cs="仿宋"/>
          <w:sz w:val="28"/>
          <w:szCs w:val="28"/>
          <w:shd w:val="clear" w:color="auto" w:fill="FFFFFF"/>
        </w:rPr>
      </w:pPr>
      <w:r>
        <w:rPr>
          <w:rFonts w:ascii="仿宋" w:hAnsi="仿宋" w:eastAsia="仿宋" w:cs="仿宋"/>
          <w:sz w:val="28"/>
          <w:szCs w:val="28"/>
          <w:shd w:val="clear" w:color="auto" w:fill="FFFFFF"/>
        </w:rPr>
        <w:t>8.1.4乙方应按甲方要求自制或提供一套材料样品板，送到甲方批准后方可订购。甲方的任何审批，均不应减少乙方于本合同内的任何责任。所有经批准的样品应保留在现场，甲方有权随时查看。除甲方另有指示外，永久性工程所用的所有物料必须符合该等样品的质量标准。乙方若有偷工减料或以次充好情形，</w:t>
      </w:r>
      <w:r>
        <w:rPr>
          <w:rFonts w:ascii="仿宋" w:hAnsi="仿宋" w:eastAsia="仿宋" w:cs="仿宋"/>
          <w:kern w:val="0"/>
          <w:sz w:val="28"/>
          <w:szCs w:val="28"/>
          <w:shd w:val="clear" w:color="auto" w:fill="FFFFFF"/>
        </w:rPr>
        <w:t>乙方应按照合同约定进行改正，</w:t>
      </w:r>
      <w:r>
        <w:rPr>
          <w:rFonts w:ascii="仿宋" w:hAnsi="仿宋" w:eastAsia="仿宋" w:cs="仿宋"/>
          <w:sz w:val="28"/>
          <w:szCs w:val="28"/>
          <w:shd w:val="clear" w:color="auto" w:fill="FFFFFF"/>
        </w:rPr>
        <w:t>甲方有权要求乙方每次支付</w:t>
      </w:r>
      <w:r>
        <w:rPr>
          <w:rFonts w:ascii="仿宋" w:hAnsi="仿宋" w:eastAsia="仿宋" w:cs="仿宋"/>
          <w:sz w:val="28"/>
          <w:szCs w:val="28"/>
          <w:u w:val="single"/>
          <w:shd w:val="clear" w:color="auto" w:fill="FFFFFF"/>
        </w:rPr>
        <w:t>10000-20000元</w:t>
      </w:r>
      <w:r>
        <w:rPr>
          <w:rFonts w:ascii="仿宋" w:hAnsi="仿宋" w:eastAsia="仿宋" w:cs="仿宋"/>
          <w:sz w:val="28"/>
          <w:szCs w:val="28"/>
          <w:shd w:val="clear" w:color="auto" w:fill="FFFFFF"/>
        </w:rPr>
        <w:t>违约金。</w:t>
      </w:r>
    </w:p>
    <w:p>
      <w:pPr>
        <w:pStyle w:val="11"/>
        <w:tabs>
          <w:tab w:val="left" w:pos="2142"/>
        </w:tabs>
        <w:spacing w:line="480" w:lineRule="exact"/>
        <w:ind w:firstLine="560" w:firstLineChars="200"/>
        <w:rPr>
          <w:rFonts w:ascii="仿宋" w:hAnsi="仿宋" w:eastAsia="仿宋" w:cs="仿宋"/>
          <w:sz w:val="28"/>
          <w:szCs w:val="28"/>
          <w:shd w:val="clear" w:color="auto" w:fill="FFFFFF"/>
        </w:rPr>
      </w:pPr>
      <w:r>
        <w:rPr>
          <w:rFonts w:ascii="仿宋" w:hAnsi="仿宋" w:eastAsia="仿宋" w:cs="仿宋"/>
          <w:kern w:val="0"/>
          <w:sz w:val="28"/>
          <w:szCs w:val="28"/>
          <w:shd w:val="clear" w:color="auto" w:fill="FFFFFF"/>
        </w:rPr>
        <w:t>8.1.5甲方对材料供应商的确定或认可，并不免除乙方应负的质量、工期的责任，也不免除乙方对材料应负的责任。甲方可发出指示，要求乙方退回任何不符合本合同要求的材料、设备或构件，并从工程现场运走，由乙方负责重新采购，运费及材料、设备采购费由乙方承担。乙方已经施工安装的材料设备必须拆除、更换、重新安装施工，所造成的损失由乙方承担，由此延误的工期不予顺延，并将处</w:t>
      </w:r>
      <w:r>
        <w:rPr>
          <w:rFonts w:ascii="仿宋" w:hAnsi="仿宋" w:eastAsia="仿宋" w:cs="仿宋"/>
          <w:kern w:val="0"/>
          <w:sz w:val="28"/>
          <w:szCs w:val="28"/>
          <w:u w:val="single"/>
          <w:shd w:val="clear" w:color="auto" w:fill="FFFFFF"/>
        </w:rPr>
        <w:t>10000-20000元/次</w:t>
      </w:r>
      <w:r>
        <w:rPr>
          <w:rFonts w:ascii="仿宋" w:hAnsi="仿宋" w:eastAsia="仿宋" w:cs="仿宋"/>
          <w:kern w:val="0"/>
          <w:sz w:val="28"/>
          <w:szCs w:val="28"/>
          <w:shd w:val="clear" w:color="auto" w:fill="FFFFFF"/>
        </w:rPr>
        <w:t>的违约款。</w:t>
      </w:r>
    </w:p>
    <w:p>
      <w:pPr>
        <w:pStyle w:val="16"/>
        <w:spacing w:before="0" w:beforeAutospacing="0" w:after="0" w:afterAutospacing="0" w:line="480" w:lineRule="exact"/>
        <w:ind w:firstLine="560" w:firstLineChars="200"/>
        <w:jc w:val="both"/>
        <w:rPr>
          <w:rFonts w:ascii="仿宋" w:hAnsi="仿宋" w:eastAsia="仿宋" w:cs="仿宋"/>
          <w:kern w:val="2"/>
          <w:sz w:val="28"/>
          <w:szCs w:val="28"/>
          <w:shd w:val="clear" w:color="auto" w:fill="FFFFFF"/>
        </w:rPr>
      </w:pPr>
      <w:r>
        <w:rPr>
          <w:rFonts w:ascii="仿宋" w:hAnsi="仿宋" w:eastAsia="仿宋" w:cs="仿宋"/>
          <w:sz w:val="28"/>
          <w:szCs w:val="28"/>
          <w:shd w:val="clear" w:color="auto" w:fill="FFFFFF"/>
        </w:rPr>
        <w:t>8.1.</w:t>
      </w:r>
      <w:r>
        <w:rPr>
          <w:rFonts w:hint="eastAsia" w:ascii="仿宋" w:hAnsi="仿宋" w:eastAsia="仿宋" w:cs="仿宋"/>
          <w:sz w:val="28"/>
          <w:szCs w:val="28"/>
          <w:shd w:val="clear" w:color="auto" w:fill="FFFFFF"/>
        </w:rPr>
        <w:t>6</w:t>
      </w:r>
      <w:r>
        <w:rPr>
          <w:rFonts w:hint="eastAsia" w:ascii="仿宋" w:hAnsi="仿宋" w:eastAsia="仿宋" w:cs="仿宋"/>
          <w:kern w:val="2"/>
          <w:sz w:val="28"/>
          <w:szCs w:val="28"/>
          <w:shd w:val="clear" w:color="auto" w:fill="FFFFFF"/>
        </w:rPr>
        <w:t>在本合同履行期间，</w:t>
      </w:r>
      <w:r>
        <w:rPr>
          <w:rFonts w:hint="eastAsia" w:ascii="仿宋" w:hAnsi="仿宋" w:eastAsia="仿宋" w:cs="仿宋"/>
          <w:kern w:val="2"/>
          <w:sz w:val="28"/>
          <w:szCs w:val="28"/>
          <w:shd w:val="clear" w:color="auto" w:fill="FFFFFF"/>
          <w:lang w:val="en-US" w:eastAsia="zh-CN"/>
        </w:rPr>
        <w:t>若有</w:t>
      </w:r>
      <w:r>
        <w:rPr>
          <w:rFonts w:hint="eastAsia" w:ascii="仿宋" w:hAnsi="仿宋" w:eastAsia="仿宋" w:cs="仿宋"/>
          <w:kern w:val="2"/>
          <w:sz w:val="28"/>
          <w:szCs w:val="28"/>
          <w:shd w:val="clear" w:color="auto" w:fill="FFFFFF"/>
        </w:rPr>
        <w:t>甲方指定品牌的或经批准的材料设备，乙方不得随意替换。若乙方能提供合理有效证明并令甲方满意的情况下，乙方可另选材料设备进行替换，但要求所有另选材料设备的品质不得低于甲方指定品牌的或经批准的材料设备，且须报甲方批准后方可使用，此等材料设备的替换不视为工程变更。修改后的费用如有增加（含返工损失等），由乙方承担该费用，如有工期损失不予顺延；如修改后费用减少，则扣减相应价差以及相应税金。</w:t>
      </w:r>
    </w:p>
    <w:p>
      <w:pPr>
        <w:pStyle w:val="16"/>
        <w:spacing w:before="0" w:beforeAutospacing="0" w:after="0" w:afterAutospacing="0" w:line="480" w:lineRule="exact"/>
        <w:ind w:firstLine="560" w:firstLineChars="200"/>
        <w:jc w:val="both"/>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8</w:t>
      </w:r>
      <w:r>
        <w:rPr>
          <w:rFonts w:ascii="仿宋" w:hAnsi="仿宋" w:eastAsia="仿宋" w:cs="仿宋"/>
          <w:sz w:val="28"/>
          <w:szCs w:val="28"/>
          <w:shd w:val="clear" w:color="auto" w:fill="FFFFFF"/>
        </w:rPr>
        <w:t xml:space="preserve">.2 </w:t>
      </w:r>
      <w:r>
        <w:rPr>
          <w:rFonts w:hint="eastAsia" w:ascii="仿宋" w:hAnsi="仿宋" w:eastAsia="仿宋" w:cs="仿宋"/>
          <w:sz w:val="28"/>
          <w:szCs w:val="28"/>
          <w:shd w:val="clear" w:color="auto" w:fill="FFFFFF"/>
        </w:rPr>
        <w:t>材料、设备的检验与管理</w:t>
      </w:r>
    </w:p>
    <w:p>
      <w:pPr>
        <w:pStyle w:val="16"/>
        <w:spacing w:before="0" w:beforeAutospacing="0" w:after="0" w:afterAutospacing="0" w:line="480" w:lineRule="exact"/>
        <w:ind w:firstLine="560" w:firstLineChars="200"/>
        <w:jc w:val="both"/>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8</w:t>
      </w:r>
      <w:r>
        <w:rPr>
          <w:rFonts w:ascii="仿宋" w:hAnsi="仿宋" w:eastAsia="仿宋" w:cs="仿宋"/>
          <w:sz w:val="28"/>
          <w:szCs w:val="28"/>
          <w:shd w:val="clear" w:color="auto" w:fill="FFFFFF"/>
        </w:rPr>
        <w:t xml:space="preserve">.2.1 </w:t>
      </w:r>
      <w:r>
        <w:rPr>
          <w:rFonts w:hint="eastAsia" w:ascii="仿宋" w:hAnsi="仿宋" w:eastAsia="仿宋" w:cs="仿宋"/>
          <w:sz w:val="28"/>
          <w:szCs w:val="28"/>
          <w:shd w:val="clear" w:color="auto" w:fill="FFFFFF"/>
        </w:rPr>
        <w:t>本工程一切材料、设备在用于本工程之前，均应根据标准和规范要求并在甲方的监督、见证下，由乙方负责取样并送当地有资质的检验机构进行检验，不合格或无法取得使用批准的材料不得用于本工程。</w:t>
      </w:r>
    </w:p>
    <w:p>
      <w:pPr>
        <w:pStyle w:val="16"/>
        <w:spacing w:before="0" w:beforeAutospacing="0" w:after="0" w:afterAutospacing="0" w:line="480" w:lineRule="exact"/>
        <w:ind w:firstLine="560" w:firstLineChars="200"/>
        <w:jc w:val="both"/>
        <w:rPr>
          <w:rFonts w:hint="eastAsia" w:ascii="仿宋" w:hAnsi="仿宋" w:eastAsia="仿宋" w:cs="仿宋"/>
          <w:sz w:val="28"/>
          <w:szCs w:val="28"/>
          <w:shd w:val="clear" w:color="auto" w:fill="FFFFFF"/>
        </w:rPr>
      </w:pPr>
      <w:r>
        <w:rPr>
          <w:rFonts w:hint="eastAsia" w:ascii="仿宋" w:hAnsi="仿宋" w:eastAsia="仿宋" w:cs="仿宋"/>
          <w:sz w:val="28"/>
          <w:szCs w:val="28"/>
          <w:shd w:val="clear" w:color="auto" w:fill="FFFFFF"/>
        </w:rPr>
        <w:t>8</w:t>
      </w:r>
      <w:r>
        <w:rPr>
          <w:rFonts w:ascii="仿宋" w:hAnsi="仿宋" w:eastAsia="仿宋" w:cs="仿宋"/>
          <w:sz w:val="28"/>
          <w:szCs w:val="28"/>
          <w:shd w:val="clear" w:color="auto" w:fill="FFFFFF"/>
        </w:rPr>
        <w:t xml:space="preserve">.2.2 </w:t>
      </w:r>
      <w:r>
        <w:rPr>
          <w:rFonts w:hint="eastAsia" w:ascii="仿宋" w:hAnsi="仿宋" w:eastAsia="仿宋" w:cs="仿宋"/>
          <w:sz w:val="28"/>
          <w:szCs w:val="28"/>
          <w:shd w:val="clear" w:color="auto" w:fill="FFFFFF"/>
        </w:rPr>
        <w:t>乙方采购的材料、设备的检验费用由乙方承担。乙方在投标报价时，已综合考虑本工程材料、设备的一切检测试验的费用。本合同价款中，视为已包括甲方及有关政府部门要求进行的一切试验检测费用，以及与试验有关的一切</w:t>
      </w:r>
      <w:r>
        <w:rPr>
          <w:rFonts w:hint="eastAsia" w:ascii="仿宋" w:hAnsi="仿宋" w:eastAsia="仿宋" w:cs="仿宋"/>
          <w:sz w:val="28"/>
          <w:szCs w:val="28"/>
          <w:shd w:val="clear" w:color="auto" w:fill="FFFFFF"/>
          <w:lang w:eastAsia="zh-CN"/>
        </w:rPr>
        <w:t>其他费用</w:t>
      </w:r>
      <w:r>
        <w:rPr>
          <w:rFonts w:hint="eastAsia" w:ascii="仿宋" w:hAnsi="仿宋" w:eastAsia="仿宋" w:cs="仿宋"/>
          <w:sz w:val="28"/>
          <w:szCs w:val="28"/>
          <w:shd w:val="clear" w:color="auto" w:fill="FFFFFF"/>
        </w:rPr>
        <w:t>及开支（例如额外的材料及人工、设备以及送检的运费等）。</w:t>
      </w:r>
    </w:p>
    <w:p>
      <w:pPr>
        <w:pStyle w:val="16"/>
        <w:spacing w:before="0" w:beforeAutospacing="0" w:after="0" w:afterAutospacing="0" w:line="480" w:lineRule="exact"/>
        <w:ind w:firstLine="560" w:firstLineChars="200"/>
        <w:jc w:val="both"/>
        <w:rPr>
          <w:rFonts w:hint="eastAsia" w:ascii="仿宋" w:hAnsi="仿宋" w:eastAsia="仿宋" w:cs="仿宋"/>
          <w:sz w:val="28"/>
          <w:szCs w:val="28"/>
          <w:shd w:val="clear" w:color="auto" w:fill="FFFFFF"/>
        </w:rPr>
      </w:pPr>
      <w:r>
        <w:rPr>
          <w:rFonts w:hint="eastAsia" w:ascii="仿宋" w:hAnsi="仿宋" w:eastAsia="仿宋" w:cs="仿宋"/>
          <w:sz w:val="28"/>
          <w:szCs w:val="28"/>
          <w:shd w:val="clear" w:color="auto" w:fill="FFFFFF"/>
        </w:rPr>
        <w:t>8.2.3 如甲方认为需要，可要求对乙方采购的材料设备进行再次检验，经再次检验，如结果表明该材料设备不符合有关标准、规范的规定，检验费用由乙方承担。如出现现场材料验收、检查不合格的，甲方有权扩大材料验收批次及数量、要求材料退场以及禁止使用该材料。</w:t>
      </w:r>
    </w:p>
    <w:p>
      <w:pPr>
        <w:pStyle w:val="16"/>
        <w:spacing w:before="0" w:beforeAutospacing="0" w:after="0" w:afterAutospacing="0" w:line="480" w:lineRule="exact"/>
        <w:ind w:firstLine="560" w:firstLineChars="200"/>
        <w:jc w:val="both"/>
      </w:pPr>
      <w:r>
        <w:rPr>
          <w:rFonts w:hint="eastAsia" w:ascii="仿宋" w:hAnsi="仿宋" w:eastAsia="仿宋" w:cs="仿宋"/>
          <w:sz w:val="28"/>
          <w:szCs w:val="28"/>
          <w:shd w:val="clear" w:color="auto" w:fill="FFFFFF"/>
        </w:rPr>
        <w:t>8.3 乙方贵重或易丢失的材料、设备，尽量存放于自建的仓库，自行负责仓库保安工作，对材料、设备丢失造成的损失，由乙方自行承担</w:t>
      </w:r>
      <w:r>
        <w:rPr>
          <w:rFonts w:ascii="仿宋" w:hAnsi="仿宋" w:eastAsia="仿宋" w:cs="仿宋"/>
          <w:kern w:val="0"/>
          <w:sz w:val="28"/>
          <w:szCs w:val="28"/>
          <w:shd w:val="clear" w:color="auto" w:fill="FFFFFF"/>
        </w:rPr>
        <w:t>。</w:t>
      </w:r>
    </w:p>
    <w:p>
      <w:pPr>
        <w:pStyle w:val="2"/>
        <w:keepNext w:val="0"/>
        <w:keepLines w:val="0"/>
        <w:pageBreakBefore w:val="0"/>
        <w:kinsoku/>
        <w:wordWrap/>
        <w:overflowPunct/>
        <w:topLinePunct w:val="0"/>
        <w:bidi w:val="0"/>
        <w:spacing w:line="480" w:lineRule="exact"/>
        <w:ind w:left="0" w:leftChars="0" w:firstLine="602" w:firstLineChars="200"/>
        <w:rPr>
          <w:rFonts w:hint="eastAsia"/>
        </w:rPr>
      </w:pPr>
    </w:p>
    <w:p>
      <w:pPr>
        <w:pStyle w:val="11"/>
        <w:keepNext w:val="0"/>
        <w:keepLines w:val="0"/>
        <w:pageBreakBefore w:val="0"/>
        <w:tabs>
          <w:tab w:val="left" w:pos="2142"/>
        </w:tabs>
        <w:kinsoku/>
        <w:wordWrap/>
        <w:overflowPunct/>
        <w:topLinePunct w:val="0"/>
        <w:bidi w:val="0"/>
        <w:spacing w:line="480" w:lineRule="exact"/>
        <w:ind w:left="0" w:leftChars="0" w:firstLine="562" w:firstLineChars="200"/>
        <w:rPr>
          <w:rFonts w:ascii="仿宋" w:hAnsi="仿宋" w:eastAsia="仿宋" w:cs="仿宋"/>
          <w:b/>
          <w:kern w:val="0"/>
          <w:sz w:val="28"/>
          <w:szCs w:val="28"/>
          <w:shd w:val="clear" w:color="auto" w:fill="FFFFFF"/>
        </w:rPr>
      </w:pPr>
      <w:r>
        <w:rPr>
          <w:rFonts w:hint="eastAsia" w:ascii="仿宋" w:hAnsi="仿宋" w:eastAsia="仿宋" w:cs="仿宋"/>
          <w:b/>
          <w:kern w:val="0"/>
          <w:sz w:val="28"/>
          <w:szCs w:val="28"/>
          <w:shd w:val="clear" w:color="auto" w:fill="FFFFFF"/>
        </w:rPr>
        <w:t>第九条 施工图纸的管理</w:t>
      </w:r>
    </w:p>
    <w:p>
      <w:pPr>
        <w:pStyle w:val="11"/>
        <w:tabs>
          <w:tab w:val="left" w:pos="2142"/>
        </w:tabs>
        <w:spacing w:line="480" w:lineRule="exact"/>
        <w:ind w:firstLine="560" w:firstLineChars="200"/>
        <w:rPr>
          <w:rFonts w:hint="eastAsia" w:ascii="仿宋" w:hAnsi="仿宋" w:eastAsia="仿宋" w:cs="仿宋"/>
          <w:kern w:val="0"/>
          <w:sz w:val="28"/>
          <w:szCs w:val="28"/>
          <w:shd w:val="clear" w:color="auto" w:fill="FFFFFF"/>
          <w:lang w:eastAsia="zh-CN"/>
        </w:rPr>
      </w:pPr>
      <w:r>
        <w:rPr>
          <w:rFonts w:hint="eastAsia" w:ascii="仿宋" w:hAnsi="仿宋" w:eastAsia="仿宋" w:cs="仿宋"/>
          <w:kern w:val="0"/>
          <w:sz w:val="28"/>
          <w:szCs w:val="28"/>
          <w:shd w:val="clear" w:color="auto" w:fill="FFFFFF"/>
        </w:rPr>
        <w:t>9.1 甲方向乙方提供施工图纸1套</w:t>
      </w:r>
      <w:r>
        <w:rPr>
          <w:rFonts w:hint="eastAsia" w:ascii="仿宋" w:hAnsi="仿宋" w:eastAsia="仿宋" w:cs="仿宋"/>
          <w:kern w:val="0"/>
          <w:sz w:val="28"/>
          <w:szCs w:val="28"/>
          <w:shd w:val="clear" w:color="auto" w:fill="FFFFFF"/>
          <w:lang w:eastAsia="zh-CN"/>
        </w:rPr>
        <w:t>。</w:t>
      </w:r>
    </w:p>
    <w:p>
      <w:pPr>
        <w:pStyle w:val="11"/>
        <w:tabs>
          <w:tab w:val="left" w:pos="2142"/>
        </w:tabs>
        <w:spacing w:line="480" w:lineRule="exact"/>
        <w:ind w:firstLine="560" w:firstLineChars="200"/>
        <w:rPr>
          <w:rFonts w:hint="eastAsia" w:ascii="仿宋" w:hAnsi="仿宋" w:eastAsia="仿宋" w:cs="仿宋"/>
          <w:kern w:val="0"/>
          <w:sz w:val="28"/>
          <w:szCs w:val="28"/>
          <w:shd w:val="clear" w:color="auto" w:fill="FFFFFF"/>
        </w:rPr>
      </w:pPr>
      <w:r>
        <w:rPr>
          <w:rFonts w:hint="eastAsia" w:ascii="仿宋" w:hAnsi="仿宋" w:eastAsia="仿宋" w:cs="仿宋"/>
          <w:kern w:val="0"/>
          <w:sz w:val="28"/>
          <w:szCs w:val="28"/>
          <w:shd w:val="clear" w:color="auto" w:fill="FFFFFF"/>
        </w:rPr>
        <w:t>9.2 乙方应认真审核施工图纸的完整性。发现问题，应书面形式报甲方，由于对图纸的理解错误及未发现图纸中相互矛盾之处而产生的施工错误，造成返工或其他损失（包括客户索赔）</w:t>
      </w:r>
      <w:r>
        <w:rPr>
          <w:rFonts w:hint="eastAsia" w:ascii="仿宋" w:hAnsi="仿宋" w:eastAsia="仿宋" w:cs="仿宋"/>
          <w:kern w:val="0"/>
          <w:sz w:val="28"/>
          <w:szCs w:val="28"/>
          <w:shd w:val="clear" w:color="auto" w:fill="FFFFFF"/>
          <w:lang w:eastAsia="zh-CN"/>
        </w:rPr>
        <w:t>，</w:t>
      </w:r>
      <w:r>
        <w:rPr>
          <w:rFonts w:hint="eastAsia" w:ascii="仿宋" w:hAnsi="仿宋" w:eastAsia="仿宋" w:cs="仿宋"/>
          <w:kern w:val="0"/>
          <w:sz w:val="28"/>
          <w:szCs w:val="28"/>
          <w:shd w:val="clear" w:color="auto" w:fill="FFFFFF"/>
        </w:rPr>
        <w:t>由乙方承担。</w:t>
      </w:r>
    </w:p>
    <w:p>
      <w:pPr>
        <w:pStyle w:val="11"/>
        <w:tabs>
          <w:tab w:val="left" w:pos="2142"/>
        </w:tabs>
        <w:spacing w:line="480" w:lineRule="exact"/>
        <w:ind w:firstLine="560" w:firstLineChars="200"/>
        <w:rPr>
          <w:rFonts w:hint="eastAsia" w:ascii="仿宋" w:hAnsi="仿宋" w:eastAsia="仿宋" w:cs="仿宋"/>
          <w:kern w:val="0"/>
          <w:sz w:val="28"/>
          <w:szCs w:val="28"/>
          <w:shd w:val="clear" w:color="auto" w:fill="FFFFFF"/>
        </w:rPr>
      </w:pPr>
      <w:r>
        <w:rPr>
          <w:rFonts w:hint="eastAsia" w:ascii="仿宋" w:hAnsi="仿宋" w:eastAsia="仿宋" w:cs="仿宋"/>
          <w:kern w:val="0"/>
          <w:sz w:val="28"/>
          <w:szCs w:val="28"/>
          <w:shd w:val="clear" w:color="auto" w:fill="FFFFFF"/>
        </w:rPr>
        <w:t>9.3乙方在施工过程中认为需修改图纸或对工程进行变更的，应提前15天书面报甲方，在经甲方书面回复后方可实施。未经甲方确认，乙方施工的，甲方不予办理结算。擅自施工所产生的后果由乙方承担。</w:t>
      </w:r>
    </w:p>
    <w:p>
      <w:pPr>
        <w:pStyle w:val="2"/>
        <w:keepNext w:val="0"/>
        <w:keepLines w:val="0"/>
        <w:pageBreakBefore w:val="0"/>
        <w:kinsoku/>
        <w:wordWrap/>
        <w:overflowPunct/>
        <w:topLinePunct w:val="0"/>
        <w:bidi w:val="0"/>
        <w:spacing w:line="480" w:lineRule="exact"/>
        <w:ind w:left="0" w:leftChars="0" w:firstLine="602" w:firstLineChars="200"/>
        <w:rPr>
          <w:rFonts w:hint="eastAsia"/>
        </w:rPr>
      </w:pPr>
    </w:p>
    <w:p>
      <w:pPr>
        <w:pStyle w:val="11"/>
        <w:keepNext w:val="0"/>
        <w:keepLines w:val="0"/>
        <w:pageBreakBefore w:val="0"/>
        <w:numPr>
          <w:ilvl w:val="0"/>
          <w:numId w:val="0"/>
        </w:numPr>
        <w:tabs>
          <w:tab w:val="left" w:pos="2142"/>
        </w:tabs>
        <w:kinsoku/>
        <w:wordWrap/>
        <w:overflowPunct/>
        <w:topLinePunct w:val="0"/>
        <w:bidi w:val="0"/>
        <w:spacing w:line="480" w:lineRule="exact"/>
        <w:ind w:leftChars="266"/>
        <w:jc w:val="left"/>
        <w:rPr>
          <w:rFonts w:ascii="仿宋" w:hAnsi="仿宋" w:eastAsia="仿宋" w:cs="仿宋"/>
          <w:kern w:val="0"/>
          <w:sz w:val="28"/>
          <w:szCs w:val="28"/>
          <w:shd w:val="clear" w:color="auto" w:fill="FFFFFF"/>
        </w:rPr>
      </w:pPr>
      <w:r>
        <w:rPr>
          <w:rStyle w:val="22"/>
          <w:rFonts w:hint="eastAsia" w:ascii="仿宋" w:hAnsi="仿宋" w:eastAsia="仿宋" w:cs="仿宋"/>
          <w:sz w:val="28"/>
          <w:szCs w:val="28"/>
          <w:lang w:val="en-US" w:eastAsia="zh-CN"/>
        </w:rPr>
        <w:t xml:space="preserve">第十条 </w:t>
      </w:r>
      <w:r>
        <w:rPr>
          <w:rStyle w:val="22"/>
          <w:rFonts w:hint="eastAsia" w:ascii="仿宋" w:hAnsi="仿宋" w:eastAsia="仿宋" w:cs="仿宋"/>
          <w:sz w:val="28"/>
          <w:szCs w:val="28"/>
        </w:rPr>
        <w:t>工程设计变更和现场签证的管理</w:t>
      </w:r>
      <w:r>
        <w:rPr>
          <w:rFonts w:hint="eastAsia" w:ascii="仿宋" w:hAnsi="仿宋" w:eastAsia="仿宋" w:cs="仿宋"/>
          <w:kern w:val="0"/>
          <w:sz w:val="28"/>
          <w:szCs w:val="28"/>
          <w:shd w:val="clear" w:color="auto" w:fill="FFFFFF"/>
        </w:rPr>
        <w:br w:type="textWrapping"/>
      </w:r>
      <w:r>
        <w:rPr>
          <w:rFonts w:hint="eastAsia" w:ascii="仿宋" w:hAnsi="仿宋" w:eastAsia="仿宋" w:cs="仿宋"/>
          <w:kern w:val="0"/>
          <w:sz w:val="28"/>
          <w:szCs w:val="28"/>
          <w:shd w:val="clear" w:color="auto" w:fill="FFFFFF"/>
        </w:rPr>
        <w:t>10.1 发生工程签证，乙方应在工程签证发生之前的7日内以书面报告甲方</w:t>
      </w:r>
      <w:r>
        <w:rPr>
          <w:rFonts w:hint="eastAsia" w:ascii="仿宋" w:hAnsi="仿宋" w:eastAsia="仿宋" w:cs="仿宋"/>
          <w:kern w:val="0"/>
          <w:sz w:val="28"/>
          <w:szCs w:val="28"/>
          <w:shd w:val="clear" w:color="auto" w:fill="FFFFFF"/>
          <w:lang w:eastAsia="zh-CN"/>
        </w:rPr>
        <w:t>，</w:t>
      </w:r>
      <w:r>
        <w:rPr>
          <w:rFonts w:hint="eastAsia" w:ascii="仿宋" w:hAnsi="仿宋" w:eastAsia="仿宋" w:cs="仿宋"/>
          <w:kern w:val="0"/>
          <w:sz w:val="28"/>
          <w:szCs w:val="28"/>
          <w:shd w:val="clear" w:color="auto" w:fill="FFFFFF"/>
        </w:rPr>
        <w:t>甲方同意后乙方方可实施。</w:t>
      </w:r>
    </w:p>
    <w:p>
      <w:pPr>
        <w:pStyle w:val="11"/>
        <w:keepNext w:val="0"/>
        <w:keepLines w:val="0"/>
        <w:pageBreakBefore w:val="0"/>
        <w:widowControl w:val="0"/>
        <w:tabs>
          <w:tab w:val="left" w:pos="2142"/>
        </w:tabs>
        <w:kinsoku/>
        <w:wordWrap/>
        <w:overflowPunct/>
        <w:topLinePunct w:val="0"/>
        <w:autoSpaceDE/>
        <w:autoSpaceDN/>
        <w:bidi w:val="0"/>
        <w:adjustRightInd/>
        <w:snapToGrid/>
        <w:spacing w:beforeAutospacing="0" w:afterAutospacing="0" w:line="480" w:lineRule="exact"/>
        <w:ind w:firstLine="560" w:firstLineChars="200"/>
        <w:jc w:val="both"/>
        <w:textAlignment w:val="auto"/>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 xml:space="preserve">10.2 </w:t>
      </w:r>
      <w:r>
        <w:rPr>
          <w:rFonts w:hint="eastAsia" w:ascii="仿宋" w:hAnsi="仿宋" w:eastAsia="仿宋" w:cs="仿宋"/>
          <w:kern w:val="2"/>
          <w:sz w:val="28"/>
          <w:szCs w:val="28"/>
          <w:shd w:val="clear" w:color="auto" w:fill="FFFFFF"/>
        </w:rPr>
        <w:t>当设计变更和现场签证实施完成后，必须有甲方签字、确认</w:t>
      </w:r>
      <w:r>
        <w:rPr>
          <w:rFonts w:hint="eastAsia" w:ascii="仿宋" w:hAnsi="仿宋" w:eastAsia="仿宋" w:cs="仿宋"/>
          <w:color w:val="000000"/>
          <w:sz w:val="28"/>
          <w:szCs w:val="28"/>
          <w:shd w:val="clear" w:color="auto" w:fill="FFFFFF"/>
          <w:lang w:val="en-US" w:eastAsia="zh-CN"/>
        </w:rPr>
        <w:t>，由项目负责人   、决算部   、分管副总裁   、且须执行总裁   签字确认，</w:t>
      </w:r>
      <w:r>
        <w:rPr>
          <w:rFonts w:hint="eastAsia" w:ascii="仿宋" w:hAnsi="仿宋" w:eastAsia="仿宋" w:cs="仿宋"/>
          <w:color w:val="000000"/>
          <w:sz w:val="28"/>
          <w:szCs w:val="28"/>
          <w:shd w:val="clear" w:color="auto" w:fill="FFFFFF"/>
        </w:rPr>
        <w:t>否则一律无效。</w:t>
      </w:r>
      <w:r>
        <w:rPr>
          <w:rFonts w:hint="eastAsia" w:ascii="仿宋" w:hAnsi="仿宋" w:eastAsia="仿宋" w:cs="仿宋"/>
          <w:kern w:val="2"/>
          <w:sz w:val="28"/>
          <w:szCs w:val="28"/>
          <w:shd w:val="clear" w:color="auto" w:fill="FFFFFF"/>
        </w:rPr>
        <w:t>对需现场计量而又要隐蔽的工程签证，乙方应提前24小时通知甲方现场复核确认。未经甲方复核确认，乙方擅自隐蔽所产生的经济签证，甲方不予办理，擅自隐蔽所产生的后果由乙方承担。</w:t>
      </w:r>
    </w:p>
    <w:p>
      <w:pPr>
        <w:pStyle w:val="11"/>
        <w:widowControl w:val="0"/>
        <w:tabs>
          <w:tab w:val="left" w:pos="2142"/>
        </w:tabs>
        <w:spacing w:line="480" w:lineRule="exact"/>
        <w:ind w:firstLine="560" w:firstLineChars="200"/>
        <w:rPr>
          <w:rFonts w:hint="eastAsia" w:ascii="仿宋" w:hAnsi="仿宋" w:eastAsia="仿宋" w:cs="仿宋"/>
          <w:kern w:val="2"/>
          <w:sz w:val="28"/>
          <w:szCs w:val="28"/>
          <w:shd w:val="clear" w:color="auto" w:fill="FFFFFF"/>
          <w:lang w:val="en-US" w:eastAsia="zh-CN" w:bidi="ar-SA"/>
        </w:rPr>
      </w:pPr>
      <w:r>
        <w:rPr>
          <w:rFonts w:hint="eastAsia" w:ascii="仿宋" w:hAnsi="仿宋" w:eastAsia="仿宋" w:cs="仿宋"/>
          <w:kern w:val="2"/>
          <w:sz w:val="28"/>
          <w:szCs w:val="28"/>
          <w:shd w:val="clear" w:color="auto" w:fill="FFFFFF"/>
          <w:lang w:val="en-US" w:eastAsia="zh-CN" w:bidi="ar-SA"/>
        </w:rPr>
        <w:t>10.3 如果涉及非乙方原因的工程返工，乙方应在收到甲方通知或者知悉后立即停止原工作，并最迟应于停工次日与甲方一起核定返工工程量。乙方未能立即停工而继续施工的工作，不得计算返工费用。乙方未能及时核实返工工程量，而在事后将其当作全部完成工作而索赔返工费用的，甲方不予认可。</w:t>
      </w:r>
    </w:p>
    <w:p>
      <w:pPr>
        <w:pStyle w:val="11"/>
        <w:widowControl w:val="0"/>
        <w:tabs>
          <w:tab w:val="left" w:pos="2142"/>
        </w:tabs>
        <w:spacing w:line="480" w:lineRule="exact"/>
        <w:ind w:firstLine="560" w:firstLineChars="200"/>
        <w:rPr>
          <w:rFonts w:hint="eastAsia" w:ascii="仿宋" w:hAnsi="仿宋" w:eastAsia="仿宋" w:cs="仿宋"/>
          <w:sz w:val="28"/>
          <w:szCs w:val="28"/>
          <w:shd w:val="clear" w:color="auto" w:fill="FFFFFF"/>
        </w:rPr>
      </w:pPr>
      <w:r>
        <w:rPr>
          <w:rFonts w:hint="eastAsia" w:ascii="仿宋" w:hAnsi="仿宋" w:eastAsia="仿宋" w:cs="仿宋"/>
          <w:sz w:val="28"/>
          <w:szCs w:val="28"/>
          <w:shd w:val="clear" w:color="auto" w:fill="FFFFFF"/>
        </w:rPr>
        <w:t>10.4 乙方应在设计变更和现场签证工作内容完成后15日内，向甲方提交设计变更和现场签证资料。逾期不办理的，则视为乙方自动放弃，甲方不给予补办，乙方对此</w:t>
      </w:r>
      <w:r>
        <w:rPr>
          <w:rFonts w:hint="eastAsia" w:ascii="仿宋" w:hAnsi="仿宋" w:eastAsia="仿宋" w:cs="仿宋"/>
          <w:sz w:val="28"/>
          <w:szCs w:val="28"/>
          <w:shd w:val="clear" w:color="auto" w:fill="FFFFFF"/>
          <w:lang w:val="en-US" w:eastAsia="zh-CN"/>
        </w:rPr>
        <w:t>无</w:t>
      </w:r>
      <w:r>
        <w:rPr>
          <w:rFonts w:hint="eastAsia" w:ascii="仿宋" w:hAnsi="仿宋" w:eastAsia="仿宋" w:cs="仿宋"/>
          <w:sz w:val="28"/>
          <w:szCs w:val="28"/>
          <w:shd w:val="clear" w:color="auto" w:fill="FFFFFF"/>
        </w:rPr>
        <w:t>异议。</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ascii="仿宋" w:hAnsi="仿宋" w:eastAsia="仿宋" w:cs="仿宋"/>
          <w:kern w:val="0"/>
          <w:sz w:val="28"/>
          <w:szCs w:val="28"/>
          <w:shd w:val="clear" w:color="auto" w:fill="FFFFFF"/>
        </w:rPr>
      </w:pPr>
      <w:r>
        <w:rPr>
          <w:rFonts w:hint="eastAsia" w:ascii="仿宋" w:hAnsi="仿宋" w:eastAsia="仿宋" w:cs="仿宋"/>
          <w:sz w:val="28"/>
          <w:szCs w:val="28"/>
          <w:shd w:val="clear" w:color="auto" w:fill="FFFFFF"/>
        </w:rPr>
        <w:t xml:space="preserve">10.5 </w:t>
      </w:r>
      <w:r>
        <w:rPr>
          <w:rFonts w:hint="eastAsia" w:ascii="仿宋" w:hAnsi="仿宋" w:eastAsia="仿宋" w:cs="仿宋"/>
          <w:kern w:val="0"/>
          <w:sz w:val="28"/>
          <w:szCs w:val="28"/>
          <w:shd w:val="clear" w:color="auto" w:fill="FFFFFF"/>
        </w:rPr>
        <w:t xml:space="preserve">因甲方原因导致的设计图纸内项目增减或发生合同清单外的签证项目时，可按下列原则取用单价，并经友好协商后确定、调整投标报价以外的实物工程量和相关费用。 </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ascii="仿宋" w:hAnsi="仿宋" w:eastAsia="仿宋" w:cs="仿宋"/>
          <w:kern w:val="0"/>
          <w:sz w:val="28"/>
          <w:szCs w:val="28"/>
          <w:shd w:val="clear" w:color="auto" w:fill="FFFFFF"/>
        </w:rPr>
      </w:pPr>
      <w:r>
        <w:rPr>
          <w:rFonts w:hint="eastAsia" w:ascii="仿宋" w:hAnsi="仿宋" w:eastAsia="仿宋" w:cs="仿宋"/>
          <w:kern w:val="0"/>
          <w:sz w:val="28"/>
          <w:szCs w:val="28"/>
          <w:shd w:val="clear" w:color="auto" w:fill="FFFFFF"/>
        </w:rPr>
        <w:t>①变更项目子目与乙方投标时的工程量清单报价子目相同的，采用</w:t>
      </w:r>
      <w:r>
        <w:rPr>
          <w:rFonts w:hint="eastAsia" w:ascii="仿宋" w:hAnsi="仿宋" w:eastAsia="仿宋" w:cs="仿宋"/>
          <w:kern w:val="0"/>
          <w:sz w:val="28"/>
          <w:szCs w:val="28"/>
          <w:u w:val="single"/>
          <w:shd w:val="clear" w:color="auto" w:fill="FFFFFF"/>
          <w:lang w:val="en-US" w:eastAsia="zh-CN"/>
        </w:rPr>
        <w:t>合同附件</w:t>
      </w:r>
      <w:r>
        <w:rPr>
          <w:rFonts w:hint="eastAsia" w:ascii="仿宋" w:hAnsi="仿宋" w:eastAsia="仿宋" w:cs="仿宋"/>
          <w:sz w:val="28"/>
          <w:szCs w:val="28"/>
          <w:u w:val="single"/>
          <w:shd w:val="clear" w:color="auto" w:fill="FFFFFF"/>
        </w:rPr>
        <w:t>工程量清单中的综合单价</w:t>
      </w:r>
      <w:r>
        <w:rPr>
          <w:rFonts w:hint="eastAsia" w:ascii="仿宋" w:hAnsi="仿宋" w:eastAsia="仿宋" w:cs="仿宋"/>
          <w:kern w:val="0"/>
          <w:sz w:val="28"/>
          <w:szCs w:val="28"/>
          <w:u w:val="single"/>
          <w:shd w:val="clear" w:color="auto" w:fill="FFFFFF"/>
        </w:rPr>
        <w:t>；</w:t>
      </w:r>
      <w:r>
        <w:rPr>
          <w:rFonts w:hint="eastAsia" w:ascii="仿宋" w:hAnsi="仿宋" w:eastAsia="仿宋" w:cs="仿宋"/>
          <w:kern w:val="0"/>
          <w:sz w:val="28"/>
          <w:szCs w:val="28"/>
          <w:shd w:val="clear" w:color="auto" w:fill="FFFFFF"/>
        </w:rPr>
        <w:t xml:space="preserve"> </w:t>
      </w:r>
    </w:p>
    <w:p>
      <w:pPr>
        <w:widowControl/>
        <w:spacing w:line="480" w:lineRule="exact"/>
        <w:ind w:firstLine="560" w:firstLineChars="200"/>
        <w:rPr>
          <w:rFonts w:ascii="仿宋" w:hAnsi="仿宋" w:eastAsia="仿宋" w:cs="仿宋"/>
          <w:kern w:val="0"/>
          <w:sz w:val="28"/>
          <w:szCs w:val="28"/>
          <w:shd w:val="clear" w:color="auto" w:fill="FFFFFF"/>
        </w:rPr>
      </w:pPr>
      <w:r>
        <w:rPr>
          <w:rFonts w:hint="eastAsia" w:ascii="仿宋" w:hAnsi="仿宋" w:eastAsia="仿宋" w:cs="仿宋"/>
          <w:kern w:val="0"/>
          <w:sz w:val="28"/>
          <w:szCs w:val="28"/>
          <w:shd w:val="clear" w:color="auto" w:fill="FFFFFF"/>
        </w:rPr>
        <w:t>②变更项目子目有类似于乙方投标时的工程量清单报价子目的，可以参考</w:t>
      </w:r>
      <w:r>
        <w:rPr>
          <w:rFonts w:hint="eastAsia" w:ascii="仿宋" w:hAnsi="仿宋" w:eastAsia="仿宋" w:cs="仿宋"/>
          <w:kern w:val="0"/>
          <w:sz w:val="28"/>
          <w:szCs w:val="28"/>
          <w:u w:val="single"/>
          <w:shd w:val="clear" w:color="auto" w:fill="FFFFFF"/>
          <w:lang w:val="en-US" w:eastAsia="zh-CN"/>
        </w:rPr>
        <w:t>合同附件</w:t>
      </w:r>
      <w:r>
        <w:rPr>
          <w:rFonts w:hint="eastAsia" w:ascii="仿宋" w:hAnsi="仿宋" w:eastAsia="仿宋" w:cs="仿宋"/>
          <w:sz w:val="28"/>
          <w:szCs w:val="28"/>
          <w:u w:val="single"/>
          <w:shd w:val="clear" w:color="auto" w:fill="FFFFFF"/>
        </w:rPr>
        <w:t>工程量清单中的综合单价</w:t>
      </w:r>
      <w:r>
        <w:rPr>
          <w:rFonts w:hint="eastAsia" w:ascii="仿宋" w:hAnsi="仿宋" w:eastAsia="仿宋" w:cs="仿宋"/>
          <w:kern w:val="0"/>
          <w:sz w:val="28"/>
          <w:szCs w:val="28"/>
          <w:u w:val="single"/>
          <w:shd w:val="clear" w:color="auto" w:fill="FFFFFF"/>
        </w:rPr>
        <w:t>；</w:t>
      </w:r>
      <w:r>
        <w:rPr>
          <w:rFonts w:hint="eastAsia" w:ascii="仿宋" w:hAnsi="仿宋" w:eastAsia="仿宋" w:cs="仿宋"/>
          <w:kern w:val="0"/>
          <w:sz w:val="28"/>
          <w:szCs w:val="28"/>
          <w:shd w:val="clear" w:color="auto" w:fill="FFFFFF"/>
        </w:rPr>
        <w:t xml:space="preserve"> </w:t>
      </w:r>
    </w:p>
    <w:p>
      <w:pPr>
        <w:widowControl/>
        <w:spacing w:line="480" w:lineRule="exact"/>
        <w:ind w:firstLine="560" w:firstLineChars="200"/>
        <w:rPr>
          <w:rFonts w:hint="eastAsia" w:ascii="仿宋" w:hAnsi="仿宋" w:eastAsia="仿宋" w:cs="仿宋"/>
          <w:sz w:val="28"/>
          <w:szCs w:val="28"/>
          <w:shd w:val="clear" w:color="auto" w:fill="FFFFFF"/>
        </w:rPr>
      </w:pPr>
      <w:r>
        <w:rPr>
          <w:rFonts w:hint="eastAsia" w:ascii="仿宋" w:hAnsi="仿宋" w:eastAsia="仿宋" w:cs="仿宋"/>
          <w:kern w:val="0"/>
          <w:sz w:val="28"/>
          <w:szCs w:val="28"/>
          <w:shd w:val="clear" w:color="auto" w:fill="FFFFFF"/>
        </w:rPr>
        <w:t>③若乙方投标时的工程量清单报价中未包含适用于变更部分的单价时，则双方重新核价。</w:t>
      </w:r>
    </w:p>
    <w:p>
      <w:pPr>
        <w:pStyle w:val="16"/>
        <w:keepNext w:val="0"/>
        <w:keepLines w:val="0"/>
        <w:pageBreakBefore w:val="0"/>
        <w:widowControl w:val="0"/>
        <w:kinsoku/>
        <w:wordWrap/>
        <w:overflowPunct/>
        <w:topLinePunct w:val="0"/>
        <w:autoSpaceDE/>
        <w:autoSpaceDN/>
        <w:bidi w:val="0"/>
        <w:adjustRightInd/>
        <w:snapToGrid/>
        <w:spacing w:before="0" w:beforeAutospacing="0" w:after="0" w:afterAutospacing="0" w:line="480" w:lineRule="exact"/>
        <w:ind w:left="0" w:leftChars="0" w:right="0" w:firstLine="560" w:firstLineChars="200"/>
        <w:jc w:val="both"/>
        <w:textAlignment w:val="auto"/>
        <w:outlineLvl w:val="9"/>
        <w:rPr>
          <w:rFonts w:hint="eastAsia" w:ascii="仿宋" w:hAnsi="仿宋" w:eastAsia="仿宋" w:cs="仿宋"/>
          <w:kern w:val="2"/>
          <w:sz w:val="28"/>
          <w:szCs w:val="28"/>
          <w:shd w:val="clear" w:color="auto" w:fill="FFFFFF"/>
        </w:rPr>
      </w:pPr>
      <w:r>
        <w:rPr>
          <w:rFonts w:hint="eastAsia" w:ascii="仿宋" w:hAnsi="仿宋" w:eastAsia="仿宋" w:cs="仿宋"/>
          <w:kern w:val="0"/>
          <w:sz w:val="28"/>
          <w:szCs w:val="28"/>
          <w:shd w:val="clear" w:color="auto" w:fill="FFFFFF"/>
        </w:rPr>
        <w:t xml:space="preserve">10.6 </w:t>
      </w:r>
      <w:r>
        <w:rPr>
          <w:rFonts w:hint="eastAsia" w:ascii="仿宋" w:hAnsi="仿宋" w:eastAsia="仿宋" w:cs="仿宋"/>
          <w:b w:val="0"/>
          <w:bCs/>
          <w:kern w:val="2"/>
          <w:sz w:val="28"/>
          <w:szCs w:val="28"/>
          <w:shd w:val="clear" w:color="auto" w:fill="FFFFFF"/>
          <w:lang w:val="en-US" w:eastAsia="zh-CN" w:bidi="ar-SA"/>
        </w:rPr>
        <w:t>乙</w:t>
      </w:r>
      <w:r>
        <w:rPr>
          <w:rFonts w:hint="eastAsia" w:ascii="仿宋" w:hAnsi="仿宋" w:eastAsia="仿宋" w:cs="仿宋"/>
          <w:sz w:val="28"/>
          <w:szCs w:val="28"/>
          <w:shd w:val="clear" w:color="auto" w:fill="FFFFFF"/>
        </w:rPr>
        <w:t>方不得以“事前定价”作为承担设计变更和现场签证工作内容的条件。为保证工程进度，乙方不得以变更和签证价款未定作为理由拒绝承担该项工作，否则，造成的工期及一切损失（包括甲方另行委派工程队伍完成该项工作内容发生的费用），均由乙方承担。</w:t>
      </w:r>
    </w:p>
    <w:p>
      <w:pPr>
        <w:pStyle w:val="11"/>
        <w:widowControl w:val="0"/>
        <w:tabs>
          <w:tab w:val="left" w:pos="2142"/>
        </w:tabs>
        <w:spacing w:line="480" w:lineRule="exact"/>
        <w:ind w:firstLine="560" w:firstLineChars="200"/>
        <w:rPr>
          <w:rFonts w:hint="eastAsia" w:ascii="仿宋" w:hAnsi="仿宋" w:eastAsia="仿宋" w:cs="仿宋"/>
          <w:b w:val="0"/>
          <w:bCs w:val="0"/>
          <w:sz w:val="28"/>
          <w:szCs w:val="28"/>
          <w:shd w:val="clear" w:color="auto" w:fill="FFFFFF"/>
        </w:rPr>
      </w:pPr>
      <w:r>
        <w:rPr>
          <w:rFonts w:hint="eastAsia" w:ascii="仿宋" w:hAnsi="仿宋" w:eastAsia="仿宋" w:cs="仿宋"/>
          <w:sz w:val="28"/>
          <w:szCs w:val="28"/>
          <w:shd w:val="clear" w:color="auto" w:fill="FFFFFF"/>
        </w:rPr>
        <w:t>10.7</w:t>
      </w:r>
      <w:r>
        <w:rPr>
          <w:rFonts w:hint="eastAsia" w:ascii="仿宋" w:hAnsi="仿宋" w:eastAsia="仿宋" w:cs="仿宋"/>
          <w:b w:val="0"/>
          <w:bCs w:val="0"/>
          <w:sz w:val="28"/>
          <w:szCs w:val="28"/>
          <w:shd w:val="clear" w:color="auto" w:fill="FFFFFF"/>
        </w:rPr>
        <w:t xml:space="preserve"> 在工程进行中，甲方有权随时以书面通知乙方修改、补充、增减原有工程设计，乙方应依照甲方要求进行，其增减工程量由甲方签证确认。</w:t>
      </w:r>
    </w:p>
    <w:p>
      <w:pPr>
        <w:pStyle w:val="2"/>
        <w:keepNext w:val="0"/>
        <w:keepLines w:val="0"/>
        <w:pageBreakBefore w:val="0"/>
        <w:kinsoku/>
        <w:wordWrap/>
        <w:overflowPunct/>
        <w:topLinePunct w:val="0"/>
        <w:bidi w:val="0"/>
        <w:spacing w:line="480" w:lineRule="exact"/>
        <w:ind w:left="0" w:leftChars="0" w:firstLine="600" w:firstLineChars="200"/>
        <w:rPr>
          <w:rFonts w:hint="eastAsia"/>
          <w:b w:val="0"/>
        </w:rPr>
      </w:pPr>
    </w:p>
    <w:p>
      <w:pPr>
        <w:pStyle w:val="11"/>
        <w:keepNext w:val="0"/>
        <w:keepLines w:val="0"/>
        <w:pageBreakBefore w:val="0"/>
        <w:widowControl/>
        <w:tabs>
          <w:tab w:val="left" w:pos="2142"/>
        </w:tabs>
        <w:kinsoku/>
        <w:wordWrap/>
        <w:overflowPunct/>
        <w:topLinePunct w:val="0"/>
        <w:bidi w:val="0"/>
        <w:spacing w:line="480" w:lineRule="exact"/>
        <w:ind w:left="0" w:leftChars="0" w:firstLine="562" w:firstLineChars="200"/>
        <w:rPr>
          <w:rFonts w:hint="eastAsia" w:ascii="仿宋" w:hAnsi="仿宋" w:eastAsia="仿宋" w:cs="仿宋"/>
          <w:kern w:val="0"/>
          <w:sz w:val="28"/>
          <w:szCs w:val="28"/>
          <w:shd w:val="clear" w:color="auto" w:fill="FFFFFF"/>
        </w:rPr>
      </w:pPr>
      <w:r>
        <w:rPr>
          <w:rStyle w:val="22"/>
          <w:rFonts w:hint="eastAsia" w:ascii="仿宋" w:hAnsi="仿宋" w:eastAsia="仿宋" w:cs="仿宋"/>
          <w:sz w:val="28"/>
          <w:szCs w:val="28"/>
        </w:rPr>
        <w:t>第十一条</w:t>
      </w:r>
      <w:r>
        <w:rPr>
          <w:rStyle w:val="22"/>
          <w:rFonts w:hint="eastAsia" w:ascii="仿宋" w:hAnsi="仿宋" w:eastAsia="仿宋" w:cs="仿宋"/>
          <w:sz w:val="28"/>
          <w:szCs w:val="28"/>
          <w:lang w:val="en-US" w:eastAsia="zh-CN"/>
        </w:rPr>
        <w:t xml:space="preserve"> </w:t>
      </w:r>
      <w:r>
        <w:rPr>
          <w:rFonts w:hint="eastAsia" w:ascii="仿宋" w:hAnsi="仿宋" w:eastAsia="仿宋" w:cs="仿宋"/>
          <w:b/>
          <w:color w:val="000000"/>
          <w:sz w:val="28"/>
          <w:szCs w:val="28"/>
        </w:rPr>
        <w:t>已</w:t>
      </w:r>
      <w:r>
        <w:rPr>
          <w:rStyle w:val="22"/>
          <w:rFonts w:hint="eastAsia" w:ascii="仿宋" w:hAnsi="仿宋" w:eastAsia="仿宋" w:cs="仿宋"/>
          <w:sz w:val="28"/>
          <w:szCs w:val="28"/>
        </w:rPr>
        <w:t>完工程及材料、设备保护的管理</w:t>
      </w:r>
    </w:p>
    <w:p>
      <w:pPr>
        <w:pStyle w:val="11"/>
        <w:keepNext w:val="0"/>
        <w:keepLines w:val="0"/>
        <w:pageBreakBefore w:val="0"/>
        <w:tabs>
          <w:tab w:val="left" w:pos="2142"/>
        </w:tabs>
        <w:kinsoku/>
        <w:wordWrap/>
        <w:overflowPunct/>
        <w:topLinePunct w:val="0"/>
        <w:bidi w:val="0"/>
        <w:spacing w:line="480" w:lineRule="exact"/>
        <w:ind w:left="0" w:leftChars="0" w:firstLine="560" w:firstLineChars="2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11.1 乙方须对施工或已完工部分的成品进行保护，协助甲方及其他承包人保护好已实施的成品、半成品。乙方应当承担对所属工程看护的全部责任。</w:t>
      </w:r>
    </w:p>
    <w:p>
      <w:pPr>
        <w:pStyle w:val="11"/>
        <w:keepNext w:val="0"/>
        <w:keepLines w:val="0"/>
        <w:pageBreakBefore w:val="0"/>
        <w:tabs>
          <w:tab w:val="left" w:pos="2142"/>
        </w:tabs>
        <w:kinsoku/>
        <w:wordWrap/>
        <w:overflowPunct/>
        <w:topLinePunct w:val="0"/>
        <w:bidi w:val="0"/>
        <w:spacing w:line="480" w:lineRule="exact"/>
        <w:ind w:left="0" w:leftChars="0" w:firstLine="560" w:firstLineChars="2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11.2 对工程中分期完成的成品、半成品，在工程竣工移交前，由乙方负责保护。乙方需使用甲方已完成的任何工程或在其基础上施工，必须得到甲方的许可。乙方施工过程中对甲方工程造成损坏的，由乙方负责修复及承担费用。</w:t>
      </w:r>
    </w:p>
    <w:p>
      <w:pPr>
        <w:pStyle w:val="11"/>
        <w:keepNext w:val="0"/>
        <w:keepLines w:val="0"/>
        <w:pageBreakBefore w:val="0"/>
        <w:widowControl w:val="0"/>
        <w:tabs>
          <w:tab w:val="left" w:pos="2142"/>
        </w:tabs>
        <w:kinsoku/>
        <w:wordWrap/>
        <w:overflowPunct/>
        <w:topLinePunct w:val="0"/>
        <w:autoSpaceDE/>
        <w:autoSpaceDN/>
        <w:bidi w:val="0"/>
        <w:adjustRightInd/>
        <w:snapToGrid/>
        <w:spacing w:line="480" w:lineRule="exact"/>
        <w:ind w:left="0" w:leftChars="0" w:firstLine="560" w:firstLineChars="200"/>
        <w:textAlignment w:val="auto"/>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11.3 乙方应为任何已完成的和将要进行的永久及临时工程、材料、设备，以及因永久工程施工而暴露的任何毗邻财产等，提供有效的保护措施，以避免恶劣天气对工程施工的任何影响，减少可能的损失。若由于非甲方原因所引起的任何损坏，乙方负责修复并承担费用，延误的工期不予顺延。</w:t>
      </w:r>
    </w:p>
    <w:p>
      <w:pPr>
        <w:pStyle w:val="11"/>
        <w:keepNext w:val="0"/>
        <w:keepLines w:val="0"/>
        <w:pageBreakBefore w:val="0"/>
        <w:widowControl w:val="0"/>
        <w:tabs>
          <w:tab w:val="left" w:pos="2142"/>
        </w:tabs>
        <w:kinsoku/>
        <w:wordWrap/>
        <w:overflowPunct/>
        <w:topLinePunct w:val="0"/>
        <w:autoSpaceDE/>
        <w:autoSpaceDN/>
        <w:bidi w:val="0"/>
        <w:adjustRightInd/>
        <w:snapToGrid/>
        <w:spacing w:line="480" w:lineRule="exact"/>
        <w:ind w:left="0" w:leftChars="0" w:firstLine="560" w:firstLineChars="200"/>
        <w:textAlignment w:val="auto"/>
        <w:rPr>
          <w:rFonts w:hint="eastAsia" w:ascii="仿宋" w:hAnsi="仿宋" w:eastAsia="仿宋" w:cs="仿宋"/>
          <w:b/>
          <w:sz w:val="28"/>
          <w:szCs w:val="28"/>
        </w:rPr>
      </w:pPr>
      <w:r>
        <w:rPr>
          <w:rFonts w:hint="eastAsia" w:ascii="仿宋" w:hAnsi="仿宋" w:eastAsia="仿宋" w:cs="仿宋"/>
          <w:sz w:val="28"/>
          <w:szCs w:val="28"/>
          <w:shd w:val="clear" w:color="auto" w:fill="FFFFFF"/>
        </w:rPr>
        <w:t>11.4 如果乙方在保修期间还进行未完工程施工，则乙方应对该未完成工程的看护完全负责，直到其完工并移交甲方为止。</w:t>
      </w:r>
    </w:p>
    <w:p>
      <w:pPr>
        <w:pStyle w:val="11"/>
        <w:keepNext w:val="0"/>
        <w:keepLines w:val="0"/>
        <w:pageBreakBefore w:val="0"/>
        <w:tabs>
          <w:tab w:val="left" w:pos="2142"/>
        </w:tabs>
        <w:kinsoku/>
        <w:wordWrap/>
        <w:overflowPunct/>
        <w:topLinePunct w:val="0"/>
        <w:bidi w:val="0"/>
        <w:spacing w:line="480" w:lineRule="exact"/>
        <w:ind w:left="0" w:leftChars="0" w:firstLine="562" w:firstLineChars="200"/>
        <w:rPr>
          <w:rFonts w:hint="eastAsia" w:ascii="仿宋" w:hAnsi="仿宋" w:eastAsia="仿宋" w:cs="仿宋"/>
          <w:b/>
          <w:kern w:val="0"/>
          <w:sz w:val="28"/>
          <w:szCs w:val="28"/>
          <w:shd w:val="clear" w:color="auto" w:fill="FFFFFF"/>
        </w:rPr>
      </w:pPr>
    </w:p>
    <w:p>
      <w:pPr>
        <w:pStyle w:val="11"/>
        <w:keepNext w:val="0"/>
        <w:keepLines w:val="0"/>
        <w:pageBreakBefore w:val="0"/>
        <w:tabs>
          <w:tab w:val="left" w:pos="2142"/>
        </w:tabs>
        <w:kinsoku/>
        <w:wordWrap/>
        <w:overflowPunct/>
        <w:topLinePunct w:val="0"/>
        <w:bidi w:val="0"/>
        <w:spacing w:line="480" w:lineRule="exact"/>
        <w:ind w:left="0" w:leftChars="0" w:firstLine="562" w:firstLineChars="200"/>
        <w:rPr>
          <w:rFonts w:ascii="仿宋" w:hAnsi="仿宋" w:eastAsia="仿宋" w:cs="仿宋"/>
          <w:b/>
          <w:kern w:val="0"/>
          <w:sz w:val="28"/>
          <w:szCs w:val="28"/>
          <w:shd w:val="clear" w:color="auto" w:fill="FFFFFF"/>
        </w:rPr>
      </w:pPr>
      <w:r>
        <w:rPr>
          <w:rFonts w:hint="eastAsia" w:ascii="仿宋" w:hAnsi="仿宋" w:eastAsia="仿宋" w:cs="仿宋"/>
          <w:b/>
          <w:kern w:val="0"/>
          <w:sz w:val="28"/>
          <w:szCs w:val="28"/>
          <w:shd w:val="clear" w:color="auto" w:fill="FFFFFF"/>
        </w:rPr>
        <w:t>第十二条 工程竣工验收的管理</w:t>
      </w:r>
    </w:p>
    <w:p>
      <w:pPr>
        <w:pStyle w:val="11"/>
        <w:widowControl w:val="0"/>
        <w:tabs>
          <w:tab w:val="left" w:pos="2142"/>
        </w:tabs>
        <w:spacing w:line="480" w:lineRule="exact"/>
        <w:ind w:firstLine="560" w:firstLineChars="200"/>
        <w:rPr>
          <w:rFonts w:hint="eastAsia" w:ascii="仿宋" w:hAnsi="仿宋" w:eastAsia="仿宋" w:cs="仿宋"/>
          <w:kern w:val="0"/>
          <w:sz w:val="28"/>
          <w:szCs w:val="28"/>
          <w:shd w:val="clear" w:color="auto" w:fill="FFFFFF"/>
        </w:rPr>
      </w:pPr>
      <w:r>
        <w:rPr>
          <w:rFonts w:hint="eastAsia" w:ascii="仿宋" w:hAnsi="仿宋" w:eastAsia="仿宋" w:cs="仿宋"/>
          <w:kern w:val="0"/>
          <w:sz w:val="28"/>
          <w:szCs w:val="28"/>
          <w:shd w:val="clear" w:color="auto" w:fill="FFFFFF"/>
        </w:rPr>
        <w:t>1</w:t>
      </w:r>
      <w:r>
        <w:rPr>
          <w:rFonts w:hint="eastAsia" w:ascii="仿宋" w:hAnsi="仿宋" w:eastAsia="仿宋" w:cs="仿宋"/>
          <w:kern w:val="0"/>
          <w:sz w:val="28"/>
          <w:szCs w:val="28"/>
          <w:shd w:val="clear" w:color="auto" w:fill="FFFFFF"/>
          <w:lang w:val="en-US" w:eastAsia="zh-CN"/>
        </w:rPr>
        <w:t>2</w:t>
      </w:r>
      <w:r>
        <w:rPr>
          <w:rFonts w:hint="eastAsia" w:ascii="仿宋" w:hAnsi="仿宋" w:eastAsia="仿宋" w:cs="仿宋"/>
          <w:kern w:val="0"/>
          <w:sz w:val="28"/>
          <w:szCs w:val="28"/>
          <w:shd w:val="clear" w:color="auto" w:fill="FFFFFF"/>
        </w:rPr>
        <w:t>.1 当乙方已按合同要求、工程规范和图纸完成本工程全部工作并进行自检合格，具备交付使用条件时，乙方须书面向甲方申请对工程进行竣工验收申请</w:t>
      </w:r>
      <w:r>
        <w:rPr>
          <w:rFonts w:hint="eastAsia" w:ascii="仿宋" w:hAnsi="仿宋" w:eastAsia="仿宋" w:cs="仿宋"/>
          <w:kern w:val="0"/>
          <w:sz w:val="28"/>
          <w:szCs w:val="28"/>
          <w:shd w:val="clear" w:color="auto" w:fill="FFFFFF"/>
          <w:lang w:eastAsia="zh-CN"/>
        </w:rPr>
        <w:t>，</w:t>
      </w:r>
      <w:r>
        <w:rPr>
          <w:rFonts w:hint="eastAsia" w:ascii="仿宋" w:hAnsi="仿宋" w:eastAsia="仿宋" w:cs="仿宋"/>
          <w:kern w:val="0"/>
          <w:sz w:val="28"/>
          <w:szCs w:val="28"/>
          <w:shd w:val="clear" w:color="auto" w:fill="FFFFFF"/>
        </w:rPr>
        <w:t>并向甲方提交完整的竣工资料和竣工验收报告等一切竣工验收所需资料。</w:t>
      </w:r>
    </w:p>
    <w:p>
      <w:pPr>
        <w:pStyle w:val="11"/>
        <w:widowControl w:val="0"/>
        <w:tabs>
          <w:tab w:val="left" w:pos="2142"/>
        </w:tabs>
        <w:spacing w:line="480" w:lineRule="exact"/>
        <w:ind w:firstLine="560" w:firstLineChars="200"/>
        <w:rPr>
          <w:rFonts w:hint="eastAsia" w:ascii="仿宋" w:hAnsi="仿宋" w:eastAsia="仿宋" w:cs="仿宋"/>
          <w:kern w:val="0"/>
          <w:sz w:val="28"/>
          <w:szCs w:val="28"/>
          <w:shd w:val="clear" w:color="auto" w:fill="FFFFFF"/>
        </w:rPr>
      </w:pPr>
      <w:r>
        <w:rPr>
          <w:rFonts w:hint="eastAsia" w:ascii="仿宋" w:hAnsi="仿宋" w:eastAsia="仿宋" w:cs="仿宋"/>
          <w:kern w:val="0"/>
          <w:sz w:val="28"/>
          <w:szCs w:val="28"/>
          <w:shd w:val="clear" w:color="auto" w:fill="FFFFFF"/>
        </w:rPr>
        <w:t>1</w:t>
      </w:r>
      <w:r>
        <w:rPr>
          <w:rFonts w:hint="eastAsia" w:ascii="仿宋" w:hAnsi="仿宋" w:eastAsia="仿宋" w:cs="仿宋"/>
          <w:kern w:val="0"/>
          <w:sz w:val="28"/>
          <w:szCs w:val="28"/>
          <w:shd w:val="clear" w:color="auto" w:fill="FFFFFF"/>
          <w:lang w:val="en-US" w:eastAsia="zh-CN"/>
        </w:rPr>
        <w:t>2</w:t>
      </w:r>
      <w:r>
        <w:rPr>
          <w:rFonts w:hint="eastAsia" w:ascii="仿宋" w:hAnsi="仿宋" w:eastAsia="仿宋" w:cs="仿宋"/>
          <w:kern w:val="0"/>
          <w:sz w:val="28"/>
          <w:szCs w:val="28"/>
          <w:shd w:val="clear" w:color="auto" w:fill="FFFFFF"/>
        </w:rPr>
        <w:t>.2 乙方在申请竣工验收前，需书面通知甲方</w:t>
      </w:r>
      <w:r>
        <w:rPr>
          <w:rFonts w:hint="eastAsia" w:ascii="仿宋" w:hAnsi="仿宋" w:eastAsia="仿宋" w:cs="仿宋"/>
          <w:kern w:val="0"/>
          <w:sz w:val="28"/>
          <w:szCs w:val="28"/>
          <w:shd w:val="clear" w:color="auto" w:fill="FFFFFF"/>
          <w:lang w:val="en-US" w:eastAsia="zh-CN"/>
        </w:rPr>
        <w:t>和</w:t>
      </w:r>
      <w:r>
        <w:rPr>
          <w:rFonts w:hint="eastAsia" w:ascii="仿宋" w:hAnsi="仿宋" w:eastAsia="仿宋" w:cs="仿宋"/>
          <w:kern w:val="0"/>
          <w:sz w:val="28"/>
          <w:szCs w:val="28"/>
          <w:shd w:val="clear" w:color="auto" w:fill="FFFFFF"/>
        </w:rPr>
        <w:t>相关单位，由甲方</w:t>
      </w:r>
      <w:r>
        <w:rPr>
          <w:rFonts w:hint="eastAsia" w:ascii="仿宋" w:hAnsi="仿宋" w:eastAsia="仿宋" w:cs="仿宋"/>
          <w:kern w:val="0"/>
          <w:sz w:val="28"/>
          <w:szCs w:val="28"/>
          <w:shd w:val="clear" w:color="auto" w:fill="FFFFFF"/>
          <w:lang w:val="en-US" w:eastAsia="zh-CN"/>
        </w:rPr>
        <w:t>联系</w:t>
      </w:r>
      <w:r>
        <w:rPr>
          <w:rFonts w:hint="eastAsia" w:ascii="仿宋" w:hAnsi="仿宋" w:eastAsia="仿宋" w:cs="仿宋"/>
          <w:kern w:val="0"/>
          <w:sz w:val="28"/>
          <w:szCs w:val="28"/>
          <w:shd w:val="clear" w:color="auto" w:fill="FFFFFF"/>
        </w:rPr>
        <w:t>各方及有关政府主管部门共同验收。当工程获得</w:t>
      </w:r>
      <w:r>
        <w:rPr>
          <w:rFonts w:hint="eastAsia" w:ascii="仿宋" w:hAnsi="仿宋" w:eastAsia="仿宋" w:cs="仿宋"/>
          <w:kern w:val="0"/>
          <w:sz w:val="28"/>
          <w:szCs w:val="28"/>
          <w:shd w:val="clear" w:color="auto" w:fill="FFFFFF"/>
          <w:lang w:val="en-US" w:eastAsia="zh-CN"/>
        </w:rPr>
        <w:t>甲方或第三方和</w:t>
      </w:r>
      <w:r>
        <w:rPr>
          <w:rFonts w:hint="eastAsia" w:ascii="仿宋" w:hAnsi="仿宋" w:eastAsia="仿宋" w:cs="仿宋"/>
          <w:kern w:val="0"/>
          <w:sz w:val="28"/>
          <w:szCs w:val="28"/>
          <w:shd w:val="clear" w:color="auto" w:fill="FFFFFF"/>
        </w:rPr>
        <w:t>有关政府主管部门验收通过，并获得有关政府主管部门颁发的竣工验收备案证明和质量合格证书时，作为本工程的实际竣工日期。</w:t>
      </w:r>
    </w:p>
    <w:p>
      <w:pPr>
        <w:pStyle w:val="11"/>
        <w:tabs>
          <w:tab w:val="left" w:pos="2142"/>
        </w:tabs>
        <w:spacing w:line="480" w:lineRule="exact"/>
        <w:ind w:firstLine="560" w:firstLineChars="200"/>
        <w:rPr>
          <w:rFonts w:hint="eastAsia" w:ascii="仿宋" w:hAnsi="仿宋" w:eastAsia="仿宋" w:cs="仿宋"/>
          <w:kern w:val="0"/>
          <w:sz w:val="28"/>
          <w:szCs w:val="28"/>
          <w:shd w:val="clear" w:color="auto" w:fill="FFFFFF"/>
        </w:rPr>
      </w:pPr>
      <w:r>
        <w:rPr>
          <w:rFonts w:hint="eastAsia" w:ascii="仿宋" w:hAnsi="仿宋" w:eastAsia="仿宋" w:cs="仿宋"/>
          <w:kern w:val="0"/>
          <w:sz w:val="28"/>
          <w:szCs w:val="28"/>
          <w:shd w:val="clear" w:color="auto" w:fill="FFFFFF"/>
        </w:rPr>
        <w:t>1</w:t>
      </w:r>
      <w:r>
        <w:rPr>
          <w:rFonts w:hint="eastAsia" w:ascii="仿宋" w:hAnsi="仿宋" w:eastAsia="仿宋" w:cs="仿宋"/>
          <w:kern w:val="0"/>
          <w:sz w:val="28"/>
          <w:szCs w:val="28"/>
          <w:shd w:val="clear" w:color="auto" w:fill="FFFFFF"/>
          <w:lang w:val="en-US" w:eastAsia="zh-CN"/>
        </w:rPr>
        <w:t>2</w:t>
      </w:r>
      <w:r>
        <w:rPr>
          <w:rFonts w:hint="eastAsia" w:ascii="仿宋" w:hAnsi="仿宋" w:eastAsia="仿宋" w:cs="仿宋"/>
          <w:kern w:val="0"/>
          <w:sz w:val="28"/>
          <w:szCs w:val="28"/>
          <w:shd w:val="clear" w:color="auto" w:fill="FFFFFF"/>
        </w:rPr>
        <w:t>.3 乙方承包范围内项目，竣工验收乙方必须负责验收合格。若因乙方的原因造成质量不合格，乙方应无条件在规定的期限内整改至合格，经有关部门验收合格后，方可交付使用，由此所造成的工期延误及经济损失由乙方负责，并承担本合同总价</w:t>
      </w:r>
      <w:r>
        <w:rPr>
          <w:rFonts w:hint="eastAsia" w:ascii="仿宋" w:hAnsi="仿宋" w:eastAsia="仿宋" w:cs="仿宋"/>
          <w:kern w:val="0"/>
          <w:sz w:val="28"/>
          <w:szCs w:val="28"/>
          <w:u w:val="single"/>
          <w:shd w:val="clear" w:color="auto" w:fill="FFFFFF"/>
          <w:lang w:val="en-US" w:eastAsia="zh-CN"/>
        </w:rPr>
        <w:t>5</w:t>
      </w:r>
      <w:r>
        <w:rPr>
          <w:rFonts w:hint="eastAsia" w:ascii="仿宋" w:hAnsi="仿宋" w:eastAsia="仿宋" w:cs="仿宋"/>
          <w:kern w:val="0"/>
          <w:sz w:val="28"/>
          <w:szCs w:val="28"/>
          <w:u w:val="single"/>
          <w:shd w:val="clear" w:color="auto" w:fill="FFFFFF"/>
        </w:rPr>
        <w:t>%</w:t>
      </w:r>
      <w:r>
        <w:rPr>
          <w:rFonts w:hint="eastAsia" w:ascii="仿宋" w:hAnsi="仿宋" w:eastAsia="仿宋" w:cs="仿宋"/>
          <w:kern w:val="0"/>
          <w:sz w:val="28"/>
          <w:szCs w:val="28"/>
          <w:shd w:val="clear" w:color="auto" w:fill="FFFFFF"/>
        </w:rPr>
        <w:t>的违约金；乙方拒绝整改或整改后仍不合格的，甲方有权单方解除本合同并追究乙方的违约赔偿责任。</w:t>
      </w:r>
    </w:p>
    <w:p>
      <w:pPr>
        <w:pStyle w:val="11"/>
        <w:tabs>
          <w:tab w:val="left" w:pos="2142"/>
        </w:tabs>
        <w:spacing w:line="480" w:lineRule="exact"/>
        <w:ind w:firstLine="560" w:firstLineChars="200"/>
        <w:rPr>
          <w:rFonts w:hint="eastAsia" w:ascii="仿宋" w:hAnsi="仿宋" w:eastAsia="仿宋" w:cs="仿宋"/>
          <w:kern w:val="0"/>
          <w:sz w:val="28"/>
          <w:szCs w:val="28"/>
          <w:shd w:val="clear" w:color="auto" w:fill="FFFFFF"/>
        </w:rPr>
      </w:pPr>
      <w:r>
        <w:rPr>
          <w:rFonts w:hint="eastAsia" w:ascii="仿宋" w:hAnsi="仿宋" w:eastAsia="仿宋" w:cs="仿宋"/>
          <w:kern w:val="0"/>
          <w:sz w:val="28"/>
          <w:szCs w:val="28"/>
          <w:shd w:val="clear" w:color="auto" w:fill="FFFFFF"/>
        </w:rPr>
        <w:t>1</w:t>
      </w:r>
      <w:r>
        <w:rPr>
          <w:rFonts w:hint="eastAsia" w:ascii="仿宋" w:hAnsi="仿宋" w:eastAsia="仿宋" w:cs="仿宋"/>
          <w:kern w:val="0"/>
          <w:sz w:val="28"/>
          <w:szCs w:val="28"/>
          <w:shd w:val="clear" w:color="auto" w:fill="FFFFFF"/>
          <w:lang w:val="en-US" w:eastAsia="zh-CN"/>
        </w:rPr>
        <w:t>2</w:t>
      </w:r>
      <w:r>
        <w:rPr>
          <w:rFonts w:hint="eastAsia" w:ascii="仿宋" w:hAnsi="仿宋" w:eastAsia="仿宋" w:cs="仿宋"/>
          <w:kern w:val="0"/>
          <w:sz w:val="28"/>
          <w:szCs w:val="28"/>
          <w:shd w:val="clear" w:color="auto" w:fill="FFFFFF"/>
        </w:rPr>
        <w:t>.4 工程完工后，乙方应按《城市建设档案管理规定》归档要求</w:t>
      </w:r>
      <w:r>
        <w:rPr>
          <w:rFonts w:hint="eastAsia" w:ascii="仿宋" w:hAnsi="仿宋" w:eastAsia="仿宋" w:cs="仿宋"/>
          <w:kern w:val="0"/>
          <w:sz w:val="28"/>
          <w:szCs w:val="28"/>
          <w:shd w:val="clear" w:color="auto" w:fill="FFFFFF"/>
          <w:lang w:eastAsia="zh-CN"/>
        </w:rPr>
        <w:t>，</w:t>
      </w:r>
      <w:r>
        <w:rPr>
          <w:rFonts w:hint="eastAsia" w:ascii="仿宋" w:hAnsi="仿宋" w:eastAsia="仿宋" w:cs="仿宋"/>
          <w:kern w:val="0"/>
          <w:sz w:val="28"/>
          <w:szCs w:val="28"/>
          <w:shd w:val="clear" w:color="auto" w:fill="FFFFFF"/>
        </w:rPr>
        <w:t>整理完整的竣工资料</w:t>
      </w:r>
      <w:r>
        <w:rPr>
          <w:rFonts w:hint="eastAsia" w:ascii="仿宋" w:hAnsi="仿宋" w:eastAsia="仿宋" w:cs="仿宋"/>
          <w:kern w:val="0"/>
          <w:sz w:val="28"/>
          <w:szCs w:val="28"/>
          <w:shd w:val="clear" w:color="auto" w:fill="FFFFFF"/>
          <w:lang w:val="en-US" w:eastAsia="zh-CN"/>
        </w:rPr>
        <w:t>并</w:t>
      </w:r>
      <w:r>
        <w:rPr>
          <w:rFonts w:hint="eastAsia" w:ascii="仿宋" w:hAnsi="仿宋" w:eastAsia="仿宋" w:cs="仿宋"/>
          <w:kern w:val="0"/>
          <w:sz w:val="28"/>
          <w:szCs w:val="28"/>
          <w:shd w:val="clear" w:color="auto" w:fill="FFFFFF"/>
        </w:rPr>
        <w:t>装订成册盖章交由甲方存档使用。因乙方竣工资料不合格</w:t>
      </w:r>
      <w:r>
        <w:rPr>
          <w:rFonts w:hint="eastAsia" w:ascii="仿宋" w:hAnsi="仿宋" w:eastAsia="仿宋" w:cs="仿宋"/>
          <w:kern w:val="0"/>
          <w:sz w:val="28"/>
          <w:szCs w:val="28"/>
          <w:shd w:val="clear" w:color="auto" w:fill="FFFFFF"/>
          <w:lang w:val="en-US" w:eastAsia="zh-CN"/>
        </w:rPr>
        <w:t>和不及时</w:t>
      </w:r>
      <w:r>
        <w:rPr>
          <w:rFonts w:hint="eastAsia" w:ascii="仿宋" w:hAnsi="仿宋" w:eastAsia="仿宋" w:cs="仿宋"/>
          <w:kern w:val="0"/>
          <w:sz w:val="28"/>
          <w:szCs w:val="28"/>
          <w:shd w:val="clear" w:color="auto" w:fill="FFFFFF"/>
        </w:rPr>
        <w:t>影响竣工备案的，乙方应承担全部</w:t>
      </w:r>
      <w:r>
        <w:rPr>
          <w:rFonts w:hint="eastAsia" w:ascii="仿宋" w:hAnsi="仿宋" w:eastAsia="仿宋" w:cs="仿宋"/>
          <w:kern w:val="0"/>
          <w:sz w:val="28"/>
          <w:szCs w:val="28"/>
          <w:shd w:val="clear" w:color="auto" w:fill="FFFFFF"/>
          <w:lang w:val="en-US" w:eastAsia="zh-CN"/>
        </w:rPr>
        <w:t>责任和</w:t>
      </w:r>
      <w:r>
        <w:rPr>
          <w:rFonts w:hint="eastAsia" w:ascii="仿宋" w:hAnsi="仿宋" w:eastAsia="仿宋" w:cs="仿宋"/>
          <w:kern w:val="0"/>
          <w:sz w:val="28"/>
          <w:szCs w:val="28"/>
          <w:shd w:val="clear" w:color="auto" w:fill="FFFFFF"/>
        </w:rPr>
        <w:t>费用，并赔偿甲方损失。</w:t>
      </w:r>
    </w:p>
    <w:p>
      <w:pPr>
        <w:pStyle w:val="11"/>
        <w:keepNext w:val="0"/>
        <w:keepLines w:val="0"/>
        <w:pageBreakBefore w:val="0"/>
        <w:tabs>
          <w:tab w:val="left" w:pos="2142"/>
        </w:tabs>
        <w:kinsoku/>
        <w:wordWrap/>
        <w:overflowPunct/>
        <w:topLinePunct w:val="0"/>
        <w:bidi w:val="0"/>
        <w:spacing w:line="480" w:lineRule="exact"/>
        <w:ind w:left="0" w:leftChars="0" w:firstLine="560" w:firstLineChars="200"/>
        <w:rPr>
          <w:rFonts w:ascii="仿宋" w:hAnsi="仿宋" w:eastAsia="仿宋" w:cs="仿宋"/>
          <w:kern w:val="0"/>
          <w:sz w:val="28"/>
          <w:szCs w:val="28"/>
          <w:shd w:val="clear" w:color="auto" w:fill="FFFFFF"/>
        </w:rPr>
      </w:pPr>
    </w:p>
    <w:p>
      <w:pPr>
        <w:pStyle w:val="11"/>
        <w:keepNext w:val="0"/>
        <w:keepLines w:val="0"/>
        <w:pageBreakBefore w:val="0"/>
        <w:tabs>
          <w:tab w:val="left" w:pos="2142"/>
        </w:tabs>
        <w:kinsoku/>
        <w:wordWrap/>
        <w:overflowPunct/>
        <w:topLinePunct w:val="0"/>
        <w:bidi w:val="0"/>
        <w:spacing w:line="480" w:lineRule="exact"/>
        <w:ind w:left="0" w:leftChars="0" w:firstLine="562" w:firstLineChars="200"/>
        <w:rPr>
          <w:rFonts w:ascii="仿宋" w:hAnsi="仿宋" w:eastAsia="仿宋" w:cs="仿宋"/>
          <w:b/>
          <w:kern w:val="0"/>
          <w:sz w:val="28"/>
          <w:szCs w:val="28"/>
          <w:shd w:val="clear" w:color="auto" w:fill="FFFFFF"/>
        </w:rPr>
      </w:pPr>
      <w:r>
        <w:rPr>
          <w:rFonts w:hint="eastAsia" w:ascii="仿宋" w:hAnsi="仿宋" w:eastAsia="仿宋" w:cs="仿宋"/>
          <w:b/>
          <w:kern w:val="0"/>
          <w:sz w:val="28"/>
          <w:szCs w:val="28"/>
          <w:shd w:val="clear" w:color="auto" w:fill="FFFFFF"/>
        </w:rPr>
        <w:t xml:space="preserve">第十三条 </w:t>
      </w:r>
      <w:bookmarkStart w:id="65" w:name="工程移交验收的管理"/>
      <w:r>
        <w:rPr>
          <w:rFonts w:hint="eastAsia" w:ascii="仿宋" w:hAnsi="仿宋" w:eastAsia="仿宋" w:cs="仿宋"/>
          <w:b/>
          <w:kern w:val="0"/>
          <w:sz w:val="28"/>
          <w:szCs w:val="28"/>
          <w:shd w:val="clear" w:color="auto" w:fill="FFFFFF"/>
        </w:rPr>
        <w:t>工程移交验收的管理</w:t>
      </w:r>
    </w:p>
    <w:bookmarkEnd w:id="65"/>
    <w:p>
      <w:pPr>
        <w:pStyle w:val="11"/>
        <w:keepNext w:val="0"/>
        <w:keepLines w:val="0"/>
        <w:pageBreakBefore w:val="0"/>
        <w:tabs>
          <w:tab w:val="left" w:pos="2142"/>
        </w:tabs>
        <w:kinsoku/>
        <w:wordWrap/>
        <w:overflowPunct/>
        <w:topLinePunct w:val="0"/>
        <w:bidi w:val="0"/>
        <w:spacing w:line="480" w:lineRule="exact"/>
        <w:ind w:left="0" w:leftChars="0" w:firstLine="560" w:firstLineChars="200"/>
        <w:rPr>
          <w:rFonts w:ascii="仿宋" w:hAnsi="仿宋" w:eastAsia="仿宋" w:cs="仿宋"/>
          <w:kern w:val="0"/>
          <w:sz w:val="28"/>
          <w:szCs w:val="28"/>
          <w:shd w:val="clear" w:color="auto" w:fill="FFFFFF"/>
        </w:rPr>
      </w:pPr>
      <w:r>
        <w:rPr>
          <w:rFonts w:hint="eastAsia" w:ascii="仿宋" w:hAnsi="仿宋" w:eastAsia="仿宋" w:cs="仿宋"/>
          <w:kern w:val="0"/>
          <w:sz w:val="28"/>
          <w:szCs w:val="28"/>
          <w:shd w:val="clear" w:color="auto" w:fill="FFFFFF"/>
        </w:rPr>
        <w:t>13.1 在工作面接收及移交时，乙方应与甲方及上下工序分包单位办理好交接手续。交接内容包括但不限于上</w:t>
      </w:r>
      <w:r>
        <w:rPr>
          <w:rFonts w:hint="eastAsia" w:ascii="仿宋" w:hAnsi="仿宋" w:eastAsia="仿宋" w:cs="仿宋"/>
          <w:kern w:val="0"/>
          <w:sz w:val="28"/>
          <w:szCs w:val="28"/>
          <w:shd w:val="clear" w:color="auto" w:fill="FFFFFF"/>
          <w:lang w:eastAsia="zh-CN"/>
        </w:rPr>
        <w:t>一道工序的完成</w:t>
      </w:r>
      <w:r>
        <w:rPr>
          <w:rFonts w:hint="eastAsia" w:ascii="仿宋" w:hAnsi="仿宋" w:eastAsia="仿宋" w:cs="仿宋"/>
          <w:kern w:val="0"/>
          <w:sz w:val="28"/>
          <w:szCs w:val="28"/>
          <w:shd w:val="clear" w:color="auto" w:fill="FFFFFF"/>
        </w:rPr>
        <w:t>情况及质量缺陷；因上一工序的质量影响施工的，乙方应及时向甲方提出；乙方在工作面接收后，移交前的分部、分项工程已完工部分，由乙方负责保护及保管。</w:t>
      </w:r>
    </w:p>
    <w:p>
      <w:pPr>
        <w:pStyle w:val="11"/>
        <w:keepNext w:val="0"/>
        <w:keepLines w:val="0"/>
        <w:pageBreakBefore w:val="0"/>
        <w:tabs>
          <w:tab w:val="left" w:pos="2142"/>
        </w:tabs>
        <w:kinsoku/>
        <w:wordWrap/>
        <w:overflowPunct/>
        <w:topLinePunct w:val="0"/>
        <w:bidi w:val="0"/>
        <w:spacing w:line="480" w:lineRule="exact"/>
        <w:ind w:left="0" w:leftChars="0" w:firstLine="560" w:firstLineChars="200"/>
        <w:rPr>
          <w:rFonts w:ascii="仿宋" w:hAnsi="仿宋" w:eastAsia="仿宋" w:cs="仿宋"/>
          <w:kern w:val="0"/>
          <w:sz w:val="28"/>
          <w:szCs w:val="28"/>
          <w:shd w:val="clear" w:color="auto" w:fill="FFFFFF"/>
        </w:rPr>
      </w:pPr>
      <w:r>
        <w:rPr>
          <w:rFonts w:hint="eastAsia" w:ascii="仿宋" w:hAnsi="仿宋" w:eastAsia="仿宋" w:cs="仿宋"/>
          <w:kern w:val="0"/>
          <w:sz w:val="28"/>
          <w:szCs w:val="28"/>
          <w:shd w:val="clear" w:color="auto" w:fill="FFFFFF"/>
        </w:rPr>
        <w:t>13.2 工程竣工验收合格后，乙方应向甲方或第三方及托管单位办理工程移交验收，并签订《保修协议》</w:t>
      </w:r>
      <w:r>
        <w:rPr>
          <w:rFonts w:hint="eastAsia" w:ascii="仿宋" w:hAnsi="仿宋" w:eastAsia="仿宋" w:cs="仿宋"/>
          <w:kern w:val="0"/>
          <w:sz w:val="28"/>
          <w:szCs w:val="28"/>
          <w:shd w:val="clear" w:color="auto" w:fill="FFFFFF"/>
          <w:lang w:eastAsia="zh-CN"/>
        </w:rPr>
        <w:t>，</w:t>
      </w:r>
      <w:r>
        <w:rPr>
          <w:rFonts w:hint="eastAsia" w:ascii="仿宋" w:hAnsi="仿宋" w:eastAsia="仿宋" w:cs="仿宋"/>
          <w:kern w:val="0"/>
          <w:sz w:val="28"/>
          <w:szCs w:val="28"/>
          <w:shd w:val="clear" w:color="auto" w:fill="FFFFFF"/>
          <w:lang w:val="en-US" w:eastAsia="zh-CN"/>
        </w:rPr>
        <w:t>提交</w:t>
      </w:r>
      <w:r>
        <w:rPr>
          <w:rFonts w:hint="eastAsia" w:ascii="仿宋" w:hAnsi="仿宋" w:eastAsia="仿宋" w:cs="仿宋"/>
          <w:kern w:val="0"/>
          <w:sz w:val="28"/>
          <w:szCs w:val="28"/>
          <w:shd w:val="clear" w:color="auto" w:fill="FFFFFF"/>
        </w:rPr>
        <w:t>维保联系人及电话。</w:t>
      </w:r>
    </w:p>
    <w:p>
      <w:pPr>
        <w:pStyle w:val="11"/>
        <w:keepNext w:val="0"/>
        <w:keepLines w:val="0"/>
        <w:pageBreakBefore w:val="0"/>
        <w:tabs>
          <w:tab w:val="left" w:pos="2142"/>
        </w:tabs>
        <w:kinsoku/>
        <w:wordWrap/>
        <w:overflowPunct/>
        <w:topLinePunct w:val="0"/>
        <w:bidi w:val="0"/>
        <w:spacing w:line="480" w:lineRule="exact"/>
        <w:ind w:left="0" w:leftChars="0" w:firstLine="560" w:firstLineChars="200"/>
        <w:rPr>
          <w:rFonts w:ascii="仿宋" w:hAnsi="仿宋" w:eastAsia="仿宋" w:cs="仿宋"/>
          <w:kern w:val="0"/>
          <w:sz w:val="28"/>
          <w:szCs w:val="28"/>
          <w:shd w:val="clear" w:color="auto" w:fill="FFFFFF"/>
        </w:rPr>
      </w:pPr>
      <w:r>
        <w:rPr>
          <w:rFonts w:hint="eastAsia" w:ascii="仿宋" w:hAnsi="仿宋" w:eastAsia="仿宋" w:cs="仿宋"/>
          <w:kern w:val="0"/>
          <w:sz w:val="28"/>
          <w:szCs w:val="28"/>
          <w:shd w:val="clear" w:color="auto" w:fill="FFFFFF"/>
        </w:rPr>
        <w:t>13.</w:t>
      </w:r>
      <w:r>
        <w:rPr>
          <w:rFonts w:hint="eastAsia" w:ascii="仿宋" w:hAnsi="仿宋" w:eastAsia="仿宋" w:cs="仿宋"/>
          <w:kern w:val="0"/>
          <w:sz w:val="28"/>
          <w:szCs w:val="28"/>
          <w:shd w:val="clear" w:color="auto" w:fill="FFFFFF"/>
          <w:lang w:val="en-US" w:eastAsia="zh-CN"/>
        </w:rPr>
        <w:t>3</w:t>
      </w:r>
      <w:r>
        <w:rPr>
          <w:rFonts w:hint="eastAsia" w:ascii="仿宋" w:hAnsi="仿宋" w:eastAsia="仿宋" w:cs="仿宋"/>
          <w:kern w:val="0"/>
          <w:sz w:val="28"/>
          <w:szCs w:val="28"/>
          <w:shd w:val="clear" w:color="auto" w:fill="FFFFFF"/>
        </w:rPr>
        <w:t xml:space="preserve"> 工程移交验收中，如甲方或第三方发现存在托管单位较为关注的质量问题时，乙方应按甲方或第三方要求的时间内整改、返工完毕，直至验收合格为止。工程移交验收后，托管单位若发现设施设备功能不满足投标书及图纸所要求的功能，则乙方须无条件按招标文件及甲方要求的价格更换，以确保功能实现。</w:t>
      </w:r>
    </w:p>
    <w:p>
      <w:pPr>
        <w:pStyle w:val="11"/>
        <w:keepNext w:val="0"/>
        <w:keepLines w:val="0"/>
        <w:pageBreakBefore w:val="0"/>
        <w:tabs>
          <w:tab w:val="left" w:pos="2142"/>
        </w:tabs>
        <w:kinsoku/>
        <w:wordWrap/>
        <w:overflowPunct/>
        <w:topLinePunct w:val="0"/>
        <w:bidi w:val="0"/>
        <w:spacing w:line="480" w:lineRule="exact"/>
        <w:ind w:left="0" w:leftChars="0" w:firstLine="560" w:firstLineChars="200"/>
        <w:rPr>
          <w:rFonts w:ascii="仿宋" w:hAnsi="仿宋" w:eastAsia="仿宋" w:cs="仿宋"/>
          <w:kern w:val="0"/>
          <w:sz w:val="28"/>
          <w:szCs w:val="28"/>
          <w:shd w:val="clear" w:color="auto" w:fill="FFFFFF"/>
        </w:rPr>
      </w:pPr>
      <w:r>
        <w:rPr>
          <w:rFonts w:hint="eastAsia" w:ascii="仿宋" w:hAnsi="仿宋" w:eastAsia="仿宋" w:cs="仿宋"/>
          <w:kern w:val="0"/>
          <w:sz w:val="28"/>
          <w:szCs w:val="28"/>
          <w:shd w:val="clear" w:color="auto" w:fill="FFFFFF"/>
        </w:rPr>
        <w:t>1</w:t>
      </w:r>
      <w:r>
        <w:rPr>
          <w:rFonts w:ascii="仿宋" w:hAnsi="仿宋" w:eastAsia="仿宋" w:cs="仿宋"/>
          <w:kern w:val="0"/>
          <w:sz w:val="28"/>
          <w:szCs w:val="28"/>
          <w:shd w:val="clear" w:color="auto" w:fill="FFFFFF"/>
        </w:rPr>
        <w:t>3</w:t>
      </w:r>
      <w:r>
        <w:rPr>
          <w:rFonts w:hint="eastAsia" w:ascii="仿宋" w:hAnsi="仿宋" w:eastAsia="仿宋" w:cs="仿宋"/>
          <w:kern w:val="0"/>
          <w:sz w:val="28"/>
          <w:szCs w:val="28"/>
          <w:shd w:val="clear" w:color="auto" w:fill="FFFFFF"/>
        </w:rPr>
        <w:t>.</w:t>
      </w:r>
      <w:r>
        <w:rPr>
          <w:rFonts w:hint="eastAsia" w:ascii="仿宋" w:hAnsi="仿宋" w:eastAsia="仿宋" w:cs="仿宋"/>
          <w:kern w:val="0"/>
          <w:sz w:val="28"/>
          <w:szCs w:val="28"/>
          <w:shd w:val="clear" w:color="auto" w:fill="FFFFFF"/>
          <w:lang w:val="en-US" w:eastAsia="zh-CN"/>
        </w:rPr>
        <w:t>4</w:t>
      </w:r>
      <w:r>
        <w:rPr>
          <w:rFonts w:hint="eastAsia" w:ascii="仿宋" w:hAnsi="仿宋" w:eastAsia="仿宋" w:cs="仿宋"/>
          <w:kern w:val="0"/>
          <w:sz w:val="28"/>
          <w:szCs w:val="28"/>
          <w:shd w:val="clear" w:color="auto" w:fill="FFFFFF"/>
        </w:rPr>
        <w:t xml:space="preserve"> 乙方应将承包范围的全部工程在竣工验收合格之日起3日内向甲方及下一个工序施工单位办理工程移交手续。</w:t>
      </w:r>
    </w:p>
    <w:p>
      <w:pPr>
        <w:pStyle w:val="11"/>
        <w:keepNext w:val="0"/>
        <w:keepLines w:val="0"/>
        <w:pageBreakBefore w:val="0"/>
        <w:tabs>
          <w:tab w:val="left" w:pos="2142"/>
        </w:tabs>
        <w:kinsoku/>
        <w:wordWrap/>
        <w:overflowPunct/>
        <w:topLinePunct w:val="0"/>
        <w:bidi w:val="0"/>
        <w:spacing w:line="480" w:lineRule="exact"/>
        <w:ind w:left="0" w:leftChars="0" w:firstLine="560" w:firstLineChars="200"/>
        <w:rPr>
          <w:rFonts w:hint="eastAsia" w:ascii="仿宋" w:hAnsi="仿宋" w:eastAsia="仿宋" w:cs="仿宋"/>
          <w:b/>
          <w:sz w:val="28"/>
          <w:szCs w:val="28"/>
        </w:rPr>
      </w:pPr>
      <w:r>
        <w:rPr>
          <w:rFonts w:ascii="仿宋" w:hAnsi="仿宋" w:eastAsia="仿宋" w:cs="仿宋"/>
          <w:kern w:val="0"/>
          <w:sz w:val="28"/>
          <w:szCs w:val="28"/>
          <w:shd w:val="clear" w:color="auto" w:fill="FFFFFF"/>
        </w:rPr>
        <w:t>13.</w:t>
      </w:r>
      <w:r>
        <w:rPr>
          <w:rFonts w:hint="eastAsia" w:ascii="仿宋" w:hAnsi="仿宋" w:eastAsia="仿宋" w:cs="仿宋"/>
          <w:kern w:val="0"/>
          <w:sz w:val="28"/>
          <w:szCs w:val="28"/>
          <w:shd w:val="clear" w:color="auto" w:fill="FFFFFF"/>
          <w:lang w:val="en-US" w:eastAsia="zh-CN"/>
        </w:rPr>
        <w:t>5</w:t>
      </w:r>
      <w:r>
        <w:rPr>
          <w:rFonts w:ascii="仿宋" w:hAnsi="仿宋" w:eastAsia="仿宋" w:cs="仿宋"/>
          <w:kern w:val="0"/>
          <w:sz w:val="28"/>
          <w:szCs w:val="28"/>
          <w:shd w:val="clear" w:color="auto" w:fill="FFFFFF"/>
        </w:rPr>
        <w:t xml:space="preserve"> </w:t>
      </w:r>
      <w:r>
        <w:rPr>
          <w:rFonts w:hint="eastAsia" w:ascii="仿宋" w:hAnsi="仿宋" w:eastAsia="仿宋" w:cs="仿宋"/>
          <w:kern w:val="0"/>
          <w:sz w:val="28"/>
          <w:szCs w:val="28"/>
          <w:shd w:val="clear" w:color="auto" w:fill="FFFFFF"/>
        </w:rPr>
        <w:t>乙方应在竣工验收合格后之日起7日内将施工队和材料机具全部撤清，并使现场保持场地平整、整洁，设施完好。超过期限未按要求清场的，乙方应每天向甲方支付</w:t>
      </w:r>
      <w:r>
        <w:rPr>
          <w:rFonts w:hint="eastAsia" w:ascii="仿宋" w:hAnsi="仿宋" w:eastAsia="仿宋" w:cs="仿宋"/>
          <w:kern w:val="0"/>
          <w:sz w:val="28"/>
          <w:szCs w:val="28"/>
          <w:u w:val="single"/>
          <w:shd w:val="clear" w:color="auto" w:fill="FFFFFF"/>
        </w:rPr>
        <w:t>2000元</w:t>
      </w:r>
      <w:r>
        <w:rPr>
          <w:rFonts w:hint="eastAsia" w:ascii="仿宋" w:hAnsi="仿宋" w:eastAsia="仿宋" w:cs="仿宋"/>
          <w:kern w:val="0"/>
          <w:sz w:val="28"/>
          <w:szCs w:val="28"/>
          <w:shd w:val="clear" w:color="auto" w:fill="FFFFFF"/>
        </w:rPr>
        <w:t>场地占用费，并从工程款中直接扣除。若由于乙方原因使甲方、乙方受到政府有关部门处罚，乙方应承担全部费用，并赔偿甲方损失。</w:t>
      </w:r>
    </w:p>
    <w:p>
      <w:pPr>
        <w:pStyle w:val="11"/>
        <w:keepNext w:val="0"/>
        <w:keepLines w:val="0"/>
        <w:pageBreakBefore w:val="0"/>
        <w:tabs>
          <w:tab w:val="left" w:pos="2142"/>
        </w:tabs>
        <w:kinsoku/>
        <w:wordWrap/>
        <w:overflowPunct/>
        <w:topLinePunct w:val="0"/>
        <w:bidi w:val="0"/>
        <w:spacing w:line="480" w:lineRule="exact"/>
        <w:ind w:left="0" w:leftChars="0" w:firstLine="562" w:firstLineChars="200"/>
        <w:rPr>
          <w:rFonts w:hint="eastAsia" w:ascii="仿宋" w:hAnsi="仿宋" w:eastAsia="仿宋" w:cs="仿宋"/>
          <w:b/>
          <w:sz w:val="28"/>
          <w:szCs w:val="28"/>
        </w:rPr>
      </w:pPr>
      <w:r>
        <w:rPr>
          <w:rFonts w:hint="eastAsia" w:ascii="仿宋" w:hAnsi="仿宋" w:eastAsia="仿宋" w:cs="仿宋"/>
          <w:b/>
          <w:sz w:val="28"/>
          <w:szCs w:val="28"/>
        </w:rPr>
        <w:t xml:space="preserve">第十四条 </w:t>
      </w:r>
      <w:r>
        <w:rPr>
          <w:rFonts w:hint="eastAsia" w:ascii="仿宋" w:hAnsi="仿宋" w:eastAsia="仿宋" w:cs="仿宋"/>
          <w:sz w:val="28"/>
          <w:szCs w:val="28"/>
        </w:rPr>
        <w:t> </w:t>
      </w:r>
      <w:bookmarkStart w:id="66" w:name="工程质量保修的管理"/>
      <w:r>
        <w:rPr>
          <w:rFonts w:hint="eastAsia" w:ascii="仿宋" w:hAnsi="仿宋" w:eastAsia="仿宋" w:cs="仿宋"/>
          <w:b/>
          <w:sz w:val="28"/>
          <w:szCs w:val="28"/>
        </w:rPr>
        <w:t>工程质量保修的</w:t>
      </w:r>
      <w:bookmarkEnd w:id="66"/>
      <w:r>
        <w:rPr>
          <w:rFonts w:hint="eastAsia" w:ascii="仿宋" w:hAnsi="仿宋" w:eastAsia="仿宋" w:cs="仿宋"/>
          <w:b/>
          <w:sz w:val="28"/>
          <w:szCs w:val="28"/>
        </w:rPr>
        <w:t>管理</w:t>
      </w:r>
    </w:p>
    <w:p>
      <w:pPr>
        <w:pStyle w:val="11"/>
        <w:keepNext w:val="0"/>
        <w:keepLines w:val="0"/>
        <w:pageBreakBefore w:val="0"/>
        <w:tabs>
          <w:tab w:val="left" w:pos="2142"/>
        </w:tabs>
        <w:kinsoku/>
        <w:wordWrap/>
        <w:overflowPunct/>
        <w:topLinePunct w:val="0"/>
        <w:bidi w:val="0"/>
        <w:spacing w:line="480" w:lineRule="exact"/>
        <w:ind w:left="0" w:leftChars="0" w:firstLine="560" w:firstLineChars="200"/>
        <w:rPr>
          <w:rFonts w:hint="eastAsia" w:ascii="仿宋" w:hAnsi="仿宋" w:eastAsia="仿宋" w:cs="仿宋"/>
          <w:sz w:val="28"/>
          <w:szCs w:val="28"/>
        </w:rPr>
      </w:pPr>
      <w:r>
        <w:rPr>
          <w:rFonts w:hint="eastAsia" w:ascii="仿宋" w:hAnsi="仿宋" w:eastAsia="仿宋" w:cs="仿宋"/>
          <w:sz w:val="28"/>
          <w:szCs w:val="28"/>
        </w:rPr>
        <w:t>14.1本工程保修期为</w:t>
      </w:r>
      <w:r>
        <w:rPr>
          <w:rFonts w:hint="eastAsia" w:ascii="仿宋" w:hAnsi="仿宋" w:eastAsia="仿宋" w:cs="仿宋"/>
          <w:sz w:val="28"/>
          <w:szCs w:val="28"/>
          <w:u w:val="single"/>
        </w:rPr>
        <w:t>两</w:t>
      </w:r>
      <w:r>
        <w:rPr>
          <w:rFonts w:hint="eastAsia" w:ascii="仿宋" w:hAnsi="仿宋" w:eastAsia="仿宋" w:cs="仿宋"/>
          <w:sz w:val="28"/>
          <w:szCs w:val="28"/>
        </w:rPr>
        <w:t>年，绿化</w:t>
      </w:r>
      <w:r>
        <w:rPr>
          <w:rFonts w:hint="eastAsia" w:ascii="仿宋" w:hAnsi="仿宋" w:eastAsia="仿宋" w:cs="仿宋"/>
          <w:sz w:val="28"/>
          <w:szCs w:val="28"/>
          <w:lang w:eastAsia="zh-CN"/>
        </w:rPr>
        <w:t>质保及养护期</w:t>
      </w:r>
      <w:r>
        <w:rPr>
          <w:rFonts w:hint="eastAsia" w:ascii="仿宋" w:hAnsi="仿宋" w:eastAsia="仿宋" w:cs="仿宋"/>
          <w:sz w:val="28"/>
          <w:szCs w:val="28"/>
        </w:rPr>
        <w:t>内，乙方必须确保绿化效果良好，始终做到绿化无杂草、病虫害等，对枯、死树应及时更换、补植，本工程绿化</w:t>
      </w:r>
      <w:r>
        <w:rPr>
          <w:rFonts w:hint="eastAsia" w:ascii="仿宋" w:hAnsi="仿宋" w:eastAsia="仿宋" w:cs="仿宋"/>
          <w:sz w:val="28"/>
          <w:szCs w:val="28"/>
          <w:lang w:eastAsia="zh-CN"/>
        </w:rPr>
        <w:t>质保及养护期</w:t>
      </w:r>
      <w:r>
        <w:rPr>
          <w:rFonts w:hint="eastAsia" w:ascii="仿宋" w:hAnsi="仿宋" w:eastAsia="仿宋" w:cs="仿宋"/>
          <w:sz w:val="28"/>
          <w:szCs w:val="28"/>
          <w:u w:val="single"/>
        </w:rPr>
        <w:t>两</w:t>
      </w:r>
      <w:r>
        <w:rPr>
          <w:rFonts w:hint="eastAsia" w:ascii="仿宋" w:hAnsi="仿宋" w:eastAsia="仿宋" w:cs="仿宋"/>
          <w:sz w:val="28"/>
          <w:szCs w:val="28"/>
        </w:rPr>
        <w:t>年，所有植物的成活率和保存率</w:t>
      </w:r>
      <w:r>
        <w:rPr>
          <w:rFonts w:hint="eastAsia" w:ascii="仿宋" w:hAnsi="仿宋" w:eastAsia="仿宋" w:cs="仿宋"/>
          <w:sz w:val="28"/>
          <w:szCs w:val="28"/>
          <w:u w:val="single"/>
        </w:rPr>
        <w:t>100%</w:t>
      </w:r>
      <w:r>
        <w:rPr>
          <w:rFonts w:hint="eastAsia" w:ascii="仿宋" w:hAnsi="仿宋" w:eastAsia="仿宋" w:cs="仿宋"/>
          <w:sz w:val="28"/>
          <w:szCs w:val="28"/>
        </w:rPr>
        <w:t>。质量保修期自政府主管部门、甲方等有关部门验收合格竣工交付之日起计算。</w:t>
      </w:r>
    </w:p>
    <w:p>
      <w:pPr>
        <w:pStyle w:val="11"/>
        <w:tabs>
          <w:tab w:val="left" w:pos="2142"/>
        </w:tabs>
        <w:spacing w:line="480" w:lineRule="exact"/>
        <w:ind w:firstLine="560" w:firstLineChars="200"/>
        <w:rPr>
          <w:rFonts w:hint="eastAsia" w:ascii="仿宋" w:hAnsi="仿宋" w:eastAsia="仿宋" w:cs="仿宋"/>
          <w:kern w:val="0"/>
          <w:sz w:val="28"/>
          <w:szCs w:val="28"/>
          <w:shd w:val="clear" w:color="auto" w:fill="FFFFFF"/>
        </w:rPr>
      </w:pPr>
      <w:r>
        <w:rPr>
          <w:rFonts w:hint="eastAsia" w:ascii="仿宋" w:hAnsi="仿宋" w:eastAsia="仿宋" w:cs="仿宋"/>
          <w:kern w:val="0"/>
          <w:sz w:val="28"/>
          <w:szCs w:val="28"/>
          <w:shd w:val="clear" w:color="auto" w:fill="FFFFFF"/>
        </w:rPr>
        <w:t>1</w:t>
      </w:r>
      <w:r>
        <w:rPr>
          <w:rFonts w:hint="eastAsia" w:ascii="仿宋" w:hAnsi="仿宋" w:eastAsia="仿宋" w:cs="仿宋"/>
          <w:kern w:val="0"/>
          <w:sz w:val="28"/>
          <w:szCs w:val="28"/>
          <w:shd w:val="clear" w:color="auto" w:fill="FFFFFF"/>
          <w:lang w:val="en-US" w:eastAsia="zh-CN"/>
        </w:rPr>
        <w:t>4</w:t>
      </w:r>
      <w:r>
        <w:rPr>
          <w:rFonts w:hint="eastAsia" w:ascii="仿宋" w:hAnsi="仿宋" w:eastAsia="仿宋" w:cs="仿宋"/>
          <w:kern w:val="0"/>
          <w:sz w:val="28"/>
          <w:szCs w:val="28"/>
          <w:shd w:val="clear" w:color="auto" w:fill="FFFFFF"/>
        </w:rPr>
        <w:t xml:space="preserve">.2 </w:t>
      </w:r>
      <w:r>
        <w:rPr>
          <w:rFonts w:hint="eastAsia" w:ascii="仿宋" w:hAnsi="仿宋" w:eastAsia="仿宋" w:cs="仿宋"/>
          <w:sz w:val="28"/>
          <w:szCs w:val="28"/>
        </w:rPr>
        <w:t>工程竣工验收合格后，乙方向甲方及甲方指定的接管单位（人员）办理工程移交验收，</w:t>
      </w:r>
      <w:r>
        <w:rPr>
          <w:rFonts w:hint="eastAsia" w:ascii="仿宋" w:hAnsi="仿宋" w:eastAsia="仿宋" w:cs="仿宋"/>
          <w:sz w:val="28"/>
          <w:szCs w:val="28"/>
          <w:lang w:val="en-US" w:eastAsia="zh-CN"/>
        </w:rPr>
        <w:t>并提交</w:t>
      </w:r>
      <w:r>
        <w:rPr>
          <w:rFonts w:hint="eastAsia" w:ascii="仿宋" w:hAnsi="仿宋" w:eastAsia="仿宋" w:cs="仿宋"/>
          <w:sz w:val="28"/>
          <w:szCs w:val="28"/>
        </w:rPr>
        <w:t>维保联系人电话</w:t>
      </w:r>
      <w:r>
        <w:rPr>
          <w:rFonts w:hint="eastAsia" w:ascii="仿宋" w:hAnsi="仿宋" w:eastAsia="仿宋" w:cs="仿宋"/>
          <w:sz w:val="28"/>
          <w:szCs w:val="28"/>
          <w:lang w:val="en-US" w:eastAsia="zh-CN"/>
        </w:rPr>
        <w:t>和单位固定电话</w:t>
      </w:r>
      <w:r>
        <w:rPr>
          <w:rFonts w:hint="eastAsia" w:ascii="仿宋" w:hAnsi="仿宋" w:eastAsia="仿宋" w:cs="仿宋"/>
          <w:sz w:val="28"/>
          <w:szCs w:val="28"/>
          <w:shd w:val="clear" w:color="auto" w:fill="FFFFFF"/>
        </w:rPr>
        <w:t>。</w:t>
      </w:r>
    </w:p>
    <w:p>
      <w:pPr>
        <w:spacing w:line="48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w:t>
      </w:r>
      <w:r>
        <w:rPr>
          <w:rFonts w:hint="eastAsia" w:ascii="仿宋" w:hAnsi="仿宋" w:eastAsia="仿宋" w:cs="仿宋"/>
          <w:sz w:val="28"/>
          <w:szCs w:val="28"/>
          <w:lang w:val="en-US" w:eastAsia="zh-CN"/>
        </w:rPr>
        <w:t>4</w:t>
      </w:r>
      <w:r>
        <w:rPr>
          <w:rFonts w:hint="eastAsia" w:ascii="仿宋" w:hAnsi="仿宋" w:eastAsia="仿宋" w:cs="仿宋"/>
          <w:sz w:val="28"/>
          <w:szCs w:val="28"/>
        </w:rPr>
        <w:t>.</w:t>
      </w:r>
      <w:r>
        <w:rPr>
          <w:rFonts w:hint="eastAsia" w:ascii="仿宋" w:hAnsi="仿宋" w:eastAsia="仿宋" w:cs="仿宋"/>
          <w:sz w:val="28"/>
          <w:szCs w:val="28"/>
          <w:lang w:val="en-US" w:eastAsia="zh-CN"/>
        </w:rPr>
        <w:t>3</w:t>
      </w:r>
      <w:r>
        <w:rPr>
          <w:rFonts w:hint="eastAsia" w:ascii="仿宋" w:hAnsi="仿宋" w:eastAsia="仿宋" w:cs="仿宋"/>
          <w:sz w:val="28"/>
          <w:szCs w:val="28"/>
        </w:rPr>
        <w:t xml:space="preserve"> 工程保修期间，无论任何原因形成的质量问题、质量投诉，乙方接到甲方</w:t>
      </w:r>
      <w:r>
        <w:rPr>
          <w:rFonts w:hint="eastAsia" w:ascii="仿宋" w:hAnsi="仿宋" w:eastAsia="仿宋" w:cs="仿宋"/>
          <w:sz w:val="28"/>
          <w:szCs w:val="28"/>
          <w:lang w:val="en-US" w:eastAsia="zh-CN"/>
        </w:rPr>
        <w:t>或第三方</w:t>
      </w:r>
      <w:r>
        <w:rPr>
          <w:rFonts w:hint="eastAsia" w:ascii="仿宋" w:hAnsi="仿宋" w:eastAsia="仿宋" w:cs="仿宋"/>
          <w:sz w:val="28"/>
          <w:szCs w:val="28"/>
        </w:rPr>
        <w:t>通知2</w:t>
      </w:r>
      <w:r>
        <w:rPr>
          <w:rFonts w:hint="eastAsia" w:ascii="仿宋" w:hAnsi="仿宋" w:eastAsia="仿宋" w:cs="仿宋"/>
          <w:sz w:val="28"/>
          <w:szCs w:val="28"/>
          <w:lang w:val="en-US" w:eastAsia="zh-CN"/>
        </w:rPr>
        <w:t>4</w:t>
      </w:r>
      <w:r>
        <w:rPr>
          <w:rFonts w:hint="eastAsia" w:ascii="仿宋" w:hAnsi="仿宋" w:eastAsia="仿宋" w:cs="仿宋"/>
          <w:sz w:val="28"/>
          <w:szCs w:val="28"/>
        </w:rPr>
        <w:t>小时内赶到现场进行处理。乙方在约定期限内没有到场维修，甲方可</w:t>
      </w:r>
      <w:r>
        <w:rPr>
          <w:rFonts w:hint="eastAsia" w:ascii="仿宋" w:hAnsi="仿宋" w:eastAsia="仿宋" w:cs="仿宋"/>
          <w:sz w:val="28"/>
          <w:szCs w:val="28"/>
          <w:lang w:val="en-US" w:eastAsia="zh-CN"/>
        </w:rPr>
        <w:t>自行或委托第三方维修</w:t>
      </w:r>
      <w:r>
        <w:rPr>
          <w:rFonts w:hint="eastAsia" w:ascii="仿宋" w:hAnsi="仿宋" w:eastAsia="仿宋" w:cs="仿宋"/>
          <w:sz w:val="28"/>
          <w:szCs w:val="28"/>
        </w:rPr>
        <w:t>，</w:t>
      </w:r>
      <w:r>
        <w:rPr>
          <w:rFonts w:hint="eastAsia" w:ascii="仿宋" w:hAnsi="仿宋" w:eastAsia="仿宋" w:cs="仿宋"/>
          <w:kern w:val="0"/>
          <w:sz w:val="28"/>
          <w:szCs w:val="28"/>
        </w:rPr>
        <w:t>维修费用按两倍在质保金中直接扣除，不足部分仍由乙方支付，</w:t>
      </w:r>
      <w:r>
        <w:rPr>
          <w:rFonts w:hint="eastAsia" w:ascii="仿宋" w:hAnsi="仿宋" w:eastAsia="仿宋" w:cs="仿宋"/>
          <w:sz w:val="28"/>
          <w:szCs w:val="28"/>
          <w:shd w:val="clear" w:color="auto" w:fill="FFFFFF"/>
        </w:rPr>
        <w:t>乙方对此</w:t>
      </w:r>
      <w:r>
        <w:rPr>
          <w:rFonts w:hint="eastAsia" w:ascii="仿宋" w:hAnsi="仿宋" w:eastAsia="仿宋" w:cs="仿宋"/>
          <w:sz w:val="28"/>
          <w:szCs w:val="28"/>
          <w:shd w:val="clear" w:color="auto" w:fill="FFFFFF"/>
          <w:lang w:val="en-US" w:eastAsia="zh-CN"/>
        </w:rPr>
        <w:t>无</w:t>
      </w:r>
      <w:r>
        <w:rPr>
          <w:rFonts w:hint="eastAsia" w:ascii="仿宋" w:hAnsi="仿宋" w:eastAsia="仿宋" w:cs="仿宋"/>
          <w:sz w:val="28"/>
          <w:szCs w:val="28"/>
          <w:shd w:val="clear" w:color="auto" w:fill="FFFFFF"/>
        </w:rPr>
        <w:t>异议</w:t>
      </w:r>
      <w:r>
        <w:rPr>
          <w:rFonts w:hint="eastAsia" w:ascii="仿宋" w:hAnsi="仿宋" w:eastAsia="仿宋" w:cs="仿宋"/>
          <w:kern w:val="0"/>
          <w:sz w:val="28"/>
          <w:szCs w:val="28"/>
        </w:rPr>
        <w:t>。</w:t>
      </w:r>
      <w:r>
        <w:rPr>
          <w:rFonts w:hint="eastAsia" w:ascii="仿宋" w:hAnsi="仿宋" w:eastAsia="仿宋" w:cs="仿宋"/>
          <w:sz w:val="28"/>
          <w:szCs w:val="28"/>
        </w:rPr>
        <w:t>发生须紧急抢修事故，乙方接到事故通知后，应立即到达事故现场抢修。</w:t>
      </w:r>
    </w:p>
    <w:p>
      <w:pPr>
        <w:pStyle w:val="11"/>
        <w:widowControl w:val="0"/>
        <w:tabs>
          <w:tab w:val="left" w:pos="2142"/>
        </w:tabs>
        <w:spacing w:line="460" w:lineRule="exact"/>
        <w:ind w:firstLine="560" w:firstLineChars="200"/>
        <w:rPr>
          <w:rFonts w:hint="eastAsia" w:ascii="仿宋" w:hAnsi="仿宋" w:eastAsia="仿宋" w:cs="仿宋"/>
          <w:color w:val="000000"/>
          <w:kern w:val="0"/>
          <w:sz w:val="28"/>
          <w:szCs w:val="28"/>
          <w:shd w:val="clear" w:color="auto" w:fill="FFFFFF"/>
        </w:rPr>
      </w:pPr>
      <w:r>
        <w:rPr>
          <w:rFonts w:ascii="仿宋" w:hAnsi="仿宋" w:eastAsia="仿宋" w:cs="仿宋"/>
          <w:color w:val="000000"/>
          <w:kern w:val="0"/>
          <w:sz w:val="28"/>
          <w:szCs w:val="28"/>
          <w:shd w:val="clear" w:color="auto" w:fill="FFFFFF"/>
        </w:rPr>
        <w:t>1</w:t>
      </w:r>
      <w:r>
        <w:rPr>
          <w:rFonts w:hint="eastAsia" w:ascii="仿宋" w:hAnsi="仿宋" w:eastAsia="仿宋" w:cs="仿宋"/>
          <w:color w:val="000000"/>
          <w:kern w:val="0"/>
          <w:sz w:val="28"/>
          <w:szCs w:val="28"/>
          <w:shd w:val="clear" w:color="auto" w:fill="FFFFFF"/>
          <w:lang w:val="en-US" w:eastAsia="zh-CN"/>
        </w:rPr>
        <w:t>4</w:t>
      </w:r>
      <w:r>
        <w:rPr>
          <w:rFonts w:ascii="仿宋" w:hAnsi="仿宋" w:eastAsia="仿宋" w:cs="仿宋"/>
          <w:color w:val="000000"/>
          <w:kern w:val="0"/>
          <w:sz w:val="28"/>
          <w:szCs w:val="28"/>
          <w:shd w:val="clear" w:color="auto" w:fill="FFFFFF"/>
        </w:rPr>
        <w:t>.</w:t>
      </w:r>
      <w:r>
        <w:rPr>
          <w:rFonts w:hint="eastAsia" w:ascii="仿宋" w:hAnsi="仿宋" w:eastAsia="仿宋" w:cs="仿宋"/>
          <w:kern w:val="0"/>
          <w:sz w:val="28"/>
          <w:szCs w:val="28"/>
          <w:shd w:val="clear" w:color="auto" w:fill="FFFFFF"/>
          <w:lang w:val="en-US" w:eastAsia="zh-CN"/>
        </w:rPr>
        <w:t>4</w:t>
      </w:r>
      <w:r>
        <w:rPr>
          <w:rFonts w:hint="eastAsia" w:ascii="仿宋" w:hAnsi="仿宋" w:eastAsia="仿宋" w:cs="仿宋"/>
          <w:kern w:val="0"/>
          <w:sz w:val="28"/>
          <w:szCs w:val="28"/>
          <w:shd w:val="clear" w:color="auto" w:fill="FFFFFF"/>
        </w:rPr>
        <w:t xml:space="preserve"> 质量保修期</w:t>
      </w:r>
      <w:r>
        <w:rPr>
          <w:rFonts w:hint="eastAsia" w:ascii="仿宋" w:hAnsi="仿宋" w:eastAsia="仿宋" w:cs="仿宋"/>
          <w:color w:val="000000"/>
          <w:kern w:val="0"/>
          <w:sz w:val="28"/>
          <w:szCs w:val="28"/>
          <w:shd w:val="clear" w:color="auto" w:fill="FFFFFF"/>
        </w:rPr>
        <w:t>届满且乙方根据</w:t>
      </w:r>
      <w:r>
        <w:rPr>
          <w:rFonts w:hint="eastAsia" w:ascii="仿宋" w:hAnsi="仿宋" w:eastAsia="仿宋" w:cs="仿宋"/>
          <w:color w:val="000000"/>
          <w:kern w:val="0"/>
          <w:sz w:val="28"/>
          <w:szCs w:val="28"/>
          <w:shd w:val="clear" w:color="auto" w:fill="FFFFFF"/>
          <w:lang w:val="en-US" w:eastAsia="zh-CN"/>
        </w:rPr>
        <w:t>要求</w:t>
      </w:r>
      <w:r>
        <w:rPr>
          <w:rFonts w:hint="eastAsia" w:ascii="仿宋" w:hAnsi="仿宋" w:eastAsia="仿宋" w:cs="仿宋"/>
          <w:color w:val="000000"/>
          <w:kern w:val="0"/>
          <w:sz w:val="28"/>
          <w:szCs w:val="28"/>
          <w:shd w:val="clear" w:color="auto" w:fill="FFFFFF"/>
        </w:rPr>
        <w:t>已修复所有缺陷并令甲方</w:t>
      </w:r>
      <w:r>
        <w:rPr>
          <w:rFonts w:hint="eastAsia" w:ascii="仿宋" w:hAnsi="仿宋" w:eastAsia="仿宋" w:cs="仿宋"/>
          <w:kern w:val="0"/>
          <w:sz w:val="28"/>
          <w:szCs w:val="28"/>
          <w:shd w:val="clear" w:color="auto" w:fill="FFFFFF"/>
          <w:lang w:val="en-US" w:eastAsia="zh-CN"/>
        </w:rPr>
        <w:t>或第三方</w:t>
      </w:r>
      <w:r>
        <w:rPr>
          <w:rFonts w:hint="eastAsia" w:ascii="仿宋" w:hAnsi="仿宋" w:eastAsia="仿宋" w:cs="仿宋"/>
          <w:color w:val="000000"/>
          <w:kern w:val="0"/>
          <w:sz w:val="28"/>
          <w:szCs w:val="28"/>
          <w:shd w:val="clear" w:color="auto" w:fill="FFFFFF"/>
        </w:rPr>
        <w:t>验收</w:t>
      </w:r>
      <w:r>
        <w:rPr>
          <w:rFonts w:hint="eastAsia" w:ascii="仿宋" w:hAnsi="仿宋" w:eastAsia="仿宋" w:cs="仿宋"/>
          <w:color w:val="000000"/>
          <w:kern w:val="0"/>
          <w:sz w:val="28"/>
          <w:szCs w:val="28"/>
          <w:shd w:val="clear" w:color="auto" w:fill="FFFFFF"/>
          <w:lang w:val="en-US" w:eastAsia="zh-CN"/>
        </w:rPr>
        <w:t>合格后</w:t>
      </w:r>
      <w:r>
        <w:rPr>
          <w:rFonts w:hint="eastAsia" w:ascii="仿宋" w:hAnsi="仿宋" w:eastAsia="仿宋" w:cs="仿宋"/>
          <w:color w:val="000000"/>
          <w:kern w:val="0"/>
          <w:sz w:val="28"/>
          <w:szCs w:val="28"/>
          <w:shd w:val="clear" w:color="auto" w:fill="FFFFFF"/>
        </w:rPr>
        <w:t>，甲方</w:t>
      </w:r>
      <w:r>
        <w:rPr>
          <w:rFonts w:hint="eastAsia" w:ascii="仿宋" w:hAnsi="仿宋" w:eastAsia="仿宋" w:cs="仿宋"/>
          <w:kern w:val="0"/>
          <w:sz w:val="28"/>
          <w:szCs w:val="28"/>
          <w:shd w:val="clear" w:color="auto" w:fill="FFFFFF"/>
          <w:lang w:val="en-US" w:eastAsia="zh-CN"/>
        </w:rPr>
        <w:t>或第三方</w:t>
      </w:r>
      <w:r>
        <w:rPr>
          <w:rFonts w:hint="eastAsia" w:ascii="仿宋" w:hAnsi="仿宋" w:eastAsia="仿宋" w:cs="仿宋"/>
          <w:sz w:val="28"/>
          <w:szCs w:val="28"/>
          <w:shd w:val="clear" w:color="auto" w:fill="FFFFFF"/>
        </w:rPr>
        <w:t>和托管公司</w:t>
      </w:r>
      <w:r>
        <w:rPr>
          <w:rFonts w:hint="eastAsia" w:ascii="仿宋" w:hAnsi="仿宋" w:eastAsia="仿宋" w:cs="仿宋"/>
          <w:color w:val="000000"/>
          <w:kern w:val="0"/>
          <w:sz w:val="28"/>
          <w:szCs w:val="28"/>
          <w:shd w:val="clear" w:color="auto" w:fill="FFFFFF"/>
        </w:rPr>
        <w:t>应签发“</w:t>
      </w:r>
      <w:r>
        <w:rPr>
          <w:rFonts w:hint="eastAsia" w:ascii="仿宋" w:hAnsi="仿宋" w:eastAsia="仿宋" w:cs="仿宋"/>
          <w:kern w:val="0"/>
          <w:sz w:val="28"/>
          <w:szCs w:val="28"/>
          <w:shd w:val="clear" w:color="auto" w:fill="FFFFFF"/>
        </w:rPr>
        <w:t>质量保修</w:t>
      </w:r>
      <w:r>
        <w:rPr>
          <w:rFonts w:hint="eastAsia" w:ascii="仿宋" w:hAnsi="仿宋" w:eastAsia="仿宋" w:cs="仿宋"/>
          <w:color w:val="000000"/>
          <w:kern w:val="0"/>
          <w:sz w:val="28"/>
          <w:szCs w:val="28"/>
          <w:shd w:val="clear" w:color="auto" w:fill="FFFFFF"/>
        </w:rPr>
        <w:t>完成证书”，乙方获此</w:t>
      </w:r>
      <w:r>
        <w:rPr>
          <w:rFonts w:hint="eastAsia" w:ascii="仿宋" w:hAnsi="仿宋" w:eastAsia="仿宋" w:cs="仿宋"/>
          <w:sz w:val="28"/>
          <w:szCs w:val="28"/>
          <w:shd w:val="clear" w:color="auto" w:fill="FFFFFF"/>
        </w:rPr>
        <w:t>认可文件</w:t>
      </w:r>
      <w:r>
        <w:rPr>
          <w:rFonts w:hint="eastAsia" w:ascii="仿宋" w:hAnsi="仿宋" w:eastAsia="仿宋" w:cs="仿宋"/>
          <w:color w:val="000000"/>
          <w:kern w:val="0"/>
          <w:sz w:val="28"/>
          <w:szCs w:val="28"/>
          <w:shd w:val="clear" w:color="auto" w:fill="FFFFFF"/>
        </w:rPr>
        <w:t>后，方视为保修工作完成。但该证书发出后，乙方仍须承担法律、法规要求的责任和义务。</w:t>
      </w:r>
    </w:p>
    <w:p>
      <w:pPr>
        <w:pStyle w:val="2"/>
        <w:keepNext w:val="0"/>
        <w:keepLines w:val="0"/>
        <w:pageBreakBefore w:val="0"/>
        <w:kinsoku/>
        <w:wordWrap/>
        <w:overflowPunct/>
        <w:topLinePunct w:val="0"/>
        <w:bidi w:val="0"/>
        <w:spacing w:line="480" w:lineRule="exact"/>
        <w:ind w:left="0" w:leftChars="0" w:firstLine="602" w:firstLineChars="200"/>
        <w:rPr>
          <w:rFonts w:hint="eastAsia"/>
        </w:rPr>
      </w:pPr>
    </w:p>
    <w:p>
      <w:pPr>
        <w:pStyle w:val="11"/>
        <w:keepNext w:val="0"/>
        <w:keepLines w:val="0"/>
        <w:pageBreakBefore w:val="0"/>
        <w:tabs>
          <w:tab w:val="left" w:pos="2142"/>
        </w:tabs>
        <w:kinsoku/>
        <w:wordWrap/>
        <w:overflowPunct/>
        <w:topLinePunct w:val="0"/>
        <w:bidi w:val="0"/>
        <w:spacing w:line="480" w:lineRule="exact"/>
        <w:ind w:left="0" w:leftChars="0" w:firstLine="562" w:firstLineChars="200"/>
        <w:rPr>
          <w:rFonts w:hint="eastAsia" w:ascii="仿宋" w:hAnsi="仿宋" w:eastAsia="仿宋" w:cs="仿宋"/>
          <w:b/>
          <w:sz w:val="28"/>
          <w:szCs w:val="28"/>
        </w:rPr>
      </w:pPr>
      <w:r>
        <w:rPr>
          <w:rFonts w:hint="eastAsia" w:ascii="仿宋" w:hAnsi="仿宋" w:eastAsia="仿宋" w:cs="仿宋"/>
          <w:b/>
          <w:sz w:val="28"/>
          <w:szCs w:val="28"/>
        </w:rPr>
        <w:t xml:space="preserve">第十五条 </w:t>
      </w:r>
      <w:bookmarkStart w:id="67" w:name="工作联系"/>
      <w:r>
        <w:rPr>
          <w:rFonts w:hint="eastAsia" w:ascii="仿宋" w:hAnsi="仿宋" w:eastAsia="仿宋" w:cs="仿宋"/>
          <w:b/>
          <w:sz w:val="28"/>
          <w:szCs w:val="28"/>
        </w:rPr>
        <w:t>工作联系</w:t>
      </w:r>
      <w:bookmarkEnd w:id="67"/>
    </w:p>
    <w:p>
      <w:pPr>
        <w:pStyle w:val="11"/>
        <w:keepNext w:val="0"/>
        <w:keepLines w:val="0"/>
        <w:pageBreakBefore w:val="0"/>
        <w:tabs>
          <w:tab w:val="left" w:pos="2142"/>
        </w:tabs>
        <w:kinsoku/>
        <w:wordWrap/>
        <w:overflowPunct/>
        <w:topLinePunct w:val="0"/>
        <w:bidi w:val="0"/>
        <w:spacing w:line="480" w:lineRule="exact"/>
        <w:ind w:left="0" w:leftChars="0" w:firstLine="560" w:firstLineChars="200"/>
        <w:rPr>
          <w:rFonts w:hint="eastAsia" w:ascii="仿宋" w:hAnsi="仿宋" w:eastAsia="仿宋" w:cs="仿宋"/>
          <w:sz w:val="28"/>
          <w:szCs w:val="28"/>
        </w:rPr>
      </w:pPr>
      <w:r>
        <w:rPr>
          <w:rFonts w:hint="eastAsia" w:ascii="仿宋" w:hAnsi="仿宋" w:eastAsia="仿宋" w:cs="仿宋"/>
          <w:sz w:val="28"/>
          <w:szCs w:val="28"/>
        </w:rPr>
        <w:t>15.1 甲方委派人员：</w:t>
      </w:r>
    </w:p>
    <w:p>
      <w:pPr>
        <w:pStyle w:val="11"/>
        <w:tabs>
          <w:tab w:val="left" w:pos="2142"/>
        </w:tabs>
        <w:spacing w:line="480" w:lineRule="exact"/>
        <w:ind w:firstLine="560" w:firstLineChars="200"/>
        <w:rPr>
          <w:rFonts w:ascii="仿宋" w:hAnsi="仿宋" w:eastAsia="仿宋" w:cs="仿宋"/>
          <w:kern w:val="0"/>
          <w:sz w:val="28"/>
          <w:szCs w:val="28"/>
          <w:shd w:val="clear" w:color="auto" w:fill="FFFFFF"/>
        </w:rPr>
      </w:pPr>
      <w:r>
        <w:rPr>
          <w:rFonts w:hint="eastAsia" w:ascii="仿宋" w:hAnsi="仿宋" w:eastAsia="仿宋" w:cs="仿宋"/>
          <w:kern w:val="0"/>
          <w:sz w:val="28"/>
          <w:szCs w:val="28"/>
          <w:shd w:val="clear" w:color="auto" w:fill="FFFFFF"/>
        </w:rPr>
        <w:t>现</w:t>
      </w:r>
      <w:r>
        <w:rPr>
          <w:rFonts w:hint="eastAsia" w:ascii="仿宋" w:hAnsi="仿宋" w:eastAsia="仿宋" w:cs="仿宋"/>
          <w:kern w:val="0"/>
          <w:sz w:val="28"/>
          <w:szCs w:val="28"/>
          <w:shd w:val="clear" w:color="auto" w:fill="FFFFFF"/>
          <w:lang w:val="en-US" w:eastAsia="zh-CN"/>
        </w:rPr>
        <w:t xml:space="preserve">  </w:t>
      </w:r>
      <w:r>
        <w:rPr>
          <w:rFonts w:hint="eastAsia" w:ascii="仿宋" w:hAnsi="仿宋" w:eastAsia="仿宋" w:cs="仿宋"/>
          <w:kern w:val="0"/>
          <w:sz w:val="28"/>
          <w:szCs w:val="28"/>
          <w:shd w:val="clear" w:color="auto" w:fill="FFFFFF"/>
        </w:rPr>
        <w:t>场</w:t>
      </w:r>
      <w:r>
        <w:rPr>
          <w:rFonts w:hint="eastAsia" w:ascii="仿宋" w:hAnsi="仿宋" w:eastAsia="仿宋" w:cs="仿宋"/>
          <w:kern w:val="0"/>
          <w:sz w:val="28"/>
          <w:szCs w:val="28"/>
          <w:shd w:val="clear" w:color="auto" w:fill="FFFFFF"/>
          <w:lang w:val="en-US" w:eastAsia="zh-CN"/>
        </w:rPr>
        <w:t xml:space="preserve">  </w:t>
      </w:r>
      <w:r>
        <w:rPr>
          <w:rFonts w:hint="eastAsia" w:ascii="仿宋" w:hAnsi="仿宋" w:eastAsia="仿宋" w:cs="仿宋"/>
          <w:kern w:val="0"/>
          <w:sz w:val="28"/>
          <w:szCs w:val="28"/>
          <w:shd w:val="clear" w:color="auto" w:fill="FFFFFF"/>
        </w:rPr>
        <w:t>代</w:t>
      </w:r>
      <w:r>
        <w:rPr>
          <w:rFonts w:hint="eastAsia" w:ascii="仿宋" w:hAnsi="仿宋" w:eastAsia="仿宋" w:cs="仿宋"/>
          <w:kern w:val="0"/>
          <w:sz w:val="28"/>
          <w:szCs w:val="28"/>
          <w:shd w:val="clear" w:color="auto" w:fill="FFFFFF"/>
          <w:lang w:val="en-US" w:eastAsia="zh-CN"/>
        </w:rPr>
        <w:t xml:space="preserve">  </w:t>
      </w:r>
      <w:r>
        <w:rPr>
          <w:rFonts w:hint="eastAsia" w:ascii="仿宋" w:hAnsi="仿宋" w:eastAsia="仿宋" w:cs="仿宋"/>
          <w:kern w:val="0"/>
          <w:sz w:val="28"/>
          <w:szCs w:val="28"/>
          <w:shd w:val="clear" w:color="auto" w:fill="FFFFFF"/>
        </w:rPr>
        <w:t>表：</w:t>
      </w:r>
      <w:r>
        <w:rPr>
          <w:rFonts w:hint="eastAsia" w:ascii="仿宋" w:hAnsi="仿宋" w:eastAsia="仿宋" w:cs="仿宋"/>
          <w:kern w:val="0"/>
          <w:sz w:val="28"/>
          <w:szCs w:val="28"/>
          <w:shd w:val="clear" w:color="auto" w:fill="FFFFFF"/>
          <w:lang w:val="en-US" w:eastAsia="zh-CN"/>
        </w:rPr>
        <w:t xml:space="preserve"> </w:t>
      </w:r>
      <w:r>
        <w:rPr>
          <w:rFonts w:hint="eastAsia" w:ascii="仿宋" w:hAnsi="仿宋" w:eastAsia="仿宋" w:cs="仿宋"/>
          <w:kern w:val="0"/>
          <w:sz w:val="28"/>
          <w:szCs w:val="28"/>
          <w:u w:val="single"/>
          <w:shd w:val="clear" w:color="auto" w:fill="FFFFFF"/>
          <w:lang w:val="en-US" w:eastAsia="zh-CN"/>
        </w:rPr>
        <w:t xml:space="preserve">     </w:t>
      </w:r>
      <w:r>
        <w:rPr>
          <w:rFonts w:hint="eastAsia" w:ascii="仿宋" w:hAnsi="仿宋" w:eastAsia="仿宋" w:cs="仿宋"/>
          <w:kern w:val="0"/>
          <w:sz w:val="28"/>
          <w:szCs w:val="28"/>
          <w:shd w:val="clear" w:color="auto" w:fill="FFFFFF"/>
        </w:rPr>
        <w:t xml:space="preserve">， </w:t>
      </w:r>
      <w:r>
        <w:rPr>
          <w:rFonts w:hint="eastAsia" w:ascii="仿宋" w:hAnsi="仿宋" w:eastAsia="仿宋" w:cs="仿宋"/>
          <w:kern w:val="0"/>
          <w:sz w:val="28"/>
          <w:szCs w:val="28"/>
          <w:shd w:val="clear" w:color="auto" w:fill="FFFFFF"/>
          <w:lang w:val="en-US" w:eastAsia="zh-CN"/>
        </w:rPr>
        <w:t xml:space="preserve">   </w:t>
      </w:r>
      <w:r>
        <w:rPr>
          <w:rFonts w:hint="eastAsia" w:ascii="仿宋" w:hAnsi="仿宋" w:eastAsia="仿宋" w:cs="仿宋"/>
          <w:kern w:val="0"/>
          <w:sz w:val="28"/>
          <w:szCs w:val="28"/>
          <w:shd w:val="clear" w:color="auto" w:fill="FFFFFF"/>
        </w:rPr>
        <w:t>联系电话</w:t>
      </w:r>
      <w:r>
        <w:rPr>
          <w:rFonts w:hint="eastAsia" w:ascii="仿宋" w:hAnsi="仿宋" w:eastAsia="仿宋" w:cs="仿宋"/>
          <w:kern w:val="0"/>
          <w:sz w:val="28"/>
          <w:szCs w:val="28"/>
          <w:shd w:val="clear" w:color="auto" w:fill="FFFFFF"/>
          <w:lang w:eastAsia="zh-CN"/>
        </w:rPr>
        <w:t>：</w:t>
      </w:r>
      <w:r>
        <w:rPr>
          <w:rFonts w:hint="eastAsia" w:ascii="仿宋" w:hAnsi="仿宋" w:eastAsia="仿宋" w:cs="仿宋"/>
          <w:kern w:val="0"/>
          <w:sz w:val="28"/>
          <w:szCs w:val="28"/>
          <w:u w:val="single"/>
          <w:shd w:val="clear" w:color="auto" w:fill="FFFFFF"/>
          <w:lang w:val="en-US" w:eastAsia="zh-CN"/>
        </w:rPr>
        <w:t xml:space="preserve">     </w:t>
      </w:r>
      <w:r>
        <w:rPr>
          <w:rFonts w:hint="eastAsia" w:ascii="仿宋" w:hAnsi="仿宋" w:eastAsia="仿宋" w:cs="仿宋"/>
          <w:sz w:val="28"/>
          <w:szCs w:val="28"/>
        </w:rPr>
        <w:t>；</w:t>
      </w:r>
    </w:p>
    <w:p>
      <w:pPr>
        <w:pStyle w:val="11"/>
        <w:tabs>
          <w:tab w:val="left" w:pos="2142"/>
        </w:tabs>
        <w:spacing w:line="48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15.2乙方委派人员：</w:t>
      </w:r>
    </w:p>
    <w:p>
      <w:pPr>
        <w:pStyle w:val="11"/>
        <w:tabs>
          <w:tab w:val="left" w:pos="2142"/>
        </w:tabs>
        <w:spacing w:line="480" w:lineRule="exact"/>
        <w:ind w:left="559" w:leftChars="266"/>
        <w:rPr>
          <w:rFonts w:hint="eastAsia" w:ascii="仿宋" w:hAnsi="仿宋" w:eastAsia="仿宋" w:cs="仿宋"/>
          <w:sz w:val="28"/>
          <w:szCs w:val="28"/>
          <w:u w:val="none"/>
        </w:rPr>
      </w:pPr>
      <w:r>
        <w:rPr>
          <w:rFonts w:hint="eastAsia" w:ascii="仿宋" w:hAnsi="仿宋" w:eastAsia="仿宋" w:cs="仿宋"/>
          <w:sz w:val="28"/>
          <w:szCs w:val="28"/>
        </w:rPr>
        <w:t>15.2.1项目经理：</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rPr>
        <w:t>，联系电话：</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u w:val="none"/>
        </w:rPr>
        <w:t>；</w:t>
      </w:r>
      <w:r>
        <w:rPr>
          <w:rFonts w:hint="eastAsia" w:ascii="仿宋" w:hAnsi="仿宋" w:eastAsia="仿宋" w:cs="仿宋"/>
          <w:sz w:val="28"/>
          <w:szCs w:val="28"/>
          <w:u w:val="none"/>
        </w:rPr>
        <w:cr/>
      </w:r>
      <w:r>
        <w:rPr>
          <w:rFonts w:hint="eastAsia" w:ascii="仿宋" w:hAnsi="仿宋" w:eastAsia="仿宋" w:cs="仿宋"/>
          <w:sz w:val="28"/>
          <w:szCs w:val="28"/>
        </w:rPr>
        <w:t>15.2.2现场负责人：</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rPr>
        <w:t>，联系电话：</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u w:val="single"/>
          <w:lang w:eastAsia="zh-CN"/>
        </w:rPr>
        <w:t>；</w:t>
      </w:r>
      <w:r>
        <w:rPr>
          <w:rFonts w:hint="eastAsia" w:ascii="仿宋" w:hAnsi="仿宋" w:eastAsia="仿宋" w:cs="仿宋"/>
          <w:sz w:val="28"/>
          <w:szCs w:val="28"/>
        </w:rPr>
        <w:cr/>
      </w:r>
      <w:r>
        <w:rPr>
          <w:rFonts w:hint="eastAsia" w:ascii="仿宋" w:hAnsi="仿宋" w:eastAsia="仿宋" w:cs="仿宋"/>
          <w:sz w:val="28"/>
          <w:szCs w:val="28"/>
        </w:rPr>
        <w:t>15.2.3技术负责人</w:t>
      </w:r>
      <w:r>
        <w:rPr>
          <w:rFonts w:hint="eastAsia" w:ascii="仿宋" w:hAnsi="仿宋" w:eastAsia="仿宋" w:cs="仿宋"/>
          <w:sz w:val="28"/>
          <w:szCs w:val="28"/>
          <w:u w:val="none"/>
        </w:rPr>
        <w:t>：</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u w:val="none"/>
        </w:rPr>
        <w:t>，</w:t>
      </w:r>
      <w:r>
        <w:rPr>
          <w:rFonts w:hint="eastAsia" w:ascii="仿宋" w:hAnsi="仿宋" w:eastAsia="仿宋" w:cs="仿宋"/>
          <w:sz w:val="28"/>
          <w:szCs w:val="28"/>
        </w:rPr>
        <w:t>联系电话：</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u w:val="none"/>
        </w:rPr>
        <w:t>。</w:t>
      </w:r>
    </w:p>
    <w:p>
      <w:pPr>
        <w:pStyle w:val="11"/>
        <w:keepNext w:val="0"/>
        <w:keepLines w:val="0"/>
        <w:pageBreakBefore w:val="0"/>
        <w:tabs>
          <w:tab w:val="left" w:pos="2142"/>
        </w:tabs>
        <w:kinsoku/>
        <w:wordWrap/>
        <w:overflowPunct/>
        <w:topLinePunct w:val="0"/>
        <w:bidi w:val="0"/>
        <w:spacing w:line="480" w:lineRule="exact"/>
        <w:ind w:left="0" w:leftChars="0" w:firstLine="560" w:firstLineChars="200"/>
        <w:rPr>
          <w:rFonts w:hint="eastAsia" w:ascii="仿宋" w:hAnsi="仿宋" w:eastAsia="仿宋" w:cs="仿宋"/>
          <w:sz w:val="28"/>
          <w:szCs w:val="28"/>
        </w:rPr>
      </w:pPr>
      <w:r>
        <w:rPr>
          <w:rFonts w:hint="eastAsia" w:ascii="仿宋" w:hAnsi="仿宋" w:eastAsia="仿宋" w:cs="仿宋"/>
          <w:sz w:val="28"/>
          <w:szCs w:val="28"/>
        </w:rPr>
        <w:t>15.3甲方招标采购部仅负责本工程合同的签订，合同签订后，乙方与甲方的联系部门为所在项目工程部。</w:t>
      </w:r>
    </w:p>
    <w:p>
      <w:pPr>
        <w:pStyle w:val="11"/>
        <w:keepNext w:val="0"/>
        <w:keepLines w:val="0"/>
        <w:pageBreakBefore w:val="0"/>
        <w:tabs>
          <w:tab w:val="left" w:pos="2142"/>
        </w:tabs>
        <w:kinsoku/>
        <w:wordWrap/>
        <w:overflowPunct/>
        <w:topLinePunct w:val="0"/>
        <w:bidi w:val="0"/>
        <w:spacing w:line="480" w:lineRule="exact"/>
        <w:ind w:left="0" w:leftChars="0" w:firstLine="560" w:firstLineChars="200"/>
        <w:rPr>
          <w:rFonts w:hint="eastAsia" w:ascii="仿宋" w:hAnsi="仿宋" w:eastAsia="仿宋" w:cs="仿宋"/>
          <w:sz w:val="28"/>
          <w:szCs w:val="28"/>
        </w:rPr>
      </w:pPr>
      <w:r>
        <w:rPr>
          <w:rFonts w:hint="eastAsia" w:ascii="仿宋" w:hAnsi="仿宋" w:eastAsia="仿宋" w:cs="仿宋"/>
          <w:sz w:val="28"/>
          <w:szCs w:val="28"/>
        </w:rPr>
        <w:t>15.4、</w:t>
      </w:r>
      <w:r>
        <w:rPr>
          <w:rFonts w:hint="eastAsia" w:ascii="仿宋" w:hAnsi="仿宋" w:eastAsia="仿宋" w:cs="仿宋"/>
          <w:kern w:val="0"/>
          <w:sz w:val="28"/>
          <w:szCs w:val="28"/>
          <w:shd w:val="clear" w:color="auto" w:fill="FFFFFF"/>
        </w:rPr>
        <w:t>甲、乙双方之间的往来确认均需以书面形式进行。如申请付款、办理经济签证、组织竣工验收、材料供应、验收和核价、发放会议纪要、图纸等。</w:t>
      </w:r>
    </w:p>
    <w:p>
      <w:pPr>
        <w:pStyle w:val="11"/>
        <w:keepNext w:val="0"/>
        <w:keepLines w:val="0"/>
        <w:pageBreakBefore w:val="0"/>
        <w:tabs>
          <w:tab w:val="left" w:pos="2142"/>
        </w:tabs>
        <w:kinsoku/>
        <w:wordWrap/>
        <w:overflowPunct/>
        <w:topLinePunct w:val="0"/>
        <w:bidi w:val="0"/>
        <w:spacing w:line="480" w:lineRule="exact"/>
        <w:ind w:left="0" w:leftChars="0" w:firstLine="560" w:firstLineChars="200"/>
        <w:rPr>
          <w:rFonts w:ascii="仿宋" w:hAnsi="仿宋" w:eastAsia="仿宋" w:cs="仿宋"/>
          <w:kern w:val="0"/>
          <w:sz w:val="28"/>
          <w:szCs w:val="28"/>
          <w:shd w:val="clear" w:color="auto" w:fill="FFFFFF"/>
        </w:rPr>
      </w:pPr>
      <w:r>
        <w:rPr>
          <w:rFonts w:hint="eastAsia" w:ascii="仿宋" w:hAnsi="仿宋" w:eastAsia="仿宋" w:cs="仿宋"/>
          <w:kern w:val="0"/>
          <w:sz w:val="28"/>
          <w:szCs w:val="28"/>
          <w:shd w:val="clear" w:color="auto" w:fill="FFFFFF"/>
        </w:rPr>
        <w:t>15.5 甲、乙双方往来的文件，任何一方均无权拒绝接收，对接收的文件如有异议，须及时反馈协商。</w:t>
      </w:r>
    </w:p>
    <w:p>
      <w:pPr>
        <w:pStyle w:val="11"/>
        <w:keepNext w:val="0"/>
        <w:keepLines w:val="0"/>
        <w:pageBreakBefore w:val="0"/>
        <w:tabs>
          <w:tab w:val="left" w:pos="2142"/>
        </w:tabs>
        <w:kinsoku/>
        <w:wordWrap/>
        <w:overflowPunct/>
        <w:topLinePunct w:val="0"/>
        <w:bidi w:val="0"/>
        <w:spacing w:line="480" w:lineRule="exact"/>
        <w:ind w:left="0" w:leftChars="0" w:firstLine="560" w:firstLineChars="200"/>
        <w:rPr>
          <w:rFonts w:hint="eastAsia" w:ascii="仿宋" w:hAnsi="仿宋" w:eastAsia="仿宋" w:cs="仿宋"/>
          <w:sz w:val="28"/>
          <w:szCs w:val="28"/>
        </w:rPr>
      </w:pPr>
      <w:r>
        <w:rPr>
          <w:rFonts w:hint="eastAsia" w:ascii="仿宋" w:hAnsi="仿宋" w:eastAsia="仿宋" w:cs="仿宋"/>
          <w:sz w:val="28"/>
          <w:szCs w:val="28"/>
        </w:rPr>
        <w:t>15.5乙方在收到甲方指令后5日内仍未按指令执行，甲方有权另行委托其他人员或单位执行指令内容的工程，由此产生的费用由乙方承担，甲方有权从应付给乙方的当期工程款中扣除。</w:t>
      </w:r>
    </w:p>
    <w:p>
      <w:pPr>
        <w:pStyle w:val="11"/>
        <w:keepNext w:val="0"/>
        <w:keepLines w:val="0"/>
        <w:pageBreakBefore w:val="0"/>
        <w:tabs>
          <w:tab w:val="left" w:pos="2142"/>
        </w:tabs>
        <w:kinsoku/>
        <w:wordWrap/>
        <w:overflowPunct/>
        <w:topLinePunct w:val="0"/>
        <w:bidi w:val="0"/>
        <w:spacing w:line="480" w:lineRule="exact"/>
        <w:ind w:left="559" w:leftChars="266" w:firstLine="0" w:firstLineChars="0"/>
        <w:rPr>
          <w:rFonts w:hint="eastAsia" w:ascii="仿宋" w:hAnsi="仿宋" w:eastAsia="仿宋" w:cs="仿宋"/>
          <w:b/>
          <w:sz w:val="28"/>
          <w:szCs w:val="28"/>
        </w:rPr>
      </w:pPr>
    </w:p>
    <w:p>
      <w:pPr>
        <w:pStyle w:val="11"/>
        <w:keepNext w:val="0"/>
        <w:keepLines w:val="0"/>
        <w:pageBreakBefore w:val="0"/>
        <w:tabs>
          <w:tab w:val="left" w:pos="2142"/>
        </w:tabs>
        <w:kinsoku/>
        <w:wordWrap/>
        <w:overflowPunct/>
        <w:topLinePunct w:val="0"/>
        <w:bidi w:val="0"/>
        <w:spacing w:line="480" w:lineRule="exact"/>
        <w:ind w:left="559" w:leftChars="266" w:firstLine="0" w:firstLineChars="0"/>
        <w:rPr>
          <w:rFonts w:hint="eastAsia" w:ascii="仿宋" w:hAnsi="仿宋" w:eastAsia="仿宋" w:cs="仿宋"/>
          <w:kern w:val="0"/>
          <w:sz w:val="28"/>
          <w:szCs w:val="28"/>
          <w:lang w:eastAsia="hi-IN" w:bidi="hi-IN"/>
        </w:rPr>
      </w:pPr>
      <w:r>
        <w:rPr>
          <w:rFonts w:hint="eastAsia" w:ascii="仿宋" w:hAnsi="仿宋" w:eastAsia="仿宋" w:cs="仿宋"/>
          <w:b/>
          <w:sz w:val="28"/>
          <w:szCs w:val="28"/>
        </w:rPr>
        <w:t xml:space="preserve">第十六条 </w:t>
      </w:r>
      <w:bookmarkStart w:id="68" w:name="甲乙双方的责任"/>
      <w:r>
        <w:rPr>
          <w:rFonts w:hint="eastAsia" w:ascii="仿宋" w:hAnsi="仿宋" w:eastAsia="仿宋" w:cs="仿宋"/>
          <w:b/>
          <w:sz w:val="28"/>
          <w:szCs w:val="28"/>
        </w:rPr>
        <w:t>甲乙双方的责任 </w:t>
      </w:r>
      <w:bookmarkEnd w:id="68"/>
      <w:r>
        <w:rPr>
          <w:rFonts w:hint="eastAsia" w:ascii="仿宋" w:hAnsi="仿宋" w:eastAsia="仿宋" w:cs="仿宋"/>
          <w:b/>
          <w:sz w:val="28"/>
          <w:szCs w:val="28"/>
        </w:rPr>
        <w:t>、义务</w:t>
      </w:r>
      <w:r>
        <w:rPr>
          <w:rFonts w:hint="eastAsia" w:ascii="仿宋" w:hAnsi="仿宋" w:eastAsia="仿宋" w:cs="仿宋"/>
          <w:b/>
          <w:sz w:val="28"/>
          <w:szCs w:val="28"/>
        </w:rPr>
        <w:br w:type="textWrapping"/>
      </w:r>
      <w:r>
        <w:rPr>
          <w:rFonts w:hint="eastAsia" w:ascii="仿宋" w:hAnsi="仿宋" w:eastAsia="仿宋" w:cs="仿宋"/>
          <w:kern w:val="0"/>
          <w:sz w:val="28"/>
          <w:szCs w:val="28"/>
          <w:lang w:eastAsia="hi-IN" w:bidi="hi-IN"/>
        </w:rPr>
        <w:t>16.1甲方责任、义务</w:t>
      </w:r>
    </w:p>
    <w:p>
      <w:pPr>
        <w:keepNext w:val="0"/>
        <w:keepLines w:val="0"/>
        <w:pageBreakBefore w:val="0"/>
        <w:suppressAutoHyphens/>
        <w:kinsoku/>
        <w:wordWrap/>
        <w:overflowPunct/>
        <w:topLinePunct w:val="0"/>
        <w:bidi w:val="0"/>
        <w:spacing w:line="480" w:lineRule="exact"/>
        <w:ind w:left="0" w:leftChars="0" w:firstLine="560" w:firstLineChars="200"/>
        <w:rPr>
          <w:rFonts w:hint="eastAsia" w:ascii="仿宋" w:hAnsi="仿宋" w:eastAsia="仿宋" w:cs="仿宋"/>
          <w:kern w:val="0"/>
          <w:sz w:val="28"/>
          <w:szCs w:val="28"/>
          <w:lang w:eastAsia="hi-IN" w:bidi="hi-IN"/>
        </w:rPr>
      </w:pPr>
      <w:r>
        <w:rPr>
          <w:rFonts w:hint="eastAsia" w:ascii="仿宋" w:hAnsi="仿宋" w:eastAsia="仿宋" w:cs="仿宋"/>
          <w:kern w:val="0"/>
          <w:sz w:val="28"/>
          <w:szCs w:val="28"/>
          <w:lang w:bidi="hi-IN"/>
        </w:rPr>
        <w:t>16.1.1</w:t>
      </w:r>
      <w:r>
        <w:rPr>
          <w:rFonts w:hint="eastAsia" w:ascii="仿宋" w:hAnsi="仿宋" w:eastAsia="仿宋" w:cs="仿宋"/>
          <w:kern w:val="0"/>
          <w:sz w:val="28"/>
          <w:szCs w:val="28"/>
          <w:lang w:eastAsia="hi-IN" w:bidi="hi-IN"/>
        </w:rPr>
        <w:t>向乙方提供</w:t>
      </w:r>
      <w:r>
        <w:rPr>
          <w:rFonts w:hint="eastAsia" w:ascii="仿宋" w:hAnsi="仿宋" w:eastAsia="仿宋" w:cs="仿宋"/>
          <w:kern w:val="0"/>
          <w:sz w:val="28"/>
          <w:szCs w:val="28"/>
          <w:lang w:bidi="hi-IN"/>
        </w:rPr>
        <w:t>施工图纸</w:t>
      </w:r>
      <w:r>
        <w:rPr>
          <w:rFonts w:hint="eastAsia" w:ascii="仿宋" w:hAnsi="仿宋" w:eastAsia="仿宋" w:cs="仿宋"/>
          <w:kern w:val="0"/>
          <w:sz w:val="28"/>
          <w:szCs w:val="28"/>
          <w:lang w:eastAsia="hi-IN" w:bidi="hi-IN"/>
        </w:rPr>
        <w:t>；</w:t>
      </w:r>
    </w:p>
    <w:p>
      <w:pPr>
        <w:keepNext w:val="0"/>
        <w:keepLines w:val="0"/>
        <w:pageBreakBefore w:val="0"/>
        <w:suppressAutoHyphens/>
        <w:kinsoku/>
        <w:wordWrap/>
        <w:overflowPunct/>
        <w:topLinePunct w:val="0"/>
        <w:bidi w:val="0"/>
        <w:spacing w:line="480" w:lineRule="exact"/>
        <w:ind w:left="0" w:leftChars="0" w:firstLine="560" w:firstLineChars="200"/>
        <w:rPr>
          <w:rFonts w:hint="eastAsia" w:ascii="仿宋" w:hAnsi="仿宋" w:eastAsia="仿宋" w:cs="仿宋"/>
          <w:kern w:val="0"/>
          <w:sz w:val="28"/>
          <w:szCs w:val="28"/>
          <w:lang w:eastAsia="hi-IN" w:bidi="hi-IN"/>
        </w:rPr>
      </w:pPr>
      <w:r>
        <w:rPr>
          <w:rFonts w:hint="eastAsia" w:ascii="仿宋" w:hAnsi="仿宋" w:eastAsia="仿宋" w:cs="仿宋"/>
          <w:kern w:val="0"/>
          <w:sz w:val="28"/>
          <w:szCs w:val="28"/>
          <w:lang w:bidi="hi-IN"/>
        </w:rPr>
        <w:t>16.1.2</w:t>
      </w:r>
      <w:r>
        <w:rPr>
          <w:rFonts w:hint="eastAsia" w:ascii="仿宋" w:hAnsi="仿宋" w:eastAsia="仿宋" w:cs="仿宋"/>
          <w:kern w:val="0"/>
          <w:sz w:val="28"/>
          <w:szCs w:val="28"/>
          <w:lang w:eastAsia="hi-IN" w:bidi="hi-IN"/>
        </w:rPr>
        <w:t>按工程管理程序和合同约定向乙方支付工程款</w:t>
      </w:r>
      <w:r>
        <w:rPr>
          <w:rFonts w:hint="eastAsia" w:ascii="仿宋" w:hAnsi="仿宋" w:eastAsia="仿宋"/>
          <w:sz w:val="28"/>
          <w:highlight w:val="none"/>
          <w:lang w:eastAsia="zh-CN"/>
        </w:rPr>
        <w:t>（</w:t>
      </w:r>
      <w:r>
        <w:rPr>
          <w:rFonts w:hint="eastAsia" w:ascii="仿宋" w:hAnsi="仿宋" w:eastAsia="仿宋"/>
          <w:sz w:val="28"/>
          <w:highlight w:val="none"/>
          <w:lang w:val="en-US" w:eastAsia="zh-CN"/>
        </w:rPr>
        <w:t>如乙方未完成甲方审批同意或要求的节点工期进度，则甲方有权不予支付进度款</w:t>
      </w:r>
      <w:r>
        <w:rPr>
          <w:rFonts w:hint="eastAsia" w:ascii="仿宋" w:hAnsi="仿宋" w:eastAsia="仿宋"/>
          <w:sz w:val="28"/>
          <w:highlight w:val="none"/>
          <w:lang w:eastAsia="zh-CN"/>
        </w:rPr>
        <w:t>）</w:t>
      </w:r>
      <w:r>
        <w:rPr>
          <w:rFonts w:hint="eastAsia" w:ascii="仿宋" w:hAnsi="仿宋" w:eastAsia="仿宋" w:cs="仿宋"/>
          <w:kern w:val="0"/>
          <w:sz w:val="28"/>
          <w:szCs w:val="28"/>
          <w:lang w:eastAsia="hi-IN" w:bidi="hi-IN"/>
        </w:rPr>
        <w:t>；</w:t>
      </w:r>
    </w:p>
    <w:p>
      <w:pPr>
        <w:pStyle w:val="11"/>
        <w:keepNext w:val="0"/>
        <w:keepLines w:val="0"/>
        <w:pageBreakBefore w:val="0"/>
        <w:tabs>
          <w:tab w:val="left" w:pos="2142"/>
        </w:tabs>
        <w:kinsoku/>
        <w:wordWrap/>
        <w:overflowPunct/>
        <w:topLinePunct w:val="0"/>
        <w:bidi w:val="0"/>
        <w:spacing w:line="480" w:lineRule="exact"/>
        <w:ind w:left="0" w:leftChars="0" w:firstLine="560" w:firstLineChars="200"/>
        <w:rPr>
          <w:rFonts w:hint="eastAsia" w:ascii="仿宋" w:hAnsi="仿宋" w:eastAsia="仿宋" w:cs="仿宋"/>
          <w:sz w:val="28"/>
          <w:szCs w:val="28"/>
        </w:rPr>
      </w:pPr>
      <w:r>
        <w:rPr>
          <w:rFonts w:hint="eastAsia" w:ascii="仿宋" w:hAnsi="仿宋" w:eastAsia="仿宋" w:cs="仿宋"/>
          <w:sz w:val="28"/>
          <w:szCs w:val="28"/>
        </w:rPr>
        <w:t>16.1.3就工程进度、质量、安全文明施工及合同履行等对乙方作明确要求，进行全过程监督管理并做好整体协调工作。</w:t>
      </w:r>
    </w:p>
    <w:p>
      <w:pPr>
        <w:keepNext w:val="0"/>
        <w:keepLines w:val="0"/>
        <w:pageBreakBefore w:val="0"/>
        <w:suppressAutoHyphens/>
        <w:kinsoku/>
        <w:wordWrap/>
        <w:overflowPunct/>
        <w:topLinePunct w:val="0"/>
        <w:bidi w:val="0"/>
        <w:spacing w:line="480" w:lineRule="exact"/>
        <w:ind w:left="0" w:leftChars="0" w:firstLine="560" w:firstLineChars="200"/>
        <w:rPr>
          <w:rFonts w:hint="eastAsia" w:ascii="仿宋" w:hAnsi="仿宋" w:eastAsia="仿宋" w:cs="仿宋"/>
          <w:kern w:val="0"/>
          <w:sz w:val="28"/>
          <w:szCs w:val="28"/>
          <w:lang w:eastAsia="hi-IN" w:bidi="hi-IN"/>
        </w:rPr>
      </w:pPr>
      <w:r>
        <w:rPr>
          <w:rFonts w:hint="eastAsia" w:ascii="仿宋" w:hAnsi="仿宋" w:eastAsia="仿宋" w:cs="仿宋"/>
          <w:kern w:val="0"/>
          <w:sz w:val="28"/>
          <w:szCs w:val="28"/>
          <w:lang w:bidi="hi-IN"/>
        </w:rPr>
        <w:t>16.1.4</w:t>
      </w:r>
      <w:r>
        <w:rPr>
          <w:rFonts w:hint="eastAsia" w:ascii="仿宋" w:hAnsi="仿宋" w:eastAsia="仿宋" w:cs="仿宋"/>
          <w:kern w:val="0"/>
          <w:sz w:val="28"/>
          <w:szCs w:val="28"/>
          <w:lang w:eastAsia="hi-IN" w:bidi="hi-IN"/>
        </w:rPr>
        <w:t>组织工程</w:t>
      </w:r>
      <w:r>
        <w:rPr>
          <w:rFonts w:hint="eastAsia" w:ascii="仿宋" w:hAnsi="仿宋" w:eastAsia="仿宋" w:cs="仿宋"/>
          <w:kern w:val="0"/>
          <w:sz w:val="28"/>
          <w:szCs w:val="28"/>
          <w:lang w:bidi="hi-IN"/>
        </w:rPr>
        <w:t>竣工</w:t>
      </w:r>
      <w:r>
        <w:rPr>
          <w:rFonts w:hint="eastAsia" w:ascii="仿宋" w:hAnsi="仿宋" w:eastAsia="仿宋" w:cs="仿宋"/>
          <w:kern w:val="0"/>
          <w:sz w:val="28"/>
          <w:szCs w:val="28"/>
          <w:lang w:eastAsia="hi-IN" w:bidi="hi-IN"/>
        </w:rPr>
        <w:t>验收；</w:t>
      </w:r>
    </w:p>
    <w:p>
      <w:pPr>
        <w:pStyle w:val="11"/>
        <w:tabs>
          <w:tab w:val="left" w:pos="2142"/>
        </w:tabs>
        <w:spacing w:line="480" w:lineRule="exact"/>
        <w:ind w:firstLine="560" w:firstLineChars="200"/>
        <w:rPr>
          <w:rFonts w:ascii="仿宋" w:hAnsi="仿宋" w:eastAsia="仿宋" w:cs="仿宋"/>
          <w:bCs/>
          <w:sz w:val="28"/>
          <w:szCs w:val="28"/>
        </w:rPr>
      </w:pPr>
      <w:r>
        <w:rPr>
          <w:rFonts w:ascii="仿宋" w:hAnsi="仿宋" w:eastAsia="仿宋" w:cs="仿宋"/>
          <w:bCs/>
          <w:sz w:val="28"/>
          <w:szCs w:val="28"/>
        </w:rPr>
        <w:t>1</w:t>
      </w:r>
      <w:r>
        <w:rPr>
          <w:rFonts w:hint="eastAsia" w:ascii="仿宋" w:hAnsi="仿宋" w:eastAsia="仿宋" w:cs="仿宋"/>
          <w:bCs/>
          <w:sz w:val="28"/>
          <w:szCs w:val="28"/>
          <w:lang w:val="en-US" w:eastAsia="zh-CN"/>
        </w:rPr>
        <w:t>6</w:t>
      </w:r>
      <w:r>
        <w:rPr>
          <w:rFonts w:ascii="仿宋" w:hAnsi="仿宋" w:eastAsia="仿宋" w:cs="仿宋"/>
          <w:bCs/>
          <w:sz w:val="28"/>
          <w:szCs w:val="28"/>
        </w:rPr>
        <w:t>.2乙方责任、义务</w:t>
      </w:r>
    </w:p>
    <w:p>
      <w:pPr>
        <w:pStyle w:val="11"/>
        <w:tabs>
          <w:tab w:val="left" w:pos="2142"/>
        </w:tabs>
        <w:spacing w:line="480" w:lineRule="exact"/>
        <w:ind w:firstLine="560" w:firstLineChars="200"/>
        <w:rPr>
          <w:rFonts w:ascii="仿宋" w:hAnsi="仿宋" w:eastAsia="仿宋" w:cs="仿宋"/>
          <w:kern w:val="0"/>
          <w:sz w:val="28"/>
          <w:szCs w:val="28"/>
          <w:shd w:val="clear" w:color="auto" w:fill="FFFFFF"/>
        </w:rPr>
      </w:pPr>
      <w:r>
        <w:rPr>
          <w:rFonts w:ascii="仿宋" w:hAnsi="仿宋" w:eastAsia="仿宋" w:cs="仿宋"/>
          <w:kern w:val="0"/>
          <w:sz w:val="28"/>
          <w:szCs w:val="28"/>
          <w:shd w:val="clear" w:color="auto" w:fill="FFFFFF"/>
        </w:rPr>
        <w:t>1</w:t>
      </w:r>
      <w:r>
        <w:rPr>
          <w:rFonts w:hint="eastAsia" w:ascii="仿宋" w:hAnsi="仿宋" w:eastAsia="仿宋" w:cs="仿宋"/>
          <w:kern w:val="0"/>
          <w:sz w:val="28"/>
          <w:szCs w:val="28"/>
          <w:shd w:val="clear" w:color="auto" w:fill="FFFFFF"/>
          <w:lang w:val="en-US" w:eastAsia="zh-CN"/>
        </w:rPr>
        <w:t>6</w:t>
      </w:r>
      <w:r>
        <w:rPr>
          <w:rFonts w:ascii="仿宋" w:hAnsi="仿宋" w:eastAsia="仿宋" w:cs="仿宋"/>
          <w:kern w:val="0"/>
          <w:sz w:val="28"/>
          <w:szCs w:val="28"/>
          <w:shd w:val="clear" w:color="auto" w:fill="FFFFFF"/>
        </w:rPr>
        <w:t>.2.1 乙方必须接受及执行甲方与本工程有关的一切合理指令，积极配合工程及现场施工，遵守现场管理各项规章制度。包括但不限于：</w:t>
      </w:r>
    </w:p>
    <w:p>
      <w:pPr>
        <w:pStyle w:val="11"/>
        <w:tabs>
          <w:tab w:val="left" w:pos="2142"/>
        </w:tabs>
        <w:spacing w:line="480" w:lineRule="exact"/>
        <w:ind w:firstLine="560" w:firstLineChars="200"/>
        <w:rPr>
          <w:rFonts w:ascii="仿宋" w:hAnsi="仿宋" w:eastAsia="仿宋" w:cs="仿宋"/>
          <w:kern w:val="0"/>
          <w:sz w:val="28"/>
          <w:szCs w:val="28"/>
          <w:shd w:val="clear" w:color="auto" w:fill="FFFFFF"/>
        </w:rPr>
      </w:pPr>
      <w:r>
        <w:rPr>
          <w:rFonts w:ascii="仿宋" w:hAnsi="仿宋" w:eastAsia="仿宋" w:cs="仿宋"/>
          <w:kern w:val="0"/>
          <w:sz w:val="28"/>
          <w:szCs w:val="28"/>
          <w:shd w:val="clear" w:color="auto" w:fill="FFFFFF"/>
        </w:rPr>
        <w:t>1</w:t>
      </w:r>
      <w:r>
        <w:rPr>
          <w:rFonts w:hint="eastAsia" w:ascii="仿宋" w:hAnsi="仿宋" w:eastAsia="仿宋" w:cs="仿宋"/>
          <w:kern w:val="0"/>
          <w:sz w:val="28"/>
          <w:szCs w:val="28"/>
          <w:shd w:val="clear" w:color="auto" w:fill="FFFFFF"/>
          <w:lang w:val="en-US" w:eastAsia="zh-CN"/>
        </w:rPr>
        <w:t>6</w:t>
      </w:r>
      <w:r>
        <w:rPr>
          <w:rFonts w:ascii="仿宋" w:hAnsi="仿宋" w:eastAsia="仿宋" w:cs="仿宋"/>
          <w:kern w:val="0"/>
          <w:sz w:val="28"/>
          <w:szCs w:val="28"/>
          <w:shd w:val="clear" w:color="auto" w:fill="FFFFFF"/>
        </w:rPr>
        <w:t>.2.1.1 乙方应接受甲方现场统一管理，包括但不限于</w:t>
      </w:r>
      <w:r>
        <w:rPr>
          <w:rFonts w:hint="eastAsia" w:ascii="仿宋" w:hAnsi="仿宋" w:eastAsia="仿宋" w:cs="仿宋"/>
          <w:kern w:val="0"/>
          <w:sz w:val="28"/>
          <w:szCs w:val="28"/>
          <w:shd w:val="clear" w:color="auto" w:fill="FFFFFF"/>
          <w:lang w:val="en-US" w:eastAsia="zh-CN"/>
        </w:rPr>
        <w:t>施工资质问题、</w:t>
      </w:r>
      <w:r>
        <w:rPr>
          <w:rFonts w:ascii="仿宋" w:hAnsi="仿宋" w:eastAsia="仿宋" w:cs="仿宋"/>
          <w:kern w:val="0"/>
          <w:sz w:val="28"/>
          <w:szCs w:val="28"/>
          <w:shd w:val="clear" w:color="auto" w:fill="FFFFFF"/>
        </w:rPr>
        <w:t>工程质量、施工进度、造价、文明施工、现场安全、消防保卫、出入制度、现场通道的使用、垂直运输、成品保护、临时设施的使用、施工扰民等。</w:t>
      </w:r>
    </w:p>
    <w:p>
      <w:pPr>
        <w:widowControl/>
        <w:tabs>
          <w:tab w:val="left" w:pos="1134"/>
        </w:tabs>
        <w:adjustRightInd w:val="0"/>
        <w:snapToGrid w:val="0"/>
        <w:spacing w:line="480" w:lineRule="exact"/>
        <w:ind w:firstLine="560"/>
        <w:jc w:val="left"/>
        <w:rPr>
          <w:rFonts w:hint="eastAsia" w:ascii="仿宋" w:hAnsi="仿宋" w:eastAsia="仿宋" w:cs="仿宋"/>
          <w:sz w:val="28"/>
          <w:szCs w:val="28"/>
          <w:lang w:eastAsia="zh-CN"/>
        </w:rPr>
      </w:pPr>
      <w:r>
        <w:rPr>
          <w:rFonts w:ascii="仿宋" w:hAnsi="仿宋" w:eastAsia="仿宋" w:cs="仿宋"/>
          <w:kern w:val="0"/>
          <w:sz w:val="28"/>
          <w:szCs w:val="28"/>
          <w:shd w:val="clear" w:color="auto" w:fill="FFFFFF"/>
        </w:rPr>
        <w:t>1</w:t>
      </w:r>
      <w:r>
        <w:rPr>
          <w:rFonts w:hint="eastAsia" w:ascii="仿宋" w:hAnsi="仿宋" w:eastAsia="仿宋" w:cs="仿宋"/>
          <w:kern w:val="0"/>
          <w:sz w:val="28"/>
          <w:szCs w:val="28"/>
          <w:shd w:val="clear" w:color="auto" w:fill="FFFFFF"/>
          <w:lang w:val="en-US" w:eastAsia="zh-CN"/>
        </w:rPr>
        <w:t>6</w:t>
      </w:r>
      <w:r>
        <w:rPr>
          <w:rFonts w:ascii="仿宋" w:hAnsi="仿宋" w:eastAsia="仿宋" w:cs="仿宋"/>
          <w:kern w:val="0"/>
          <w:sz w:val="28"/>
          <w:szCs w:val="28"/>
          <w:shd w:val="clear" w:color="auto" w:fill="FFFFFF"/>
        </w:rPr>
        <w:t xml:space="preserve">.2.1.2 </w:t>
      </w:r>
      <w:r>
        <w:rPr>
          <w:rFonts w:hint="eastAsia" w:ascii="仿宋" w:hAnsi="仿宋" w:eastAsia="仿宋" w:cs="仿宋"/>
          <w:sz w:val="28"/>
          <w:szCs w:val="28"/>
        </w:rPr>
        <w:t>乙方应及时编制上报施工组织方案：主要包括施工方法、技术措施、质量保证体系及措施、工期进度安排及保证措施、安全生产及文明施工保证措施等、</w:t>
      </w:r>
      <w:r>
        <w:rPr>
          <w:rFonts w:hint="eastAsia" w:ascii="仿宋" w:hAnsi="仿宋" w:eastAsia="仿宋" w:cs="仿宋"/>
          <w:color w:val="000000"/>
          <w:sz w:val="28"/>
          <w:szCs w:val="28"/>
        </w:rPr>
        <w:t>防火对策及防范措施等；</w:t>
      </w:r>
      <w:r>
        <w:rPr>
          <w:rFonts w:hint="eastAsia" w:ascii="仿宋" w:hAnsi="仿宋" w:eastAsia="仿宋" w:cs="仿宋"/>
          <w:sz w:val="28"/>
          <w:szCs w:val="28"/>
        </w:rPr>
        <w:t>计划投入的主要施工机械表、主要施工人员表；对质量、安全、进度和服务的承诺书等</w:t>
      </w:r>
      <w:r>
        <w:rPr>
          <w:rFonts w:hint="eastAsia" w:ascii="仿宋" w:hAnsi="仿宋" w:eastAsia="仿宋" w:cs="仿宋"/>
          <w:sz w:val="28"/>
          <w:szCs w:val="28"/>
          <w:lang w:eastAsia="zh-CN"/>
        </w:rPr>
        <w:t>。</w:t>
      </w:r>
    </w:p>
    <w:p>
      <w:pPr>
        <w:pStyle w:val="11"/>
        <w:tabs>
          <w:tab w:val="left" w:pos="2142"/>
        </w:tabs>
        <w:spacing w:line="480" w:lineRule="exact"/>
        <w:ind w:firstLine="560" w:firstLineChars="200"/>
        <w:rPr>
          <w:rFonts w:ascii="仿宋" w:hAnsi="仿宋" w:eastAsia="仿宋" w:cs="仿宋"/>
          <w:kern w:val="0"/>
          <w:sz w:val="28"/>
          <w:szCs w:val="28"/>
          <w:shd w:val="clear" w:color="auto" w:fill="FFFFFF"/>
        </w:rPr>
      </w:pPr>
      <w:r>
        <w:rPr>
          <w:rFonts w:hint="eastAsia" w:ascii="仿宋" w:hAnsi="仿宋" w:eastAsia="仿宋" w:cs="仿宋"/>
          <w:kern w:val="0"/>
          <w:sz w:val="28"/>
          <w:szCs w:val="28"/>
          <w:shd w:val="clear" w:color="auto" w:fill="FFFFFF"/>
          <w:lang w:val="en-US" w:eastAsia="zh-CN"/>
        </w:rPr>
        <w:t>16.2.1.3</w:t>
      </w:r>
      <w:r>
        <w:rPr>
          <w:rFonts w:ascii="仿宋" w:hAnsi="仿宋" w:eastAsia="仿宋" w:cs="仿宋"/>
          <w:kern w:val="0"/>
          <w:sz w:val="28"/>
          <w:szCs w:val="28"/>
          <w:shd w:val="clear" w:color="auto" w:fill="FFFFFF"/>
        </w:rPr>
        <w:t>乙方应向甲方提交材料、设备采购、劳务进场安排等计划，报甲方审批后实施。乙方应保证现场内有足够的、技能能满足要求的劳务人员，并能按工程进展需要及时补充。乙方应保证材料、设备在合适时间进场，满足工程进度要求。</w:t>
      </w:r>
    </w:p>
    <w:p>
      <w:pPr>
        <w:pStyle w:val="11"/>
        <w:tabs>
          <w:tab w:val="left" w:pos="2142"/>
        </w:tabs>
        <w:spacing w:line="480" w:lineRule="exact"/>
        <w:ind w:firstLine="560" w:firstLineChars="200"/>
        <w:rPr>
          <w:rFonts w:ascii="仿宋" w:hAnsi="仿宋" w:eastAsia="仿宋" w:cs="仿宋"/>
          <w:kern w:val="0"/>
          <w:sz w:val="28"/>
          <w:szCs w:val="28"/>
          <w:shd w:val="clear" w:color="auto" w:fill="FFFFFF"/>
        </w:rPr>
      </w:pPr>
      <w:r>
        <w:rPr>
          <w:rFonts w:ascii="仿宋" w:hAnsi="仿宋" w:eastAsia="仿宋" w:cs="仿宋"/>
          <w:kern w:val="0"/>
          <w:sz w:val="28"/>
          <w:szCs w:val="28"/>
          <w:shd w:val="clear" w:color="auto" w:fill="FFFFFF"/>
        </w:rPr>
        <w:t>1</w:t>
      </w:r>
      <w:r>
        <w:rPr>
          <w:rFonts w:hint="eastAsia" w:ascii="仿宋" w:hAnsi="仿宋" w:eastAsia="仿宋" w:cs="仿宋"/>
          <w:kern w:val="0"/>
          <w:sz w:val="28"/>
          <w:szCs w:val="28"/>
          <w:shd w:val="clear" w:color="auto" w:fill="FFFFFF"/>
          <w:lang w:val="en-US" w:eastAsia="zh-CN"/>
        </w:rPr>
        <w:t>6</w:t>
      </w:r>
      <w:r>
        <w:rPr>
          <w:rFonts w:ascii="仿宋" w:hAnsi="仿宋" w:eastAsia="仿宋" w:cs="仿宋"/>
          <w:kern w:val="0"/>
          <w:sz w:val="28"/>
          <w:szCs w:val="28"/>
          <w:shd w:val="clear" w:color="auto" w:fill="FFFFFF"/>
        </w:rPr>
        <w:t>.2.2 乙方须保存好所有材料、设备的购货发票、货单或收据以及售货合同、检验报告、质量合格证等，甲方可随时要求乙方出示上述资料的原件供查阅，乙方有义务提供上述资料的复印件给甲方。</w:t>
      </w:r>
    </w:p>
    <w:p>
      <w:pPr>
        <w:pStyle w:val="11"/>
        <w:tabs>
          <w:tab w:val="left" w:pos="2142"/>
        </w:tabs>
        <w:spacing w:line="480" w:lineRule="exact"/>
        <w:ind w:firstLine="560" w:firstLineChars="200"/>
        <w:rPr>
          <w:rFonts w:ascii="仿宋" w:hAnsi="仿宋" w:eastAsia="仿宋" w:cs="仿宋"/>
          <w:kern w:val="0"/>
          <w:sz w:val="28"/>
          <w:szCs w:val="28"/>
          <w:shd w:val="clear" w:color="auto" w:fill="FFFFFF"/>
        </w:rPr>
      </w:pPr>
      <w:r>
        <w:rPr>
          <w:rFonts w:ascii="仿宋" w:hAnsi="仿宋" w:eastAsia="仿宋" w:cs="仿宋"/>
          <w:kern w:val="0"/>
          <w:sz w:val="28"/>
          <w:szCs w:val="28"/>
          <w:shd w:val="clear" w:color="auto" w:fill="FFFFFF"/>
        </w:rPr>
        <w:t>1</w:t>
      </w:r>
      <w:r>
        <w:rPr>
          <w:rFonts w:hint="eastAsia" w:ascii="仿宋" w:hAnsi="仿宋" w:eastAsia="仿宋" w:cs="仿宋"/>
          <w:kern w:val="0"/>
          <w:sz w:val="28"/>
          <w:szCs w:val="28"/>
          <w:shd w:val="clear" w:color="auto" w:fill="FFFFFF"/>
          <w:lang w:val="en-US" w:eastAsia="zh-CN"/>
        </w:rPr>
        <w:t>6</w:t>
      </w:r>
      <w:r>
        <w:rPr>
          <w:rFonts w:ascii="仿宋" w:hAnsi="仿宋" w:eastAsia="仿宋" w:cs="仿宋"/>
          <w:kern w:val="0"/>
          <w:sz w:val="28"/>
          <w:szCs w:val="28"/>
          <w:shd w:val="clear" w:color="auto" w:fill="FFFFFF"/>
        </w:rPr>
        <w:t>.2.3 乙方应安排好一切劳务用工过程，安排好劳务用工人员的交通、居住、饮食、劳务费、保险费、外地人员暂住证、安全和劳动保护等事项，确保合法用工。严禁乙方人员居住在工地生产区域，因乙方管理不善给甲方带来的经济和工期损失以及法律责任均由乙方承担。</w:t>
      </w:r>
    </w:p>
    <w:p>
      <w:pPr>
        <w:pStyle w:val="11"/>
        <w:tabs>
          <w:tab w:val="left" w:pos="2142"/>
        </w:tabs>
        <w:spacing w:line="480" w:lineRule="exact"/>
        <w:ind w:firstLine="560" w:firstLineChars="200"/>
        <w:rPr>
          <w:rFonts w:ascii="仿宋" w:hAnsi="仿宋" w:eastAsia="仿宋" w:cs="仿宋"/>
          <w:kern w:val="0"/>
          <w:sz w:val="28"/>
          <w:szCs w:val="28"/>
          <w:shd w:val="clear" w:color="auto" w:fill="FFFFFF"/>
        </w:rPr>
      </w:pPr>
      <w:r>
        <w:rPr>
          <w:rFonts w:ascii="仿宋" w:hAnsi="仿宋" w:eastAsia="仿宋" w:cs="仿宋"/>
          <w:kern w:val="0"/>
          <w:sz w:val="28"/>
          <w:szCs w:val="28"/>
          <w:shd w:val="clear" w:color="auto" w:fill="FFFFFF"/>
        </w:rPr>
        <w:t>1</w:t>
      </w:r>
      <w:r>
        <w:rPr>
          <w:rFonts w:hint="eastAsia" w:ascii="仿宋" w:hAnsi="仿宋" w:eastAsia="仿宋" w:cs="仿宋"/>
          <w:kern w:val="0"/>
          <w:sz w:val="28"/>
          <w:szCs w:val="28"/>
          <w:shd w:val="clear" w:color="auto" w:fill="FFFFFF"/>
          <w:lang w:val="en-US" w:eastAsia="zh-CN"/>
        </w:rPr>
        <w:t>6</w:t>
      </w:r>
      <w:r>
        <w:rPr>
          <w:rFonts w:ascii="仿宋" w:hAnsi="仿宋" w:eastAsia="仿宋" w:cs="仿宋"/>
          <w:kern w:val="0"/>
          <w:sz w:val="28"/>
          <w:szCs w:val="28"/>
          <w:shd w:val="clear" w:color="auto" w:fill="FFFFFF"/>
        </w:rPr>
        <w:t>.2.4 乙方须遵守国家及地方劳动法律、法规，保证民工的合法权益，保障民工工资：</w:t>
      </w:r>
    </w:p>
    <w:p>
      <w:pPr>
        <w:pStyle w:val="11"/>
        <w:tabs>
          <w:tab w:val="left" w:pos="2142"/>
        </w:tabs>
        <w:spacing w:line="480" w:lineRule="exact"/>
        <w:ind w:firstLine="560" w:firstLineChars="200"/>
        <w:rPr>
          <w:rFonts w:ascii="仿宋" w:hAnsi="仿宋" w:eastAsia="仿宋" w:cs="仿宋"/>
          <w:kern w:val="0"/>
          <w:sz w:val="28"/>
          <w:szCs w:val="28"/>
          <w:shd w:val="clear" w:color="auto" w:fill="FFFFFF"/>
        </w:rPr>
      </w:pPr>
      <w:r>
        <w:rPr>
          <w:rFonts w:ascii="仿宋" w:hAnsi="仿宋" w:eastAsia="仿宋" w:cs="仿宋"/>
          <w:kern w:val="0"/>
          <w:sz w:val="28"/>
          <w:szCs w:val="28"/>
          <w:shd w:val="clear" w:color="auto" w:fill="FFFFFF"/>
        </w:rPr>
        <w:t>1</w:t>
      </w:r>
      <w:r>
        <w:rPr>
          <w:rFonts w:hint="eastAsia" w:ascii="仿宋" w:hAnsi="仿宋" w:eastAsia="仿宋" w:cs="仿宋"/>
          <w:kern w:val="0"/>
          <w:sz w:val="28"/>
          <w:szCs w:val="28"/>
          <w:shd w:val="clear" w:color="auto" w:fill="FFFFFF"/>
          <w:lang w:val="en-US" w:eastAsia="zh-CN"/>
        </w:rPr>
        <w:t>6</w:t>
      </w:r>
      <w:r>
        <w:rPr>
          <w:rFonts w:ascii="仿宋" w:hAnsi="仿宋" w:eastAsia="仿宋" w:cs="仿宋"/>
          <w:kern w:val="0"/>
          <w:sz w:val="28"/>
          <w:szCs w:val="28"/>
          <w:shd w:val="clear" w:color="auto" w:fill="FFFFFF"/>
        </w:rPr>
        <w:t>.2.4.1 乙方应严格遵守国家、地方有关部门和甲方关于民工工资的有关规定和要求，并成立有专人负责的民工权益保障专职部门。安排好民工的生活，做好民工的安全教育和管理工作，发放劳保和安全用品。</w:t>
      </w:r>
    </w:p>
    <w:p>
      <w:pPr>
        <w:pStyle w:val="11"/>
        <w:tabs>
          <w:tab w:val="left" w:pos="2142"/>
        </w:tabs>
        <w:spacing w:line="480" w:lineRule="exact"/>
        <w:ind w:firstLine="560" w:firstLineChars="200"/>
        <w:rPr>
          <w:rFonts w:ascii="仿宋" w:hAnsi="仿宋" w:eastAsia="仿宋" w:cs="仿宋"/>
          <w:kern w:val="0"/>
          <w:sz w:val="28"/>
          <w:szCs w:val="28"/>
          <w:shd w:val="clear" w:color="auto" w:fill="FFFFFF"/>
        </w:rPr>
      </w:pPr>
      <w:r>
        <w:rPr>
          <w:rFonts w:ascii="仿宋" w:hAnsi="仿宋" w:eastAsia="仿宋" w:cs="仿宋"/>
          <w:kern w:val="0"/>
          <w:sz w:val="28"/>
          <w:szCs w:val="28"/>
          <w:shd w:val="clear" w:color="auto" w:fill="FFFFFF"/>
        </w:rPr>
        <w:t>1</w:t>
      </w:r>
      <w:r>
        <w:rPr>
          <w:rFonts w:hint="eastAsia" w:ascii="仿宋" w:hAnsi="仿宋" w:eastAsia="仿宋" w:cs="仿宋"/>
          <w:kern w:val="0"/>
          <w:sz w:val="28"/>
          <w:szCs w:val="28"/>
          <w:shd w:val="clear" w:color="auto" w:fill="FFFFFF"/>
          <w:lang w:val="en-US" w:eastAsia="zh-CN"/>
        </w:rPr>
        <w:t>6</w:t>
      </w:r>
      <w:r>
        <w:rPr>
          <w:rFonts w:ascii="仿宋" w:hAnsi="仿宋" w:eastAsia="仿宋" w:cs="仿宋"/>
          <w:kern w:val="0"/>
          <w:sz w:val="28"/>
          <w:szCs w:val="28"/>
          <w:shd w:val="clear" w:color="auto" w:fill="FFFFFF"/>
        </w:rPr>
        <w:t xml:space="preserve">.2.4.2 </w:t>
      </w:r>
      <w:r>
        <w:rPr>
          <w:rFonts w:hint="eastAsia" w:ascii="仿宋" w:hAnsi="仿宋" w:eastAsia="仿宋" w:cs="仿宋"/>
          <w:kern w:val="0"/>
          <w:sz w:val="28"/>
          <w:szCs w:val="28"/>
          <w:shd w:val="clear" w:color="auto" w:fill="FFFFFF"/>
        </w:rPr>
        <w:t>乙方应认真履行职责，做好在甲方承建的施工项目的民工用工和管理工作并实行实名制管理</w:t>
      </w:r>
      <w:r>
        <w:rPr>
          <w:rFonts w:hint="eastAsia" w:ascii="仿宋" w:hAnsi="仿宋" w:eastAsia="仿宋" w:cs="仿宋"/>
          <w:kern w:val="0"/>
          <w:sz w:val="28"/>
          <w:szCs w:val="28"/>
          <w:shd w:val="clear" w:color="auto" w:fill="FFFFFF"/>
          <w:lang w:eastAsia="zh-CN"/>
        </w:rPr>
        <w:t>。</w:t>
      </w:r>
      <w:r>
        <w:rPr>
          <w:rFonts w:hint="eastAsia" w:ascii="仿宋" w:hAnsi="仿宋" w:eastAsia="仿宋" w:cs="仿宋"/>
          <w:kern w:val="0"/>
          <w:sz w:val="28"/>
          <w:szCs w:val="28"/>
          <w:shd w:val="clear" w:color="auto" w:fill="FFFFFF"/>
        </w:rPr>
        <w:t>根据《保障农民工工资支付条例（草案）》的要求，甲乙双方同意：乙方委托甲方进行代发农民工工资。乙方负责按月考核农民工工作量并编制工资支付表，经农民工本人签字确认后，与当月工程进度等情况一并交至甲方。甲方根据乙方编制的工资支付表，通过农民工工资专用账户直接将工资划入农民工本人的工资支付银行卡。甲方核定乙方上月工程款超出乙方上报上月农民工工资总额的部分，由甲方以银行转账方式支付至乙方指定收款账户；如甲方核定乙方上月工程款低于乙方上报上月农民工工资总额，则不足部分由乙方自行补足。</w:t>
      </w:r>
      <w:r>
        <w:rPr>
          <w:rFonts w:ascii="仿宋" w:hAnsi="仿宋" w:eastAsia="仿宋" w:cs="仿宋"/>
          <w:kern w:val="0"/>
          <w:sz w:val="28"/>
          <w:szCs w:val="28"/>
          <w:shd w:val="clear" w:color="auto" w:fill="FFFFFF"/>
        </w:rPr>
        <w:t>乙方若没有按照与工人及材料供应商的约定及时发放工人工资或支付材料款，致使工人或材料供应商到甲方或以聚集的方式或爬高威胁等极端方式讨要工资或报酬事件或向有关部门投诉、控告、检举的，每发生一次，乙方须向甲方支付合同金额</w:t>
      </w:r>
      <w:r>
        <w:rPr>
          <w:rFonts w:ascii="仿宋" w:hAnsi="仿宋" w:eastAsia="仿宋" w:cs="仿宋"/>
          <w:kern w:val="0"/>
          <w:sz w:val="28"/>
          <w:szCs w:val="28"/>
          <w:u w:val="single"/>
          <w:shd w:val="clear" w:color="auto" w:fill="FFFFFF"/>
        </w:rPr>
        <w:t>20%</w:t>
      </w:r>
      <w:r>
        <w:rPr>
          <w:rFonts w:ascii="仿宋" w:hAnsi="仿宋" w:eastAsia="仿宋" w:cs="仿宋"/>
          <w:kern w:val="0"/>
          <w:sz w:val="28"/>
          <w:szCs w:val="28"/>
          <w:shd w:val="clear" w:color="auto" w:fill="FFFFFF"/>
        </w:rPr>
        <w:t>的违约金并接受人力资源社会保障、建设、公安等部门依照有关规定作出的处罚和决定；若政府有关部门要求甲方代付的，则乙方应提交表明乙方在现场雇用的各类工人人数的详细报告，甲方可按照政府有关部门的要求直接扣除乙方工程款用于垫付拖欠的乙方人员工资和供应商货款，提前支付的工程款和违约金，从下期工程进度款中扣除，不足部分另行追偿并加收年化</w:t>
      </w:r>
      <w:r>
        <w:rPr>
          <w:rFonts w:ascii="仿宋" w:hAnsi="仿宋" w:eastAsia="仿宋" w:cs="仿宋"/>
          <w:kern w:val="0"/>
          <w:sz w:val="28"/>
          <w:szCs w:val="28"/>
          <w:u w:val="single"/>
          <w:shd w:val="clear" w:color="auto" w:fill="FFFFFF"/>
        </w:rPr>
        <w:t>15%</w:t>
      </w:r>
      <w:r>
        <w:rPr>
          <w:rFonts w:ascii="仿宋" w:hAnsi="仿宋" w:eastAsia="仿宋" w:cs="仿宋"/>
          <w:kern w:val="0"/>
          <w:sz w:val="28"/>
          <w:szCs w:val="28"/>
          <w:shd w:val="clear" w:color="auto" w:fill="FFFFFF"/>
        </w:rPr>
        <w:t>利息</w:t>
      </w:r>
      <w:r>
        <w:rPr>
          <w:rFonts w:hint="eastAsia" w:ascii="仿宋" w:hAnsi="仿宋" w:eastAsia="仿宋" w:cs="仿宋"/>
          <w:kern w:val="0"/>
          <w:sz w:val="28"/>
          <w:szCs w:val="28"/>
          <w:shd w:val="clear" w:color="auto" w:fill="FFFFFF"/>
          <w:lang w:val="en-US" w:eastAsia="zh-CN"/>
        </w:rPr>
        <w:t>，乙方工人工资代扣代缴所产生的税费等费用均由乙方自行承担</w:t>
      </w:r>
      <w:r>
        <w:rPr>
          <w:rFonts w:ascii="仿宋" w:hAnsi="仿宋" w:eastAsia="仿宋" w:cs="仿宋"/>
          <w:kern w:val="0"/>
          <w:sz w:val="28"/>
          <w:szCs w:val="28"/>
          <w:shd w:val="clear" w:color="auto" w:fill="FFFFFF"/>
        </w:rPr>
        <w:t>。</w:t>
      </w:r>
    </w:p>
    <w:p>
      <w:pPr>
        <w:pStyle w:val="11"/>
        <w:tabs>
          <w:tab w:val="left" w:pos="2142"/>
        </w:tabs>
        <w:spacing w:line="480" w:lineRule="exact"/>
        <w:ind w:firstLine="560" w:firstLineChars="200"/>
        <w:rPr>
          <w:rFonts w:ascii="仿宋" w:hAnsi="仿宋" w:eastAsia="仿宋" w:cs="仿宋"/>
          <w:kern w:val="0"/>
          <w:sz w:val="28"/>
          <w:szCs w:val="28"/>
          <w:shd w:val="clear" w:color="auto" w:fill="FFFFFF"/>
        </w:rPr>
      </w:pPr>
      <w:r>
        <w:rPr>
          <w:rFonts w:ascii="仿宋" w:hAnsi="仿宋" w:eastAsia="仿宋" w:cs="仿宋"/>
          <w:kern w:val="0"/>
          <w:sz w:val="28"/>
          <w:szCs w:val="28"/>
          <w:shd w:val="clear" w:color="auto" w:fill="FFFFFF"/>
        </w:rPr>
        <w:t>1</w:t>
      </w:r>
      <w:r>
        <w:rPr>
          <w:rFonts w:hint="eastAsia" w:ascii="仿宋" w:hAnsi="仿宋" w:eastAsia="仿宋" w:cs="仿宋"/>
          <w:kern w:val="0"/>
          <w:sz w:val="28"/>
          <w:szCs w:val="28"/>
          <w:shd w:val="clear" w:color="auto" w:fill="FFFFFF"/>
          <w:lang w:val="en-US" w:eastAsia="zh-CN"/>
        </w:rPr>
        <w:t>6</w:t>
      </w:r>
      <w:r>
        <w:rPr>
          <w:rFonts w:ascii="仿宋" w:hAnsi="仿宋" w:eastAsia="仿宋" w:cs="仿宋"/>
          <w:kern w:val="0"/>
          <w:sz w:val="28"/>
          <w:szCs w:val="28"/>
          <w:shd w:val="clear" w:color="auto" w:fill="FFFFFF"/>
        </w:rPr>
        <w:t>.2.5 本工程如因市场变化、政府处罚等行为发生停工（包括临时停工）、返工及复工的，甲方不承担乙方窝工、机械设备或材料占用及闲置、人员留置、安全防护等损失，该等损失视为已包括在合同总造价款内，乙方在投标或者报价时已综合考虑，甲方不需给予任何赔偿或补偿。</w:t>
      </w:r>
    </w:p>
    <w:p>
      <w:pPr>
        <w:pStyle w:val="11"/>
        <w:tabs>
          <w:tab w:val="left" w:pos="2142"/>
        </w:tabs>
        <w:spacing w:line="480" w:lineRule="exact"/>
        <w:ind w:firstLine="560" w:firstLineChars="200"/>
        <w:rPr>
          <w:rFonts w:ascii="仿宋" w:hAnsi="仿宋" w:eastAsia="仿宋" w:cs="仿宋"/>
          <w:kern w:val="0"/>
          <w:sz w:val="28"/>
          <w:szCs w:val="28"/>
          <w:shd w:val="clear" w:color="auto" w:fill="FFFFFF"/>
        </w:rPr>
      </w:pPr>
      <w:r>
        <w:rPr>
          <w:rFonts w:ascii="仿宋" w:hAnsi="仿宋" w:eastAsia="仿宋" w:cs="仿宋"/>
          <w:kern w:val="0"/>
          <w:sz w:val="28"/>
          <w:szCs w:val="28"/>
          <w:shd w:val="clear" w:color="auto" w:fill="FFFFFF"/>
        </w:rPr>
        <w:t>1</w:t>
      </w:r>
      <w:r>
        <w:rPr>
          <w:rFonts w:hint="eastAsia" w:ascii="仿宋" w:hAnsi="仿宋" w:eastAsia="仿宋" w:cs="仿宋"/>
          <w:kern w:val="0"/>
          <w:sz w:val="28"/>
          <w:szCs w:val="28"/>
          <w:shd w:val="clear" w:color="auto" w:fill="FFFFFF"/>
          <w:lang w:val="en-US" w:eastAsia="zh-CN"/>
        </w:rPr>
        <w:t>6</w:t>
      </w:r>
      <w:r>
        <w:rPr>
          <w:rFonts w:ascii="仿宋" w:hAnsi="仿宋" w:eastAsia="仿宋" w:cs="仿宋"/>
          <w:kern w:val="0"/>
          <w:sz w:val="28"/>
          <w:szCs w:val="28"/>
          <w:shd w:val="clear" w:color="auto" w:fill="FFFFFF"/>
        </w:rPr>
        <w:t>.2.6 甲方不另外在红线外提供任何场地，乙方自行安排一切所需的临时工程场地及根据施工进度计划调整施工用的临时场地。</w:t>
      </w:r>
    </w:p>
    <w:p>
      <w:pPr>
        <w:pStyle w:val="11"/>
        <w:tabs>
          <w:tab w:val="left" w:pos="2142"/>
        </w:tabs>
        <w:spacing w:line="480" w:lineRule="exact"/>
        <w:ind w:firstLine="560" w:firstLineChars="200"/>
        <w:rPr>
          <w:rFonts w:ascii="仿宋" w:hAnsi="仿宋" w:eastAsia="仿宋" w:cs="仿宋"/>
          <w:kern w:val="0"/>
          <w:sz w:val="28"/>
          <w:szCs w:val="28"/>
          <w:shd w:val="clear" w:color="auto" w:fill="FFFFFF"/>
        </w:rPr>
      </w:pPr>
      <w:r>
        <w:rPr>
          <w:rFonts w:ascii="仿宋" w:hAnsi="仿宋" w:eastAsia="仿宋" w:cs="仿宋"/>
          <w:kern w:val="0"/>
          <w:sz w:val="28"/>
          <w:szCs w:val="28"/>
          <w:shd w:val="clear" w:color="auto" w:fill="FFFFFF"/>
        </w:rPr>
        <w:t>1</w:t>
      </w:r>
      <w:r>
        <w:rPr>
          <w:rFonts w:hint="eastAsia" w:ascii="仿宋" w:hAnsi="仿宋" w:eastAsia="仿宋" w:cs="仿宋"/>
          <w:kern w:val="0"/>
          <w:sz w:val="28"/>
          <w:szCs w:val="28"/>
          <w:shd w:val="clear" w:color="auto" w:fill="FFFFFF"/>
          <w:lang w:val="en-US" w:eastAsia="zh-CN"/>
        </w:rPr>
        <w:t>6</w:t>
      </w:r>
      <w:r>
        <w:rPr>
          <w:rFonts w:ascii="仿宋" w:hAnsi="仿宋" w:eastAsia="仿宋" w:cs="仿宋"/>
          <w:kern w:val="0"/>
          <w:sz w:val="28"/>
          <w:szCs w:val="28"/>
          <w:shd w:val="clear" w:color="auto" w:fill="FFFFFF"/>
        </w:rPr>
        <w:t>.2.7 工程开工前，乙方应</w:t>
      </w:r>
      <w:r>
        <w:rPr>
          <w:rFonts w:hint="eastAsia" w:ascii="仿宋" w:hAnsi="仿宋" w:eastAsia="仿宋" w:cs="仿宋"/>
          <w:kern w:val="0"/>
          <w:sz w:val="28"/>
          <w:szCs w:val="28"/>
          <w:shd w:val="clear" w:color="auto" w:fill="FFFFFF"/>
          <w:lang w:val="en-US" w:eastAsia="zh-CN"/>
        </w:rPr>
        <w:t>协助甲方</w:t>
      </w:r>
      <w:r>
        <w:rPr>
          <w:rFonts w:ascii="仿宋" w:hAnsi="仿宋" w:eastAsia="仿宋" w:cs="仿宋"/>
          <w:kern w:val="0"/>
          <w:sz w:val="28"/>
          <w:szCs w:val="28"/>
          <w:shd w:val="clear" w:color="auto" w:fill="FFFFFF"/>
        </w:rPr>
        <w:t>根据政府主管部门有关规定和惯例申请及办妥一切手续和证件。</w:t>
      </w:r>
    </w:p>
    <w:p>
      <w:pPr>
        <w:pStyle w:val="11"/>
        <w:tabs>
          <w:tab w:val="left" w:pos="2142"/>
        </w:tabs>
        <w:spacing w:line="480" w:lineRule="exact"/>
        <w:ind w:firstLine="560" w:firstLineChars="200"/>
        <w:rPr>
          <w:rFonts w:ascii="仿宋" w:hAnsi="仿宋" w:eastAsia="仿宋" w:cs="仿宋"/>
          <w:kern w:val="0"/>
          <w:sz w:val="28"/>
          <w:szCs w:val="28"/>
          <w:shd w:val="clear" w:color="auto" w:fill="FFFFFF"/>
        </w:rPr>
      </w:pPr>
      <w:r>
        <w:rPr>
          <w:rFonts w:ascii="仿宋" w:hAnsi="仿宋" w:eastAsia="仿宋" w:cs="仿宋"/>
          <w:kern w:val="0"/>
          <w:sz w:val="28"/>
          <w:szCs w:val="28"/>
          <w:shd w:val="clear" w:color="auto" w:fill="FFFFFF"/>
        </w:rPr>
        <w:t>1</w:t>
      </w:r>
      <w:r>
        <w:rPr>
          <w:rFonts w:hint="eastAsia" w:ascii="仿宋" w:hAnsi="仿宋" w:eastAsia="仿宋" w:cs="仿宋"/>
          <w:kern w:val="0"/>
          <w:sz w:val="28"/>
          <w:szCs w:val="28"/>
          <w:shd w:val="clear" w:color="auto" w:fill="FFFFFF"/>
          <w:lang w:val="en-US" w:eastAsia="zh-CN"/>
        </w:rPr>
        <w:t>6</w:t>
      </w:r>
      <w:r>
        <w:rPr>
          <w:rFonts w:ascii="仿宋" w:hAnsi="仿宋" w:eastAsia="仿宋" w:cs="仿宋"/>
          <w:kern w:val="0"/>
          <w:sz w:val="28"/>
          <w:szCs w:val="28"/>
          <w:shd w:val="clear" w:color="auto" w:fill="FFFFFF"/>
        </w:rPr>
        <w:t>.2.8 乙方应依照法律规定参加保险，并为其履行合同的全部员工（包括其员工及为履行合同聘请的第三方的人员）办理工伤保险、意外伤害保险以及施工设备财产保险，支付并承担保险费用。</w:t>
      </w:r>
    </w:p>
    <w:p>
      <w:pPr>
        <w:pStyle w:val="11"/>
        <w:keepNext w:val="0"/>
        <w:keepLines w:val="0"/>
        <w:pageBreakBefore w:val="0"/>
        <w:kinsoku/>
        <w:wordWrap/>
        <w:overflowPunct/>
        <w:topLinePunct w:val="0"/>
        <w:bidi w:val="0"/>
        <w:spacing w:line="480" w:lineRule="exact"/>
        <w:ind w:left="0" w:leftChars="0" w:firstLine="562" w:firstLineChars="200"/>
        <w:rPr>
          <w:rFonts w:hint="eastAsia" w:ascii="仿宋" w:hAnsi="仿宋" w:eastAsia="仿宋" w:cs="仿宋"/>
          <w:b/>
          <w:kern w:val="0"/>
          <w:sz w:val="28"/>
          <w:szCs w:val="28"/>
          <w:shd w:val="clear" w:color="auto" w:fill="FFFFFF"/>
        </w:rPr>
      </w:pPr>
    </w:p>
    <w:p>
      <w:pPr>
        <w:pStyle w:val="11"/>
        <w:keepNext w:val="0"/>
        <w:keepLines w:val="0"/>
        <w:pageBreakBefore w:val="0"/>
        <w:kinsoku/>
        <w:wordWrap/>
        <w:overflowPunct/>
        <w:topLinePunct w:val="0"/>
        <w:bidi w:val="0"/>
        <w:spacing w:line="480" w:lineRule="exact"/>
        <w:ind w:left="0" w:leftChars="0" w:firstLine="562" w:firstLineChars="200"/>
        <w:rPr>
          <w:rFonts w:ascii="仿宋" w:hAnsi="仿宋" w:eastAsia="仿宋" w:cs="仿宋"/>
          <w:b/>
          <w:kern w:val="0"/>
          <w:sz w:val="28"/>
          <w:szCs w:val="28"/>
          <w:shd w:val="clear" w:color="auto" w:fill="FFFFFF"/>
        </w:rPr>
      </w:pPr>
      <w:r>
        <w:rPr>
          <w:rFonts w:hint="eastAsia" w:ascii="仿宋" w:hAnsi="仿宋" w:eastAsia="仿宋" w:cs="仿宋"/>
          <w:b/>
          <w:kern w:val="0"/>
          <w:sz w:val="28"/>
          <w:szCs w:val="28"/>
          <w:shd w:val="clear" w:color="auto" w:fill="FFFFFF"/>
        </w:rPr>
        <w:t>第十七条 甲方权利</w:t>
      </w:r>
    </w:p>
    <w:p>
      <w:pPr>
        <w:pStyle w:val="11"/>
        <w:keepNext w:val="0"/>
        <w:keepLines w:val="0"/>
        <w:pageBreakBefore w:val="0"/>
        <w:kinsoku/>
        <w:wordWrap/>
        <w:overflowPunct/>
        <w:topLinePunct w:val="0"/>
        <w:bidi w:val="0"/>
        <w:spacing w:line="480" w:lineRule="exact"/>
        <w:ind w:left="0" w:leftChars="0" w:firstLine="560" w:firstLineChars="200"/>
        <w:rPr>
          <w:rFonts w:ascii="仿宋" w:hAnsi="仿宋" w:eastAsia="仿宋" w:cs="仿宋"/>
          <w:kern w:val="0"/>
          <w:sz w:val="28"/>
          <w:szCs w:val="28"/>
          <w:shd w:val="clear" w:color="auto" w:fill="FFFFFF"/>
        </w:rPr>
      </w:pPr>
      <w:r>
        <w:rPr>
          <w:rFonts w:hint="eastAsia" w:ascii="仿宋" w:hAnsi="仿宋" w:eastAsia="仿宋" w:cs="仿宋"/>
          <w:kern w:val="0"/>
          <w:sz w:val="28"/>
          <w:szCs w:val="28"/>
          <w:shd w:val="clear" w:color="auto" w:fill="FFFFFF"/>
        </w:rPr>
        <w:t>17.1 以下情形，乙方接受甲方要求的违约金并无异议：</w:t>
      </w:r>
    </w:p>
    <w:p>
      <w:pPr>
        <w:pStyle w:val="11"/>
        <w:keepNext w:val="0"/>
        <w:keepLines w:val="0"/>
        <w:pageBreakBefore w:val="0"/>
        <w:kinsoku/>
        <w:wordWrap/>
        <w:overflowPunct/>
        <w:topLinePunct w:val="0"/>
        <w:bidi w:val="0"/>
        <w:spacing w:line="480" w:lineRule="exact"/>
        <w:ind w:left="0" w:leftChars="0" w:firstLine="560" w:firstLineChars="200"/>
        <w:rPr>
          <w:rFonts w:ascii="仿宋" w:hAnsi="仿宋" w:eastAsia="仿宋" w:cs="仿宋"/>
          <w:kern w:val="0"/>
          <w:sz w:val="28"/>
          <w:szCs w:val="28"/>
          <w:shd w:val="clear" w:color="auto" w:fill="FFFFFF"/>
        </w:rPr>
      </w:pPr>
      <w:r>
        <w:rPr>
          <w:rFonts w:hint="eastAsia" w:ascii="仿宋" w:hAnsi="仿宋" w:eastAsia="仿宋" w:cs="仿宋"/>
          <w:kern w:val="0"/>
          <w:sz w:val="28"/>
          <w:szCs w:val="28"/>
          <w:shd w:val="clear" w:color="auto" w:fill="FFFFFF"/>
        </w:rPr>
        <w:t>17.1.1 乙方未经甲方批准更换项目经理、现场负责人或技术负责人的，乙方向甲方支付</w:t>
      </w:r>
      <w:r>
        <w:rPr>
          <w:rFonts w:hint="eastAsia" w:ascii="仿宋" w:hAnsi="仿宋" w:eastAsia="仿宋" w:cs="仿宋"/>
          <w:kern w:val="0"/>
          <w:sz w:val="28"/>
          <w:szCs w:val="28"/>
          <w:u w:val="single"/>
          <w:shd w:val="clear" w:color="auto" w:fill="FFFFFF"/>
        </w:rPr>
        <w:t>10000元/次</w:t>
      </w:r>
      <w:r>
        <w:rPr>
          <w:rFonts w:hint="eastAsia" w:ascii="仿宋" w:hAnsi="仿宋" w:eastAsia="仿宋" w:cs="仿宋"/>
          <w:kern w:val="0"/>
          <w:sz w:val="28"/>
          <w:szCs w:val="28"/>
          <w:shd w:val="clear" w:color="auto" w:fill="FFFFFF"/>
        </w:rPr>
        <w:t>违约金，同时甲方有权单方面解除合同。</w:t>
      </w:r>
    </w:p>
    <w:p>
      <w:pPr>
        <w:pStyle w:val="11"/>
        <w:keepNext w:val="0"/>
        <w:keepLines w:val="0"/>
        <w:pageBreakBefore w:val="0"/>
        <w:kinsoku/>
        <w:wordWrap/>
        <w:overflowPunct/>
        <w:topLinePunct w:val="0"/>
        <w:bidi w:val="0"/>
        <w:spacing w:line="480" w:lineRule="exact"/>
        <w:ind w:left="0" w:leftChars="0" w:firstLine="560" w:firstLineChars="200"/>
        <w:rPr>
          <w:rFonts w:ascii="仿宋" w:hAnsi="仿宋" w:eastAsia="仿宋" w:cs="仿宋"/>
          <w:kern w:val="0"/>
          <w:sz w:val="28"/>
          <w:szCs w:val="28"/>
          <w:shd w:val="clear" w:color="auto" w:fill="FFFFFF"/>
        </w:rPr>
      </w:pPr>
      <w:r>
        <w:rPr>
          <w:rFonts w:hint="eastAsia" w:ascii="仿宋" w:hAnsi="仿宋" w:eastAsia="仿宋" w:cs="仿宋"/>
          <w:kern w:val="0"/>
          <w:sz w:val="28"/>
          <w:szCs w:val="28"/>
          <w:shd w:val="clear" w:color="auto" w:fill="FFFFFF"/>
        </w:rPr>
        <w:t>17.1.2 收到质监站、安监站或相关部门停工报告，及质监站或相关政府部门验收未能合格通过的，乙方向甲方支付</w:t>
      </w:r>
      <w:r>
        <w:rPr>
          <w:rFonts w:hint="eastAsia" w:ascii="仿宋" w:hAnsi="仿宋" w:eastAsia="仿宋" w:cs="仿宋"/>
          <w:kern w:val="0"/>
          <w:sz w:val="28"/>
          <w:szCs w:val="28"/>
          <w:u w:val="single"/>
          <w:shd w:val="clear" w:color="auto" w:fill="FFFFFF"/>
        </w:rPr>
        <w:t>10000元/次</w:t>
      </w:r>
      <w:r>
        <w:rPr>
          <w:rFonts w:hint="eastAsia" w:ascii="仿宋" w:hAnsi="仿宋" w:eastAsia="仿宋" w:cs="仿宋"/>
          <w:kern w:val="0"/>
          <w:sz w:val="28"/>
          <w:szCs w:val="28"/>
          <w:shd w:val="clear" w:color="auto" w:fill="FFFFFF"/>
        </w:rPr>
        <w:t>的违约金，给甲方造成损失的，乙方还应赔偿全部经济损失。</w:t>
      </w:r>
    </w:p>
    <w:p>
      <w:pPr>
        <w:pStyle w:val="11"/>
        <w:keepNext w:val="0"/>
        <w:keepLines w:val="0"/>
        <w:pageBreakBefore w:val="0"/>
        <w:kinsoku/>
        <w:wordWrap/>
        <w:overflowPunct/>
        <w:topLinePunct w:val="0"/>
        <w:bidi w:val="0"/>
        <w:spacing w:line="480" w:lineRule="exact"/>
        <w:ind w:left="0" w:leftChars="0" w:firstLine="560" w:firstLineChars="200"/>
        <w:rPr>
          <w:rFonts w:ascii="仿宋" w:hAnsi="仿宋" w:eastAsia="仿宋" w:cs="仿宋"/>
          <w:kern w:val="0"/>
          <w:sz w:val="28"/>
          <w:szCs w:val="28"/>
          <w:shd w:val="clear" w:color="auto" w:fill="FFFFFF"/>
        </w:rPr>
      </w:pPr>
      <w:r>
        <w:rPr>
          <w:rFonts w:hint="eastAsia" w:ascii="仿宋" w:hAnsi="仿宋" w:eastAsia="仿宋" w:cs="仿宋"/>
          <w:kern w:val="0"/>
          <w:sz w:val="28"/>
          <w:szCs w:val="28"/>
          <w:shd w:val="clear" w:color="auto" w:fill="FFFFFF"/>
        </w:rPr>
        <w:t xml:space="preserve">17.1.3 任何因乙方自身原因（如工地内的安全、卫生设施、噪音控制、工艺标准等）导致甲方声誉及形象遭受损害，对此乙方须赔偿，赔偿额一经确定将在乙方的工程款内扣除。  </w:t>
      </w:r>
    </w:p>
    <w:p>
      <w:pPr>
        <w:pStyle w:val="11"/>
        <w:keepNext w:val="0"/>
        <w:keepLines w:val="0"/>
        <w:pageBreakBefore w:val="0"/>
        <w:kinsoku/>
        <w:wordWrap/>
        <w:overflowPunct/>
        <w:topLinePunct w:val="0"/>
        <w:bidi w:val="0"/>
        <w:spacing w:line="480" w:lineRule="exact"/>
        <w:ind w:left="0" w:leftChars="0" w:firstLine="560" w:firstLineChars="200"/>
        <w:rPr>
          <w:rFonts w:ascii="仿宋" w:hAnsi="仿宋" w:eastAsia="仿宋" w:cs="仿宋"/>
          <w:kern w:val="0"/>
          <w:sz w:val="28"/>
          <w:szCs w:val="28"/>
          <w:shd w:val="clear" w:color="auto" w:fill="FFFFFF"/>
        </w:rPr>
      </w:pPr>
      <w:r>
        <w:rPr>
          <w:rFonts w:hint="eastAsia" w:ascii="仿宋" w:hAnsi="仿宋" w:eastAsia="仿宋" w:cs="仿宋"/>
          <w:kern w:val="0"/>
          <w:sz w:val="28"/>
          <w:szCs w:val="28"/>
          <w:shd w:val="clear" w:color="auto" w:fill="FFFFFF"/>
        </w:rPr>
        <w:t>17.1.4 乙方在施工过程中造成乙方施工人员或第三人人身财产损害的，由乙方承担一切责任，如由此给甲方造成损失的，乙方据实承担，且乙方同意向甲方支付合同总金额</w:t>
      </w:r>
      <w:r>
        <w:rPr>
          <w:rFonts w:hint="eastAsia" w:ascii="仿宋" w:hAnsi="仿宋" w:eastAsia="仿宋" w:cs="仿宋"/>
          <w:kern w:val="0"/>
          <w:sz w:val="28"/>
          <w:szCs w:val="28"/>
          <w:u w:val="single"/>
          <w:shd w:val="clear" w:color="auto" w:fill="FFFFFF"/>
        </w:rPr>
        <w:t>20%</w:t>
      </w:r>
      <w:r>
        <w:rPr>
          <w:rFonts w:hint="eastAsia" w:ascii="仿宋" w:hAnsi="仿宋" w:eastAsia="仿宋" w:cs="仿宋"/>
          <w:kern w:val="0"/>
          <w:sz w:val="28"/>
          <w:szCs w:val="28"/>
          <w:shd w:val="clear" w:color="auto" w:fill="FFFFFF"/>
        </w:rPr>
        <w:t>的违约金。</w:t>
      </w:r>
    </w:p>
    <w:p>
      <w:pPr>
        <w:pStyle w:val="11"/>
        <w:keepNext w:val="0"/>
        <w:keepLines w:val="0"/>
        <w:pageBreakBefore w:val="0"/>
        <w:kinsoku/>
        <w:wordWrap/>
        <w:overflowPunct/>
        <w:topLinePunct w:val="0"/>
        <w:bidi w:val="0"/>
        <w:spacing w:line="480" w:lineRule="exact"/>
        <w:ind w:left="0" w:leftChars="0" w:firstLine="560" w:firstLineChars="200"/>
        <w:rPr>
          <w:rFonts w:ascii="仿宋" w:hAnsi="仿宋" w:eastAsia="仿宋" w:cs="仿宋"/>
          <w:kern w:val="0"/>
          <w:sz w:val="28"/>
          <w:szCs w:val="28"/>
          <w:shd w:val="clear" w:color="auto" w:fill="FFFFFF"/>
        </w:rPr>
      </w:pPr>
      <w:r>
        <w:rPr>
          <w:rFonts w:hint="eastAsia" w:ascii="仿宋" w:hAnsi="仿宋" w:eastAsia="仿宋" w:cs="仿宋"/>
          <w:kern w:val="0"/>
          <w:sz w:val="28"/>
          <w:szCs w:val="28"/>
          <w:shd w:val="clear" w:color="auto" w:fill="FFFFFF"/>
        </w:rPr>
        <w:t>17.1.5 施工管理混乱，不听从甲方检查监督和管理，甲方视情节严重可对乙方收取</w:t>
      </w:r>
      <w:r>
        <w:rPr>
          <w:rFonts w:hint="eastAsia" w:ascii="仿宋" w:hAnsi="仿宋" w:eastAsia="仿宋" w:cs="仿宋"/>
          <w:kern w:val="0"/>
          <w:sz w:val="28"/>
          <w:szCs w:val="28"/>
          <w:u w:val="single"/>
          <w:shd w:val="clear" w:color="auto" w:fill="FFFFFF"/>
        </w:rPr>
        <w:t>500－5000元/次</w:t>
      </w:r>
      <w:r>
        <w:rPr>
          <w:rFonts w:hint="eastAsia" w:ascii="仿宋" w:hAnsi="仿宋" w:eastAsia="仿宋" w:cs="仿宋"/>
          <w:kern w:val="0"/>
          <w:sz w:val="28"/>
          <w:szCs w:val="28"/>
          <w:shd w:val="clear" w:color="auto" w:fill="FFFFFF"/>
        </w:rPr>
        <w:t>的违约金,包括但不限于以下情形：</w:t>
      </w:r>
    </w:p>
    <w:p>
      <w:pPr>
        <w:pStyle w:val="11"/>
        <w:keepNext w:val="0"/>
        <w:keepLines w:val="0"/>
        <w:pageBreakBefore w:val="0"/>
        <w:kinsoku/>
        <w:wordWrap/>
        <w:overflowPunct/>
        <w:topLinePunct w:val="0"/>
        <w:bidi w:val="0"/>
        <w:spacing w:line="480" w:lineRule="exact"/>
        <w:ind w:left="0" w:leftChars="0" w:firstLine="560" w:firstLineChars="200"/>
        <w:rPr>
          <w:rFonts w:ascii="仿宋" w:hAnsi="仿宋" w:eastAsia="仿宋" w:cs="仿宋"/>
          <w:kern w:val="0"/>
          <w:sz w:val="28"/>
          <w:szCs w:val="28"/>
          <w:shd w:val="clear" w:color="auto" w:fill="FFFFFF"/>
        </w:rPr>
      </w:pPr>
      <w:r>
        <w:rPr>
          <w:rFonts w:hint="eastAsia" w:ascii="仿宋" w:hAnsi="仿宋" w:eastAsia="仿宋" w:cs="仿宋"/>
          <w:kern w:val="0"/>
          <w:sz w:val="28"/>
          <w:szCs w:val="28"/>
          <w:shd w:val="clear" w:color="auto" w:fill="FFFFFF"/>
        </w:rPr>
        <w:fldChar w:fldCharType="begin"/>
      </w:r>
      <w:r>
        <w:rPr>
          <w:rFonts w:hint="eastAsia" w:ascii="仿宋" w:hAnsi="仿宋" w:eastAsia="仿宋" w:cs="仿宋"/>
          <w:kern w:val="0"/>
          <w:sz w:val="28"/>
          <w:szCs w:val="28"/>
          <w:shd w:val="clear" w:color="auto" w:fill="FFFFFF"/>
        </w:rPr>
        <w:instrText xml:space="preserve"> eq \o\ac(○,1)</w:instrText>
      </w:r>
      <w:r>
        <w:rPr>
          <w:rFonts w:hint="eastAsia" w:ascii="仿宋" w:hAnsi="仿宋" w:eastAsia="仿宋" w:cs="仿宋"/>
          <w:kern w:val="0"/>
          <w:sz w:val="28"/>
          <w:szCs w:val="28"/>
          <w:shd w:val="clear" w:color="auto" w:fill="FFFFFF"/>
        </w:rPr>
        <w:fldChar w:fldCharType="end"/>
      </w:r>
      <w:r>
        <w:rPr>
          <w:rFonts w:hint="eastAsia" w:ascii="仿宋" w:hAnsi="仿宋" w:eastAsia="仿宋" w:cs="仿宋"/>
          <w:kern w:val="0"/>
          <w:sz w:val="28"/>
          <w:szCs w:val="28"/>
          <w:shd w:val="clear" w:color="auto" w:fill="FFFFFF"/>
        </w:rPr>
        <w:t xml:space="preserve"> 进入施工场地的主要材料、机械设备未经甲方同意而擅自离场；</w:t>
      </w:r>
    </w:p>
    <w:p>
      <w:pPr>
        <w:pStyle w:val="11"/>
        <w:keepNext w:val="0"/>
        <w:keepLines w:val="0"/>
        <w:pageBreakBefore w:val="0"/>
        <w:kinsoku/>
        <w:wordWrap/>
        <w:overflowPunct/>
        <w:topLinePunct w:val="0"/>
        <w:bidi w:val="0"/>
        <w:spacing w:line="480" w:lineRule="exact"/>
        <w:ind w:left="0" w:leftChars="0" w:firstLine="560" w:firstLineChars="200"/>
        <w:rPr>
          <w:rFonts w:ascii="仿宋" w:hAnsi="仿宋" w:eastAsia="仿宋" w:cs="仿宋"/>
          <w:kern w:val="0"/>
          <w:sz w:val="28"/>
          <w:szCs w:val="28"/>
          <w:shd w:val="clear" w:color="auto" w:fill="FFFFFF"/>
        </w:rPr>
      </w:pPr>
      <w:r>
        <w:rPr>
          <w:rFonts w:hint="eastAsia" w:ascii="仿宋" w:hAnsi="仿宋" w:eastAsia="仿宋" w:cs="仿宋"/>
          <w:kern w:val="0"/>
          <w:sz w:val="28"/>
          <w:szCs w:val="28"/>
          <w:shd w:val="clear" w:color="auto" w:fill="FFFFFF"/>
        </w:rPr>
        <w:fldChar w:fldCharType="begin"/>
      </w:r>
      <w:r>
        <w:rPr>
          <w:rFonts w:hint="eastAsia" w:ascii="仿宋" w:hAnsi="仿宋" w:eastAsia="仿宋" w:cs="仿宋"/>
          <w:kern w:val="0"/>
          <w:sz w:val="28"/>
          <w:szCs w:val="28"/>
          <w:shd w:val="clear" w:color="auto" w:fill="FFFFFF"/>
        </w:rPr>
        <w:instrText xml:space="preserve"> eq \o\ac(○,2)</w:instrText>
      </w:r>
      <w:r>
        <w:rPr>
          <w:rFonts w:hint="eastAsia" w:ascii="仿宋" w:hAnsi="仿宋" w:eastAsia="仿宋" w:cs="仿宋"/>
          <w:kern w:val="0"/>
          <w:sz w:val="28"/>
          <w:szCs w:val="28"/>
          <w:shd w:val="clear" w:color="auto" w:fill="FFFFFF"/>
        </w:rPr>
        <w:fldChar w:fldCharType="end"/>
      </w:r>
      <w:r>
        <w:rPr>
          <w:rFonts w:hint="eastAsia" w:ascii="仿宋" w:hAnsi="仿宋" w:eastAsia="仿宋" w:cs="仿宋"/>
          <w:kern w:val="0"/>
          <w:sz w:val="28"/>
          <w:szCs w:val="28"/>
          <w:shd w:val="clear" w:color="auto" w:fill="FFFFFF"/>
        </w:rPr>
        <w:t xml:space="preserve"> 项目经理、项目负责人、技术负责人工程例会缺勤；</w:t>
      </w:r>
    </w:p>
    <w:p>
      <w:pPr>
        <w:pStyle w:val="11"/>
        <w:keepNext w:val="0"/>
        <w:keepLines w:val="0"/>
        <w:pageBreakBefore w:val="0"/>
        <w:kinsoku/>
        <w:wordWrap/>
        <w:overflowPunct/>
        <w:topLinePunct w:val="0"/>
        <w:bidi w:val="0"/>
        <w:spacing w:line="480" w:lineRule="exact"/>
        <w:ind w:left="0" w:leftChars="0" w:firstLine="560" w:firstLineChars="200"/>
        <w:rPr>
          <w:rFonts w:ascii="仿宋" w:hAnsi="仿宋" w:eastAsia="仿宋" w:cs="仿宋"/>
          <w:kern w:val="0"/>
          <w:sz w:val="28"/>
          <w:szCs w:val="28"/>
          <w:shd w:val="clear" w:color="auto" w:fill="FFFFFF"/>
        </w:rPr>
      </w:pPr>
      <w:r>
        <w:rPr>
          <w:rFonts w:hint="eastAsia" w:ascii="仿宋" w:hAnsi="仿宋" w:eastAsia="仿宋" w:cs="仿宋"/>
          <w:kern w:val="0"/>
          <w:sz w:val="28"/>
          <w:szCs w:val="28"/>
          <w:shd w:val="clear" w:color="auto" w:fill="FFFFFF"/>
        </w:rPr>
        <w:fldChar w:fldCharType="begin"/>
      </w:r>
      <w:r>
        <w:rPr>
          <w:rFonts w:hint="eastAsia" w:ascii="仿宋" w:hAnsi="仿宋" w:eastAsia="仿宋" w:cs="仿宋"/>
          <w:kern w:val="0"/>
          <w:sz w:val="28"/>
          <w:szCs w:val="28"/>
          <w:shd w:val="clear" w:color="auto" w:fill="FFFFFF"/>
        </w:rPr>
        <w:instrText xml:space="preserve"> eq \o\ac(○,3)</w:instrText>
      </w:r>
      <w:r>
        <w:rPr>
          <w:rFonts w:hint="eastAsia" w:ascii="仿宋" w:hAnsi="仿宋" w:eastAsia="仿宋" w:cs="仿宋"/>
          <w:kern w:val="0"/>
          <w:sz w:val="28"/>
          <w:szCs w:val="28"/>
          <w:shd w:val="clear" w:color="auto" w:fill="FFFFFF"/>
        </w:rPr>
        <w:fldChar w:fldCharType="end"/>
      </w:r>
      <w:r>
        <w:rPr>
          <w:rFonts w:hint="eastAsia" w:ascii="仿宋" w:hAnsi="仿宋" w:eastAsia="仿宋" w:cs="仿宋"/>
          <w:kern w:val="0"/>
          <w:sz w:val="28"/>
          <w:szCs w:val="28"/>
          <w:shd w:val="clear" w:color="auto" w:fill="FFFFFF"/>
        </w:rPr>
        <w:t xml:space="preserve"> 项目经理、技术负责人及施工员每个月驻工地时间少于</w:t>
      </w:r>
      <w:r>
        <w:rPr>
          <w:rFonts w:hint="eastAsia" w:ascii="仿宋" w:hAnsi="仿宋" w:eastAsia="仿宋" w:cs="仿宋"/>
          <w:kern w:val="0"/>
          <w:sz w:val="28"/>
          <w:szCs w:val="28"/>
          <w:u w:val="single"/>
          <w:shd w:val="clear" w:color="auto" w:fill="FFFFFF"/>
        </w:rPr>
        <w:t>22</w:t>
      </w:r>
      <w:r>
        <w:rPr>
          <w:rFonts w:hint="eastAsia" w:ascii="仿宋" w:hAnsi="仿宋" w:eastAsia="仿宋" w:cs="仿宋"/>
          <w:kern w:val="0"/>
          <w:sz w:val="28"/>
          <w:szCs w:val="28"/>
          <w:shd w:val="clear" w:color="auto" w:fill="FFFFFF"/>
        </w:rPr>
        <w:t>天；</w:t>
      </w:r>
    </w:p>
    <w:p>
      <w:pPr>
        <w:pStyle w:val="11"/>
        <w:keepNext w:val="0"/>
        <w:keepLines w:val="0"/>
        <w:pageBreakBefore w:val="0"/>
        <w:kinsoku/>
        <w:wordWrap/>
        <w:overflowPunct/>
        <w:topLinePunct w:val="0"/>
        <w:bidi w:val="0"/>
        <w:spacing w:line="480" w:lineRule="exact"/>
        <w:ind w:left="0" w:leftChars="0" w:firstLine="560" w:firstLineChars="200"/>
        <w:rPr>
          <w:rFonts w:ascii="仿宋" w:hAnsi="仿宋" w:eastAsia="仿宋" w:cs="仿宋"/>
          <w:kern w:val="0"/>
          <w:sz w:val="28"/>
          <w:szCs w:val="28"/>
          <w:shd w:val="clear" w:color="auto" w:fill="FFFFFF"/>
        </w:rPr>
      </w:pPr>
      <w:r>
        <w:rPr>
          <w:rFonts w:hint="eastAsia" w:ascii="仿宋" w:hAnsi="仿宋" w:eastAsia="仿宋" w:cs="仿宋"/>
          <w:kern w:val="0"/>
          <w:sz w:val="28"/>
          <w:szCs w:val="28"/>
          <w:shd w:val="clear" w:color="auto" w:fill="FFFFFF"/>
        </w:rPr>
        <w:fldChar w:fldCharType="begin"/>
      </w:r>
      <w:r>
        <w:rPr>
          <w:rFonts w:hint="eastAsia" w:ascii="仿宋" w:hAnsi="仿宋" w:eastAsia="仿宋" w:cs="仿宋"/>
          <w:kern w:val="0"/>
          <w:sz w:val="28"/>
          <w:szCs w:val="28"/>
          <w:shd w:val="clear" w:color="auto" w:fill="FFFFFF"/>
        </w:rPr>
        <w:instrText xml:space="preserve"> eq \o\ac(○,4)</w:instrText>
      </w:r>
      <w:r>
        <w:rPr>
          <w:rFonts w:hint="eastAsia" w:ascii="仿宋" w:hAnsi="仿宋" w:eastAsia="仿宋" w:cs="仿宋"/>
          <w:kern w:val="0"/>
          <w:sz w:val="28"/>
          <w:szCs w:val="28"/>
          <w:shd w:val="clear" w:color="auto" w:fill="FFFFFF"/>
        </w:rPr>
        <w:fldChar w:fldCharType="end"/>
      </w:r>
      <w:r>
        <w:rPr>
          <w:rFonts w:hint="eastAsia" w:ascii="仿宋" w:hAnsi="仿宋" w:eastAsia="仿宋" w:cs="仿宋"/>
          <w:kern w:val="0"/>
          <w:sz w:val="28"/>
          <w:szCs w:val="28"/>
          <w:shd w:val="clear" w:color="auto" w:fill="FFFFFF"/>
        </w:rPr>
        <w:t xml:space="preserve"> 夜间或节假日施工时，项目经理、现场负责人、技术负责人手机联系不上；</w:t>
      </w:r>
    </w:p>
    <w:p>
      <w:pPr>
        <w:pStyle w:val="11"/>
        <w:keepNext w:val="0"/>
        <w:keepLines w:val="0"/>
        <w:pageBreakBefore w:val="0"/>
        <w:kinsoku/>
        <w:wordWrap/>
        <w:overflowPunct/>
        <w:topLinePunct w:val="0"/>
        <w:bidi w:val="0"/>
        <w:spacing w:line="480" w:lineRule="exact"/>
        <w:ind w:left="0" w:leftChars="0" w:firstLine="560" w:firstLineChars="200"/>
        <w:rPr>
          <w:rFonts w:ascii="仿宋" w:hAnsi="仿宋" w:eastAsia="仿宋" w:cs="仿宋"/>
          <w:kern w:val="0"/>
          <w:sz w:val="28"/>
          <w:szCs w:val="28"/>
          <w:shd w:val="clear" w:color="auto" w:fill="FFFFFF"/>
        </w:rPr>
      </w:pPr>
      <w:r>
        <w:rPr>
          <w:rFonts w:hint="eastAsia" w:ascii="仿宋" w:hAnsi="仿宋" w:eastAsia="仿宋" w:cs="仿宋"/>
          <w:kern w:val="0"/>
          <w:sz w:val="28"/>
          <w:szCs w:val="28"/>
          <w:shd w:val="clear" w:color="auto" w:fill="FFFFFF"/>
        </w:rPr>
        <w:fldChar w:fldCharType="begin"/>
      </w:r>
      <w:r>
        <w:rPr>
          <w:rFonts w:hint="eastAsia" w:ascii="仿宋" w:hAnsi="仿宋" w:eastAsia="仿宋" w:cs="仿宋"/>
          <w:kern w:val="0"/>
          <w:sz w:val="28"/>
          <w:szCs w:val="28"/>
          <w:shd w:val="clear" w:color="auto" w:fill="FFFFFF"/>
        </w:rPr>
        <w:instrText xml:space="preserve"> eq \o\ac(○,5)</w:instrText>
      </w:r>
      <w:r>
        <w:rPr>
          <w:rFonts w:hint="eastAsia" w:ascii="仿宋" w:hAnsi="仿宋" w:eastAsia="仿宋" w:cs="仿宋"/>
          <w:kern w:val="0"/>
          <w:sz w:val="28"/>
          <w:szCs w:val="28"/>
          <w:shd w:val="clear" w:color="auto" w:fill="FFFFFF"/>
        </w:rPr>
        <w:fldChar w:fldCharType="end"/>
      </w:r>
      <w:r>
        <w:rPr>
          <w:rFonts w:hint="eastAsia" w:ascii="仿宋" w:hAnsi="仿宋" w:eastAsia="仿宋" w:cs="仿宋"/>
          <w:kern w:val="0"/>
          <w:sz w:val="28"/>
          <w:szCs w:val="28"/>
          <w:shd w:val="clear" w:color="auto" w:fill="FFFFFF"/>
        </w:rPr>
        <w:t xml:space="preserve"> 日常施工中,乙方有与国家规范相违背或与施工组织严重不符的违规操作；</w:t>
      </w:r>
    </w:p>
    <w:p>
      <w:pPr>
        <w:pStyle w:val="11"/>
        <w:keepNext w:val="0"/>
        <w:keepLines w:val="0"/>
        <w:pageBreakBefore w:val="0"/>
        <w:kinsoku/>
        <w:wordWrap/>
        <w:overflowPunct/>
        <w:topLinePunct w:val="0"/>
        <w:bidi w:val="0"/>
        <w:spacing w:line="480" w:lineRule="exact"/>
        <w:ind w:left="0" w:leftChars="0" w:firstLine="560" w:firstLineChars="200"/>
        <w:rPr>
          <w:rFonts w:ascii="仿宋" w:hAnsi="仿宋" w:eastAsia="仿宋" w:cs="仿宋"/>
          <w:kern w:val="0"/>
          <w:sz w:val="28"/>
          <w:szCs w:val="28"/>
          <w:shd w:val="clear" w:color="auto" w:fill="FFFFFF"/>
        </w:rPr>
      </w:pPr>
      <w:r>
        <w:rPr>
          <w:rFonts w:hint="eastAsia" w:ascii="仿宋" w:hAnsi="仿宋" w:eastAsia="仿宋" w:cs="仿宋"/>
          <w:kern w:val="0"/>
          <w:sz w:val="28"/>
          <w:szCs w:val="28"/>
          <w:shd w:val="clear" w:color="auto" w:fill="FFFFFF"/>
        </w:rPr>
        <w:fldChar w:fldCharType="begin"/>
      </w:r>
      <w:r>
        <w:rPr>
          <w:rFonts w:hint="eastAsia" w:ascii="仿宋" w:hAnsi="仿宋" w:eastAsia="仿宋" w:cs="仿宋"/>
          <w:kern w:val="0"/>
          <w:sz w:val="28"/>
          <w:szCs w:val="28"/>
          <w:shd w:val="clear" w:color="auto" w:fill="FFFFFF"/>
        </w:rPr>
        <w:instrText xml:space="preserve"> eq \o\ac(○,6)</w:instrText>
      </w:r>
      <w:r>
        <w:rPr>
          <w:rFonts w:hint="eastAsia" w:ascii="仿宋" w:hAnsi="仿宋" w:eastAsia="仿宋" w:cs="仿宋"/>
          <w:kern w:val="0"/>
          <w:sz w:val="28"/>
          <w:szCs w:val="28"/>
          <w:shd w:val="clear" w:color="auto" w:fill="FFFFFF"/>
        </w:rPr>
        <w:fldChar w:fldCharType="end"/>
      </w:r>
      <w:r>
        <w:rPr>
          <w:rFonts w:hint="eastAsia" w:ascii="仿宋" w:hAnsi="仿宋" w:eastAsia="仿宋" w:cs="仿宋"/>
          <w:kern w:val="0"/>
          <w:sz w:val="28"/>
          <w:szCs w:val="28"/>
          <w:shd w:val="clear" w:color="auto" w:fill="FFFFFF"/>
        </w:rPr>
        <w:t xml:space="preserve"> 乙方人员发生偷盗行为；</w:t>
      </w:r>
    </w:p>
    <w:p>
      <w:pPr>
        <w:pStyle w:val="11"/>
        <w:keepNext w:val="0"/>
        <w:keepLines w:val="0"/>
        <w:pageBreakBefore w:val="0"/>
        <w:kinsoku/>
        <w:wordWrap/>
        <w:overflowPunct/>
        <w:topLinePunct w:val="0"/>
        <w:bidi w:val="0"/>
        <w:spacing w:line="480" w:lineRule="exact"/>
        <w:ind w:left="0" w:leftChars="0" w:firstLine="560" w:firstLineChars="200"/>
        <w:rPr>
          <w:rFonts w:ascii="仿宋" w:hAnsi="仿宋" w:eastAsia="仿宋" w:cs="仿宋"/>
          <w:kern w:val="0"/>
          <w:sz w:val="28"/>
          <w:szCs w:val="28"/>
          <w:shd w:val="clear" w:color="auto" w:fill="FFFFFF"/>
        </w:rPr>
      </w:pPr>
      <w:r>
        <w:rPr>
          <w:rFonts w:hint="eastAsia" w:ascii="仿宋" w:hAnsi="仿宋" w:eastAsia="仿宋" w:cs="仿宋"/>
          <w:kern w:val="0"/>
          <w:sz w:val="28"/>
          <w:szCs w:val="28"/>
          <w:shd w:val="clear" w:color="auto" w:fill="FFFFFF"/>
        </w:rPr>
        <w:fldChar w:fldCharType="begin"/>
      </w:r>
      <w:r>
        <w:rPr>
          <w:rFonts w:hint="eastAsia" w:ascii="仿宋" w:hAnsi="仿宋" w:eastAsia="仿宋" w:cs="仿宋"/>
          <w:kern w:val="0"/>
          <w:sz w:val="28"/>
          <w:szCs w:val="28"/>
          <w:shd w:val="clear" w:color="auto" w:fill="FFFFFF"/>
        </w:rPr>
        <w:instrText xml:space="preserve"> eq \o\ac(○,7)</w:instrText>
      </w:r>
      <w:r>
        <w:rPr>
          <w:rFonts w:hint="eastAsia" w:ascii="仿宋" w:hAnsi="仿宋" w:eastAsia="仿宋" w:cs="仿宋"/>
          <w:kern w:val="0"/>
          <w:sz w:val="28"/>
          <w:szCs w:val="28"/>
          <w:shd w:val="clear" w:color="auto" w:fill="FFFFFF"/>
        </w:rPr>
        <w:fldChar w:fldCharType="end"/>
      </w:r>
      <w:r>
        <w:rPr>
          <w:rFonts w:hint="eastAsia" w:ascii="仿宋" w:hAnsi="仿宋" w:eastAsia="仿宋" w:cs="仿宋"/>
          <w:kern w:val="0"/>
          <w:sz w:val="28"/>
          <w:szCs w:val="28"/>
          <w:shd w:val="clear" w:color="auto" w:fill="FFFFFF"/>
        </w:rPr>
        <w:t xml:space="preserve"> 乙方施工人员未正确佩戴安全防护用品或违反明火规定等不符合安全生产的法规和管理制度；</w:t>
      </w:r>
    </w:p>
    <w:p>
      <w:pPr>
        <w:pStyle w:val="11"/>
        <w:keepNext w:val="0"/>
        <w:keepLines w:val="0"/>
        <w:pageBreakBefore w:val="0"/>
        <w:kinsoku/>
        <w:wordWrap/>
        <w:overflowPunct/>
        <w:topLinePunct w:val="0"/>
        <w:bidi w:val="0"/>
        <w:spacing w:line="480" w:lineRule="exact"/>
        <w:ind w:left="0" w:leftChars="0" w:firstLine="560" w:firstLineChars="200"/>
        <w:rPr>
          <w:rFonts w:ascii="仿宋" w:hAnsi="仿宋" w:eastAsia="仿宋" w:cs="仿宋"/>
          <w:kern w:val="0"/>
          <w:sz w:val="28"/>
          <w:szCs w:val="28"/>
          <w:shd w:val="clear" w:color="auto" w:fill="FFFFFF"/>
        </w:rPr>
      </w:pPr>
      <w:r>
        <w:rPr>
          <w:rFonts w:hint="eastAsia" w:ascii="仿宋" w:hAnsi="仿宋" w:eastAsia="仿宋" w:cs="仿宋"/>
          <w:kern w:val="0"/>
          <w:sz w:val="28"/>
          <w:szCs w:val="28"/>
          <w:shd w:val="clear" w:color="auto" w:fill="FFFFFF"/>
        </w:rPr>
        <w:fldChar w:fldCharType="begin"/>
      </w:r>
      <w:r>
        <w:rPr>
          <w:rFonts w:hint="eastAsia" w:ascii="仿宋" w:hAnsi="仿宋" w:eastAsia="仿宋" w:cs="仿宋"/>
          <w:kern w:val="0"/>
          <w:sz w:val="28"/>
          <w:szCs w:val="28"/>
          <w:shd w:val="clear" w:color="auto" w:fill="FFFFFF"/>
        </w:rPr>
        <w:instrText xml:space="preserve"> eq \o\ac(○,8)</w:instrText>
      </w:r>
      <w:r>
        <w:rPr>
          <w:rFonts w:hint="eastAsia" w:ascii="仿宋" w:hAnsi="仿宋" w:eastAsia="仿宋" w:cs="仿宋"/>
          <w:kern w:val="0"/>
          <w:sz w:val="28"/>
          <w:szCs w:val="28"/>
          <w:shd w:val="clear" w:color="auto" w:fill="FFFFFF"/>
        </w:rPr>
        <w:fldChar w:fldCharType="end"/>
      </w:r>
      <w:r>
        <w:rPr>
          <w:rFonts w:hint="eastAsia" w:ascii="仿宋" w:hAnsi="仿宋" w:eastAsia="仿宋" w:cs="仿宋"/>
          <w:kern w:val="0"/>
          <w:sz w:val="28"/>
          <w:szCs w:val="28"/>
          <w:shd w:val="clear" w:color="auto" w:fill="FFFFFF"/>
        </w:rPr>
        <w:t xml:space="preserve"> 其他不利于甲方管理的情形。</w:t>
      </w:r>
    </w:p>
    <w:p>
      <w:pPr>
        <w:pStyle w:val="11"/>
        <w:keepNext w:val="0"/>
        <w:keepLines w:val="0"/>
        <w:pageBreakBefore w:val="0"/>
        <w:kinsoku/>
        <w:wordWrap/>
        <w:overflowPunct/>
        <w:topLinePunct w:val="0"/>
        <w:bidi w:val="0"/>
        <w:spacing w:line="480" w:lineRule="exact"/>
        <w:ind w:left="0" w:leftChars="0" w:firstLine="560" w:firstLineChars="200"/>
        <w:rPr>
          <w:rFonts w:ascii="仿宋" w:hAnsi="仿宋" w:eastAsia="仿宋" w:cs="仿宋"/>
          <w:kern w:val="0"/>
          <w:sz w:val="28"/>
          <w:szCs w:val="28"/>
          <w:shd w:val="clear" w:color="auto" w:fill="FFFFFF"/>
        </w:rPr>
      </w:pPr>
      <w:r>
        <w:rPr>
          <w:rFonts w:hint="eastAsia" w:ascii="仿宋" w:hAnsi="仿宋" w:eastAsia="仿宋" w:cs="仿宋"/>
          <w:kern w:val="0"/>
          <w:sz w:val="28"/>
          <w:szCs w:val="28"/>
          <w:shd w:val="clear" w:color="auto" w:fill="FFFFFF"/>
        </w:rPr>
        <w:t>17.2 乙方必须投入足够并满足工程生产要求的施工力量。在本合同实施过程中，如乙方的现场管理班子和施工力量不符合施工组织设计要求，致使现场管理混乱，工程质量、进度及安全管理达不到合同要求时，甲方有权要求乙方调整、充实施工力量，限期整改，直到对乙方采取必要措施，乙方必须接受，承担相关费用，并立即改进。如整改不力，甲方有权解除合同，并要求乙方向甲方支付结算总金额</w:t>
      </w:r>
      <w:r>
        <w:rPr>
          <w:rFonts w:hint="eastAsia" w:ascii="仿宋" w:hAnsi="仿宋" w:eastAsia="仿宋" w:cs="仿宋"/>
          <w:kern w:val="0"/>
          <w:sz w:val="28"/>
          <w:szCs w:val="28"/>
          <w:u w:val="single"/>
          <w:shd w:val="clear" w:color="auto" w:fill="FFFFFF"/>
        </w:rPr>
        <w:t>20%</w:t>
      </w:r>
      <w:r>
        <w:rPr>
          <w:rFonts w:hint="eastAsia" w:ascii="仿宋" w:hAnsi="仿宋" w:eastAsia="仿宋" w:cs="仿宋"/>
          <w:kern w:val="0"/>
          <w:sz w:val="28"/>
          <w:szCs w:val="28"/>
          <w:shd w:val="clear" w:color="auto" w:fill="FFFFFF"/>
        </w:rPr>
        <w:t>的违约金。</w:t>
      </w:r>
    </w:p>
    <w:p>
      <w:pPr>
        <w:pStyle w:val="11"/>
        <w:keepNext w:val="0"/>
        <w:keepLines w:val="0"/>
        <w:pageBreakBefore w:val="0"/>
        <w:kinsoku/>
        <w:wordWrap/>
        <w:overflowPunct/>
        <w:topLinePunct w:val="0"/>
        <w:bidi w:val="0"/>
        <w:spacing w:line="480" w:lineRule="exact"/>
        <w:ind w:left="0" w:leftChars="0" w:firstLine="560" w:firstLineChars="200"/>
        <w:rPr>
          <w:rFonts w:ascii="仿宋" w:hAnsi="仿宋" w:eastAsia="仿宋" w:cs="仿宋"/>
          <w:kern w:val="0"/>
          <w:sz w:val="28"/>
          <w:szCs w:val="28"/>
          <w:shd w:val="clear" w:color="auto" w:fill="FFFFFF"/>
        </w:rPr>
      </w:pPr>
      <w:r>
        <w:rPr>
          <w:rFonts w:hint="eastAsia" w:ascii="仿宋" w:hAnsi="仿宋" w:eastAsia="仿宋" w:cs="仿宋"/>
          <w:kern w:val="0"/>
          <w:sz w:val="28"/>
          <w:szCs w:val="28"/>
          <w:shd w:val="clear" w:color="auto" w:fill="FFFFFF"/>
        </w:rPr>
        <w:t>17.3 未经甲方书面同意，乙方不得将本合同转让或将本工程或其中任何部分再转包或者分包。否则，甲方有权单方解除本合同，对于乙方已完成的工作，由甲方单方确定结算金额，且乙方应向甲方支付结算总金额</w:t>
      </w:r>
      <w:r>
        <w:rPr>
          <w:rFonts w:hint="eastAsia" w:ascii="仿宋" w:hAnsi="仿宋" w:eastAsia="仿宋" w:cs="仿宋"/>
          <w:kern w:val="0"/>
          <w:sz w:val="28"/>
          <w:szCs w:val="28"/>
          <w:u w:val="single"/>
          <w:shd w:val="clear" w:color="auto" w:fill="FFFFFF"/>
        </w:rPr>
        <w:t>20%</w:t>
      </w:r>
      <w:r>
        <w:rPr>
          <w:rFonts w:hint="eastAsia" w:ascii="仿宋" w:hAnsi="仿宋" w:eastAsia="仿宋" w:cs="仿宋"/>
          <w:kern w:val="0"/>
          <w:sz w:val="28"/>
          <w:szCs w:val="28"/>
          <w:shd w:val="clear" w:color="auto" w:fill="FFFFFF"/>
        </w:rPr>
        <w:t>的违约金，合同解除与否不影响违约金的支付，乙方对此</w:t>
      </w:r>
      <w:r>
        <w:rPr>
          <w:rFonts w:hint="eastAsia" w:ascii="仿宋" w:hAnsi="仿宋" w:eastAsia="仿宋" w:cs="仿宋"/>
          <w:kern w:val="0"/>
          <w:sz w:val="28"/>
          <w:szCs w:val="28"/>
          <w:shd w:val="clear" w:color="auto" w:fill="FFFFFF"/>
          <w:lang w:val="en-US" w:eastAsia="zh-CN"/>
        </w:rPr>
        <w:t>无</w:t>
      </w:r>
      <w:r>
        <w:rPr>
          <w:rFonts w:hint="eastAsia" w:ascii="仿宋" w:hAnsi="仿宋" w:eastAsia="仿宋" w:cs="仿宋"/>
          <w:kern w:val="0"/>
          <w:sz w:val="28"/>
          <w:szCs w:val="28"/>
          <w:shd w:val="clear" w:color="auto" w:fill="FFFFFF"/>
        </w:rPr>
        <w:t>异议。</w:t>
      </w:r>
    </w:p>
    <w:p>
      <w:pPr>
        <w:pStyle w:val="11"/>
        <w:keepNext w:val="0"/>
        <w:keepLines w:val="0"/>
        <w:pageBreakBefore w:val="0"/>
        <w:kinsoku/>
        <w:wordWrap/>
        <w:overflowPunct/>
        <w:topLinePunct w:val="0"/>
        <w:bidi w:val="0"/>
        <w:spacing w:line="480" w:lineRule="exact"/>
        <w:ind w:left="0" w:leftChars="0" w:firstLine="560" w:firstLineChars="200"/>
        <w:rPr>
          <w:rFonts w:ascii="仿宋" w:hAnsi="仿宋" w:eastAsia="仿宋" w:cs="仿宋"/>
          <w:kern w:val="0"/>
          <w:sz w:val="28"/>
          <w:szCs w:val="28"/>
          <w:shd w:val="clear" w:color="auto" w:fill="FFFFFF"/>
        </w:rPr>
      </w:pPr>
      <w:r>
        <w:rPr>
          <w:rFonts w:hint="eastAsia" w:ascii="仿宋" w:hAnsi="仿宋" w:eastAsia="仿宋" w:cs="仿宋"/>
          <w:kern w:val="0"/>
          <w:sz w:val="28"/>
          <w:szCs w:val="28"/>
          <w:shd w:val="clear" w:color="auto" w:fill="FFFFFF"/>
        </w:rPr>
        <w:t>17.4 合同生效后，乙方不履行合同或不按本合同约定履行义务或单方解除合同或因乙方原因中途退场，或拒绝执行甲方发出的工程指令、指示等，造成甲方解除合同的，乙方应向甲方支付合同总金额</w:t>
      </w:r>
      <w:r>
        <w:rPr>
          <w:rFonts w:hint="eastAsia" w:ascii="仿宋" w:hAnsi="仿宋" w:eastAsia="仿宋" w:cs="仿宋"/>
          <w:kern w:val="0"/>
          <w:sz w:val="28"/>
          <w:szCs w:val="28"/>
          <w:u w:val="single"/>
          <w:shd w:val="clear" w:color="auto" w:fill="FFFFFF"/>
        </w:rPr>
        <w:t>20%</w:t>
      </w:r>
      <w:r>
        <w:rPr>
          <w:rFonts w:hint="eastAsia" w:ascii="仿宋" w:hAnsi="仿宋" w:eastAsia="仿宋" w:cs="仿宋"/>
          <w:kern w:val="0"/>
          <w:sz w:val="28"/>
          <w:szCs w:val="28"/>
          <w:shd w:val="clear" w:color="auto" w:fill="FFFFFF"/>
        </w:rPr>
        <w:t>的违约金，且以后不得参加招标人任何项目投标。</w:t>
      </w:r>
    </w:p>
    <w:p>
      <w:pPr>
        <w:pStyle w:val="11"/>
        <w:keepNext w:val="0"/>
        <w:keepLines w:val="0"/>
        <w:pageBreakBefore w:val="0"/>
        <w:kinsoku/>
        <w:wordWrap/>
        <w:overflowPunct/>
        <w:topLinePunct w:val="0"/>
        <w:bidi w:val="0"/>
        <w:spacing w:line="480" w:lineRule="exact"/>
        <w:ind w:left="0" w:leftChars="0" w:firstLine="560" w:firstLineChars="200"/>
        <w:rPr>
          <w:rFonts w:ascii="仿宋" w:hAnsi="仿宋" w:eastAsia="仿宋" w:cs="仿宋"/>
          <w:sz w:val="28"/>
          <w:szCs w:val="28"/>
        </w:rPr>
      </w:pPr>
      <w:r>
        <w:rPr>
          <w:rFonts w:hint="eastAsia" w:ascii="仿宋" w:hAnsi="仿宋" w:eastAsia="仿宋" w:cs="仿宋"/>
          <w:kern w:val="0"/>
          <w:sz w:val="28"/>
          <w:szCs w:val="28"/>
          <w:shd w:val="clear" w:color="auto" w:fill="FFFFFF"/>
        </w:rPr>
        <w:t>17.5 在证据充分的情况下，对乙方处以违约金或扣款，经甲方签字即可生效，甲方仅负责知会乙方，乙方对此</w:t>
      </w:r>
      <w:r>
        <w:rPr>
          <w:rFonts w:hint="eastAsia" w:ascii="仿宋" w:hAnsi="仿宋" w:eastAsia="仿宋" w:cs="仿宋"/>
          <w:kern w:val="0"/>
          <w:sz w:val="28"/>
          <w:szCs w:val="28"/>
          <w:shd w:val="clear" w:color="auto" w:fill="FFFFFF"/>
          <w:lang w:val="en-US" w:eastAsia="zh-CN"/>
        </w:rPr>
        <w:t>无</w:t>
      </w:r>
      <w:r>
        <w:rPr>
          <w:rFonts w:hint="eastAsia" w:ascii="仿宋" w:hAnsi="仿宋" w:eastAsia="仿宋" w:cs="仿宋"/>
          <w:kern w:val="0"/>
          <w:sz w:val="28"/>
          <w:szCs w:val="28"/>
          <w:shd w:val="clear" w:color="auto" w:fill="FFFFFF"/>
        </w:rPr>
        <w:t>异议。</w:t>
      </w:r>
    </w:p>
    <w:p>
      <w:pPr>
        <w:keepNext w:val="0"/>
        <w:keepLines w:val="0"/>
        <w:pageBreakBefore w:val="0"/>
        <w:kinsoku/>
        <w:wordWrap/>
        <w:overflowPunct/>
        <w:topLinePunct w:val="0"/>
        <w:bidi w:val="0"/>
        <w:spacing w:line="480" w:lineRule="exact"/>
        <w:ind w:left="0" w:leftChars="0" w:firstLine="562" w:firstLineChars="200"/>
        <w:rPr>
          <w:rFonts w:hint="eastAsia" w:ascii="仿宋" w:hAnsi="仿宋" w:eastAsia="仿宋" w:cs="仿宋"/>
          <w:b/>
          <w:kern w:val="0"/>
          <w:sz w:val="28"/>
          <w:szCs w:val="28"/>
          <w:shd w:val="clear" w:color="auto" w:fill="FFFFFF"/>
        </w:rPr>
      </w:pPr>
    </w:p>
    <w:p>
      <w:pPr>
        <w:keepNext w:val="0"/>
        <w:keepLines w:val="0"/>
        <w:pageBreakBefore w:val="0"/>
        <w:kinsoku/>
        <w:wordWrap/>
        <w:overflowPunct/>
        <w:topLinePunct w:val="0"/>
        <w:bidi w:val="0"/>
        <w:spacing w:line="480" w:lineRule="exact"/>
        <w:ind w:left="0" w:leftChars="0" w:firstLine="562" w:firstLineChars="200"/>
        <w:rPr>
          <w:rFonts w:ascii="仿宋" w:hAnsi="仿宋" w:eastAsia="仿宋" w:cs="仿宋"/>
          <w:kern w:val="0"/>
          <w:sz w:val="28"/>
          <w:szCs w:val="28"/>
          <w:shd w:val="clear" w:color="auto" w:fill="FFFFFF"/>
        </w:rPr>
      </w:pPr>
      <w:r>
        <w:rPr>
          <w:rFonts w:hint="eastAsia" w:ascii="仿宋" w:hAnsi="仿宋" w:eastAsia="仿宋" w:cs="仿宋"/>
          <w:b/>
          <w:kern w:val="0"/>
          <w:sz w:val="28"/>
          <w:szCs w:val="28"/>
          <w:shd w:val="clear" w:color="auto" w:fill="FFFFFF"/>
        </w:rPr>
        <w:t>第十八条 合同生效、终止及争议的解决</w:t>
      </w:r>
    </w:p>
    <w:p>
      <w:pPr>
        <w:pStyle w:val="11"/>
        <w:widowControl/>
        <w:tabs>
          <w:tab w:val="left" w:pos="2142"/>
        </w:tabs>
        <w:spacing w:line="48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w:t>
      </w:r>
      <w:r>
        <w:rPr>
          <w:rFonts w:hint="eastAsia" w:ascii="仿宋" w:hAnsi="仿宋" w:eastAsia="仿宋" w:cs="仿宋"/>
          <w:sz w:val="28"/>
          <w:szCs w:val="28"/>
          <w:lang w:val="en-US" w:eastAsia="zh-CN"/>
        </w:rPr>
        <w:t>8</w:t>
      </w:r>
      <w:r>
        <w:rPr>
          <w:rFonts w:hint="eastAsia" w:ascii="仿宋" w:hAnsi="仿宋" w:eastAsia="仿宋" w:cs="仿宋"/>
          <w:sz w:val="28"/>
          <w:szCs w:val="28"/>
        </w:rPr>
        <w:t>.1 合同生效、终止</w:t>
      </w:r>
    </w:p>
    <w:p>
      <w:pPr>
        <w:pStyle w:val="11"/>
        <w:widowControl/>
        <w:tabs>
          <w:tab w:val="left" w:pos="2142"/>
        </w:tabs>
        <w:spacing w:line="48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w:t>
      </w:r>
      <w:r>
        <w:rPr>
          <w:rFonts w:hint="eastAsia" w:ascii="仿宋" w:hAnsi="仿宋" w:eastAsia="仿宋" w:cs="仿宋"/>
          <w:sz w:val="28"/>
          <w:szCs w:val="28"/>
          <w:lang w:val="en-US" w:eastAsia="zh-CN"/>
        </w:rPr>
        <w:t>8</w:t>
      </w:r>
      <w:r>
        <w:rPr>
          <w:rFonts w:hint="eastAsia" w:ascii="仿宋" w:hAnsi="仿宋" w:eastAsia="仿宋" w:cs="仿宋"/>
          <w:sz w:val="28"/>
          <w:szCs w:val="28"/>
        </w:rPr>
        <w:t>.1.1 本合同一式六份，甲方四份，乙方两份，自双方法人代表或其委托代理人签字并加盖公章后生效。</w:t>
      </w:r>
    </w:p>
    <w:p>
      <w:pPr>
        <w:pStyle w:val="11"/>
        <w:widowControl/>
        <w:tabs>
          <w:tab w:val="left" w:pos="2142"/>
        </w:tabs>
        <w:spacing w:line="48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w:t>
      </w:r>
      <w:r>
        <w:rPr>
          <w:rFonts w:hint="eastAsia" w:ascii="仿宋" w:hAnsi="仿宋" w:eastAsia="仿宋" w:cs="仿宋"/>
          <w:sz w:val="28"/>
          <w:szCs w:val="28"/>
          <w:lang w:val="en-US" w:eastAsia="zh-CN"/>
        </w:rPr>
        <w:t>8</w:t>
      </w:r>
      <w:r>
        <w:rPr>
          <w:rFonts w:hint="eastAsia" w:ascii="仿宋" w:hAnsi="仿宋" w:eastAsia="仿宋" w:cs="仿宋"/>
          <w:sz w:val="28"/>
          <w:szCs w:val="28"/>
        </w:rPr>
        <w:t>.1.2 甲、乙双方在本合同项下的权利义务全部履行完毕后，本合同即终止。</w:t>
      </w:r>
    </w:p>
    <w:p>
      <w:pPr>
        <w:pStyle w:val="11"/>
        <w:keepNext w:val="0"/>
        <w:keepLines w:val="0"/>
        <w:pageBreakBefore w:val="0"/>
        <w:widowControl w:val="0"/>
        <w:tabs>
          <w:tab w:val="left" w:pos="2142"/>
        </w:tabs>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w:t>
      </w:r>
      <w:r>
        <w:rPr>
          <w:rFonts w:hint="eastAsia" w:ascii="仿宋" w:hAnsi="仿宋" w:eastAsia="仿宋" w:cs="仿宋"/>
          <w:sz w:val="28"/>
          <w:szCs w:val="28"/>
          <w:lang w:val="en-US" w:eastAsia="zh-CN"/>
        </w:rPr>
        <w:t>8</w:t>
      </w:r>
      <w:r>
        <w:rPr>
          <w:rFonts w:hint="eastAsia" w:ascii="仿宋" w:hAnsi="仿宋" w:eastAsia="仿宋" w:cs="仿宋"/>
          <w:sz w:val="28"/>
          <w:szCs w:val="28"/>
        </w:rPr>
        <w:t xml:space="preserve">.2 争议解决    </w:t>
      </w:r>
    </w:p>
    <w:p>
      <w:pPr>
        <w:pStyle w:val="11"/>
        <w:keepNext w:val="0"/>
        <w:keepLines w:val="0"/>
        <w:pageBreakBefore w:val="0"/>
        <w:widowControl w:val="0"/>
        <w:tabs>
          <w:tab w:val="left" w:pos="2142"/>
        </w:tabs>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w:t>
      </w:r>
      <w:r>
        <w:rPr>
          <w:rFonts w:hint="eastAsia" w:ascii="仿宋" w:hAnsi="仿宋" w:eastAsia="仿宋" w:cs="仿宋"/>
          <w:sz w:val="28"/>
          <w:szCs w:val="28"/>
          <w:lang w:val="en-US" w:eastAsia="zh-CN"/>
        </w:rPr>
        <w:t>8</w:t>
      </w:r>
      <w:r>
        <w:rPr>
          <w:rFonts w:hint="eastAsia" w:ascii="仿宋" w:hAnsi="仿宋" w:eastAsia="仿宋" w:cs="仿宋"/>
          <w:sz w:val="28"/>
          <w:szCs w:val="28"/>
        </w:rPr>
        <w:t>.2.1 本工程无论在施工期间或竣工之后，或者在本合同终止之前或之后，甲、乙双方关于本合同或起因于本合同或因本工程施工发生的任何争议，应按以下方式解决争议：</w:t>
      </w:r>
    </w:p>
    <w:p>
      <w:pPr>
        <w:pStyle w:val="11"/>
        <w:widowControl/>
        <w:tabs>
          <w:tab w:val="left" w:pos="2142"/>
        </w:tabs>
        <w:spacing w:line="48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w:t>
      </w:r>
      <w:r>
        <w:rPr>
          <w:rFonts w:hint="eastAsia" w:ascii="仿宋" w:hAnsi="仿宋" w:eastAsia="仿宋" w:cs="仿宋"/>
          <w:sz w:val="28"/>
          <w:szCs w:val="28"/>
          <w:lang w:val="en-US" w:eastAsia="zh-CN"/>
        </w:rPr>
        <w:t>8</w:t>
      </w:r>
      <w:r>
        <w:rPr>
          <w:rFonts w:hint="eastAsia" w:ascii="仿宋" w:hAnsi="仿宋" w:eastAsia="仿宋" w:cs="仿宋"/>
          <w:sz w:val="28"/>
          <w:szCs w:val="28"/>
        </w:rPr>
        <w:t>.2.1.1 双方友好协商解决；</w:t>
      </w:r>
    </w:p>
    <w:p>
      <w:pPr>
        <w:spacing w:line="480" w:lineRule="exact"/>
        <w:ind w:firstLine="560" w:firstLineChars="200"/>
        <w:rPr>
          <w:rFonts w:hint="eastAsia" w:ascii="仿宋" w:hAnsi="仿宋" w:eastAsia="仿宋" w:cs="仿宋"/>
          <w:snapToGrid w:val="0"/>
          <w:spacing w:val="-6"/>
          <w:sz w:val="28"/>
          <w:szCs w:val="28"/>
        </w:rPr>
      </w:pPr>
      <w:r>
        <w:rPr>
          <w:rFonts w:hint="eastAsia" w:ascii="仿宋" w:hAnsi="仿宋" w:eastAsia="仿宋" w:cs="仿宋"/>
          <w:sz w:val="28"/>
          <w:szCs w:val="28"/>
        </w:rPr>
        <w:t>1</w:t>
      </w:r>
      <w:r>
        <w:rPr>
          <w:rFonts w:hint="eastAsia" w:ascii="仿宋" w:hAnsi="仿宋" w:eastAsia="仿宋" w:cs="仿宋"/>
          <w:sz w:val="28"/>
          <w:szCs w:val="28"/>
          <w:lang w:val="en-US" w:eastAsia="zh-CN"/>
        </w:rPr>
        <w:t>8</w:t>
      </w:r>
      <w:r>
        <w:rPr>
          <w:rFonts w:hint="eastAsia" w:ascii="仿宋" w:hAnsi="仿宋" w:eastAsia="仿宋" w:cs="仿宋"/>
          <w:sz w:val="28"/>
          <w:szCs w:val="28"/>
        </w:rPr>
        <w:t>.2.1.2 协商、调解不成的，任何一方均可向</w:t>
      </w:r>
      <w:r>
        <w:rPr>
          <w:rFonts w:hint="eastAsia" w:ascii="仿宋" w:hAnsi="仿宋" w:eastAsia="仿宋" w:cs="仿宋"/>
          <w:sz w:val="28"/>
          <w:szCs w:val="28"/>
          <w:lang w:val="en-US" w:eastAsia="zh-CN"/>
        </w:rPr>
        <w:t>工程所在地</w:t>
      </w:r>
      <w:r>
        <w:rPr>
          <w:rFonts w:hint="eastAsia" w:ascii="仿宋" w:hAnsi="仿宋" w:eastAsia="仿宋" w:cs="仿宋"/>
          <w:sz w:val="28"/>
          <w:szCs w:val="28"/>
        </w:rPr>
        <w:t>人民法院提请诉讼。</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ascii="仿宋" w:hAnsi="仿宋" w:eastAsia="仿宋" w:cs="仿宋"/>
          <w:snapToGrid w:val="0"/>
          <w:spacing w:val="-6"/>
          <w:sz w:val="28"/>
          <w:szCs w:val="28"/>
          <w:lang w:val="en-US" w:eastAsia="zh-CN"/>
        </w:rPr>
      </w:pPr>
      <w:r>
        <w:rPr>
          <w:rFonts w:hint="eastAsia" w:ascii="仿宋" w:hAnsi="仿宋" w:eastAsia="仿宋" w:cs="仿宋"/>
          <w:snapToGrid w:val="0"/>
          <w:spacing w:val="-6"/>
          <w:sz w:val="28"/>
          <w:szCs w:val="28"/>
          <w:lang w:val="en-US" w:eastAsia="zh-CN"/>
        </w:rPr>
        <w:t xml:space="preserve">    18.3附件《芜湖·晶宫江南府项目景观绿化工程量清单》。</w:t>
      </w:r>
    </w:p>
    <w:p>
      <w:pPr>
        <w:keepNext w:val="0"/>
        <w:keepLines w:val="0"/>
        <w:pageBreakBefore w:val="0"/>
        <w:widowControl w:val="0"/>
        <w:kinsoku/>
        <w:wordWrap/>
        <w:overflowPunct/>
        <w:topLinePunct w:val="0"/>
        <w:autoSpaceDE/>
        <w:autoSpaceDN/>
        <w:bidi w:val="0"/>
        <w:adjustRightInd/>
        <w:snapToGrid/>
        <w:spacing w:line="640" w:lineRule="exact"/>
        <w:textAlignment w:val="auto"/>
        <w:rPr>
          <w:rFonts w:ascii="仿宋" w:hAnsi="仿宋" w:eastAsia="仿宋" w:cs="仿宋"/>
          <w:snapToGrid w:val="0"/>
          <w:spacing w:val="-6"/>
          <w:sz w:val="28"/>
          <w:szCs w:val="28"/>
        </w:rPr>
      </w:pPr>
      <w:r>
        <w:rPr>
          <w:rFonts w:hint="eastAsia" w:ascii="仿宋" w:hAnsi="仿宋" w:eastAsia="仿宋" w:cs="仿宋"/>
          <w:snapToGrid w:val="0"/>
          <w:spacing w:val="-6"/>
          <w:sz w:val="28"/>
          <w:szCs w:val="28"/>
        </w:rPr>
        <w:t>甲方（公</w:t>
      </w:r>
      <w:r>
        <w:rPr>
          <w:rFonts w:ascii="仿宋" w:hAnsi="仿宋" w:eastAsia="仿宋" w:cs="仿宋"/>
          <w:snapToGrid w:val="0"/>
          <w:spacing w:val="-6"/>
          <w:sz w:val="28"/>
          <w:szCs w:val="28"/>
        </w:rPr>
        <w:t>章</w:t>
      </w:r>
      <w:r>
        <w:rPr>
          <w:rFonts w:hint="eastAsia" w:ascii="仿宋" w:hAnsi="仿宋" w:eastAsia="仿宋" w:cs="仿宋"/>
          <w:snapToGrid w:val="0"/>
          <w:spacing w:val="-6"/>
          <w:sz w:val="28"/>
          <w:szCs w:val="28"/>
        </w:rPr>
        <w:t>）：</w:t>
      </w:r>
      <w:r>
        <w:rPr>
          <w:rFonts w:ascii="仿宋" w:hAnsi="仿宋" w:eastAsia="仿宋" w:cs="仿宋"/>
          <w:snapToGrid w:val="0"/>
          <w:spacing w:val="-6"/>
          <w:sz w:val="28"/>
          <w:szCs w:val="28"/>
        </w:rPr>
        <w:t xml:space="preserve">                           </w:t>
      </w:r>
      <w:r>
        <w:rPr>
          <w:rFonts w:hint="eastAsia" w:ascii="仿宋" w:hAnsi="仿宋" w:eastAsia="仿宋" w:cs="仿宋"/>
          <w:snapToGrid w:val="0"/>
          <w:spacing w:val="-6"/>
          <w:sz w:val="28"/>
          <w:szCs w:val="28"/>
        </w:rPr>
        <w:t xml:space="preserve">  </w:t>
      </w:r>
      <w:r>
        <w:rPr>
          <w:rFonts w:ascii="仿宋" w:hAnsi="仿宋" w:eastAsia="仿宋" w:cs="仿宋"/>
          <w:snapToGrid w:val="0"/>
          <w:spacing w:val="-6"/>
          <w:sz w:val="28"/>
          <w:szCs w:val="28"/>
        </w:rPr>
        <w:t xml:space="preserve"> </w:t>
      </w:r>
      <w:r>
        <w:rPr>
          <w:rFonts w:hint="eastAsia" w:ascii="仿宋" w:hAnsi="仿宋" w:eastAsia="仿宋" w:cs="仿宋"/>
          <w:snapToGrid w:val="0"/>
          <w:spacing w:val="-6"/>
          <w:sz w:val="28"/>
          <w:szCs w:val="28"/>
        </w:rPr>
        <w:t>乙方（公章）：</w:t>
      </w:r>
    </w:p>
    <w:p>
      <w:pPr>
        <w:keepNext w:val="0"/>
        <w:keepLines w:val="0"/>
        <w:pageBreakBefore w:val="0"/>
        <w:widowControl w:val="0"/>
        <w:kinsoku/>
        <w:wordWrap/>
        <w:overflowPunct/>
        <w:topLinePunct w:val="0"/>
        <w:autoSpaceDE/>
        <w:autoSpaceDN/>
        <w:bidi w:val="0"/>
        <w:adjustRightInd/>
        <w:snapToGrid/>
        <w:spacing w:line="640" w:lineRule="exact"/>
        <w:textAlignment w:val="auto"/>
        <w:rPr>
          <w:rFonts w:ascii="仿宋" w:hAnsi="仿宋" w:eastAsia="仿宋" w:cs="仿宋"/>
          <w:snapToGrid w:val="0"/>
          <w:spacing w:val="-6"/>
          <w:sz w:val="28"/>
          <w:szCs w:val="28"/>
        </w:rPr>
      </w:pPr>
      <w:r>
        <w:rPr>
          <w:rFonts w:ascii="仿宋" w:hAnsi="仿宋" w:eastAsia="仿宋" w:cs="仿宋"/>
          <w:snapToGrid w:val="0"/>
          <w:spacing w:val="-6"/>
          <w:sz w:val="28"/>
          <w:szCs w:val="28"/>
        </w:rPr>
        <w:t>法定代表人</w:t>
      </w:r>
      <w:r>
        <w:rPr>
          <w:rFonts w:hint="eastAsia" w:ascii="仿宋" w:hAnsi="仿宋" w:eastAsia="仿宋" w:cs="仿宋"/>
          <w:snapToGrid w:val="0"/>
          <w:spacing w:val="-6"/>
          <w:sz w:val="28"/>
          <w:szCs w:val="28"/>
        </w:rPr>
        <w:t>：</w:t>
      </w:r>
      <w:r>
        <w:rPr>
          <w:rFonts w:ascii="仿宋" w:hAnsi="仿宋" w:eastAsia="仿宋" w:cs="仿宋"/>
          <w:snapToGrid w:val="0"/>
          <w:spacing w:val="-6"/>
          <w:sz w:val="28"/>
          <w:szCs w:val="28"/>
        </w:rPr>
        <w:t xml:space="preserve">                                </w:t>
      </w:r>
      <w:r>
        <w:rPr>
          <w:rFonts w:hint="eastAsia" w:ascii="仿宋" w:hAnsi="仿宋" w:eastAsia="仿宋" w:cs="仿宋"/>
          <w:snapToGrid w:val="0"/>
          <w:spacing w:val="-6"/>
          <w:sz w:val="28"/>
          <w:szCs w:val="28"/>
        </w:rPr>
        <w:t>法定代表人</w:t>
      </w:r>
      <w:r>
        <w:rPr>
          <w:rFonts w:ascii="仿宋" w:hAnsi="仿宋" w:eastAsia="仿宋" w:cs="仿宋"/>
          <w:snapToGrid w:val="0"/>
          <w:spacing w:val="-6"/>
          <w:sz w:val="28"/>
          <w:szCs w:val="28"/>
        </w:rPr>
        <w:t xml:space="preserve"> </w:t>
      </w:r>
      <w:r>
        <w:rPr>
          <w:rFonts w:hint="eastAsia" w:ascii="仿宋" w:hAnsi="仿宋" w:eastAsia="仿宋" w:cs="仿宋"/>
          <w:snapToGrid w:val="0"/>
          <w:spacing w:val="-6"/>
          <w:sz w:val="28"/>
          <w:szCs w:val="28"/>
        </w:rPr>
        <w:t>：</w:t>
      </w:r>
    </w:p>
    <w:p>
      <w:pPr>
        <w:keepNext w:val="0"/>
        <w:keepLines w:val="0"/>
        <w:pageBreakBefore w:val="0"/>
        <w:widowControl w:val="0"/>
        <w:kinsoku/>
        <w:wordWrap/>
        <w:overflowPunct/>
        <w:topLinePunct w:val="0"/>
        <w:autoSpaceDE/>
        <w:autoSpaceDN/>
        <w:bidi w:val="0"/>
        <w:adjustRightInd/>
        <w:snapToGrid/>
        <w:spacing w:line="640" w:lineRule="exact"/>
        <w:textAlignment w:val="auto"/>
        <w:rPr>
          <w:rFonts w:ascii="仿宋" w:hAnsi="仿宋" w:eastAsia="仿宋" w:cs="仿宋"/>
          <w:snapToGrid w:val="0"/>
          <w:spacing w:val="-6"/>
          <w:sz w:val="28"/>
          <w:szCs w:val="28"/>
        </w:rPr>
      </w:pPr>
      <w:r>
        <w:rPr>
          <w:rFonts w:ascii="仿宋" w:hAnsi="仿宋" w:eastAsia="仿宋" w:cs="仿宋"/>
          <w:snapToGrid w:val="0"/>
          <w:spacing w:val="-6"/>
          <w:sz w:val="28"/>
          <w:szCs w:val="28"/>
        </w:rPr>
        <w:t>委托代理人：                                授权代表人 ：</w:t>
      </w:r>
    </w:p>
    <w:p>
      <w:pPr>
        <w:keepNext w:val="0"/>
        <w:keepLines w:val="0"/>
        <w:pageBreakBefore w:val="0"/>
        <w:widowControl w:val="0"/>
        <w:kinsoku/>
        <w:wordWrap/>
        <w:overflowPunct/>
        <w:topLinePunct w:val="0"/>
        <w:autoSpaceDE/>
        <w:autoSpaceDN/>
        <w:bidi w:val="0"/>
        <w:adjustRightInd/>
        <w:snapToGrid/>
        <w:spacing w:line="640" w:lineRule="exact"/>
        <w:textAlignment w:val="auto"/>
        <w:rPr>
          <w:rFonts w:ascii="仿宋" w:hAnsi="仿宋" w:eastAsia="仿宋" w:cs="仿宋"/>
          <w:snapToGrid w:val="0"/>
          <w:spacing w:val="-6"/>
          <w:sz w:val="28"/>
          <w:szCs w:val="28"/>
        </w:rPr>
      </w:pPr>
      <w:r>
        <w:rPr>
          <w:rFonts w:ascii="仿宋" w:hAnsi="仿宋" w:eastAsia="仿宋" w:cs="仿宋"/>
          <w:snapToGrid w:val="0"/>
          <w:spacing w:val="-6"/>
          <w:sz w:val="28"/>
          <w:szCs w:val="28"/>
        </w:rPr>
        <w:t>电话：                                      电话：</w:t>
      </w:r>
    </w:p>
    <w:p>
      <w:pPr>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ascii="仿宋" w:hAnsi="仿宋" w:eastAsia="仿宋" w:cs="仿宋"/>
          <w:sz w:val="28"/>
          <w:szCs w:val="28"/>
        </w:rPr>
      </w:pPr>
      <w:r>
        <w:rPr>
          <w:rFonts w:hint="eastAsia" w:ascii="仿宋" w:hAnsi="仿宋" w:eastAsia="仿宋" w:cs="仿宋"/>
          <w:sz w:val="28"/>
          <w:szCs w:val="28"/>
        </w:rPr>
        <w:t>日期：</w:t>
      </w:r>
      <w:r>
        <w:rPr>
          <w:rFonts w:ascii="仿宋" w:hAnsi="仿宋" w:eastAsia="仿宋" w:cs="仿宋"/>
          <w:sz w:val="28"/>
          <w:szCs w:val="28"/>
        </w:rPr>
        <w:t xml:space="preserve"> </w:t>
      </w:r>
      <w:r>
        <w:rPr>
          <w:rFonts w:hint="eastAsia" w:ascii="仿宋" w:hAnsi="仿宋" w:eastAsia="仿宋" w:cs="仿宋"/>
          <w:sz w:val="28"/>
          <w:szCs w:val="28"/>
        </w:rPr>
        <w:t>年</w:t>
      </w:r>
      <w:r>
        <w:rPr>
          <w:rFonts w:ascii="仿宋" w:hAnsi="仿宋" w:eastAsia="仿宋" w:cs="仿宋"/>
          <w:sz w:val="28"/>
          <w:szCs w:val="28"/>
        </w:rPr>
        <w:t xml:space="preserve">   </w:t>
      </w:r>
      <w:r>
        <w:rPr>
          <w:rFonts w:hint="eastAsia" w:ascii="仿宋" w:hAnsi="仿宋" w:eastAsia="仿宋" w:cs="仿宋"/>
          <w:sz w:val="28"/>
          <w:szCs w:val="28"/>
        </w:rPr>
        <w:t>月</w:t>
      </w:r>
      <w:r>
        <w:rPr>
          <w:rFonts w:ascii="仿宋" w:hAnsi="仿宋" w:eastAsia="仿宋" w:cs="仿宋"/>
          <w:sz w:val="28"/>
          <w:szCs w:val="28"/>
        </w:rPr>
        <w:t xml:space="preserve">    </w:t>
      </w:r>
      <w:r>
        <w:rPr>
          <w:rFonts w:hint="eastAsia" w:ascii="仿宋" w:hAnsi="仿宋" w:eastAsia="仿宋" w:cs="仿宋"/>
          <w:sz w:val="28"/>
          <w:szCs w:val="28"/>
        </w:rPr>
        <w:t>日</w:t>
      </w:r>
      <w:r>
        <w:rPr>
          <w:rFonts w:ascii="仿宋" w:hAnsi="仿宋" w:eastAsia="仿宋" w:cs="仿宋"/>
          <w:sz w:val="28"/>
          <w:szCs w:val="28"/>
        </w:rPr>
        <w:t xml:space="preserve">             </w:t>
      </w:r>
      <w:r>
        <w:rPr>
          <w:rFonts w:hint="eastAsia" w:ascii="仿宋" w:hAnsi="仿宋" w:eastAsia="仿宋" w:cs="仿宋"/>
          <w:sz w:val="28"/>
          <w:szCs w:val="28"/>
          <w:lang w:val="en-US" w:eastAsia="zh-CN"/>
        </w:rPr>
        <w:t xml:space="preserve"> </w:t>
      </w:r>
      <w:r>
        <w:rPr>
          <w:rFonts w:ascii="仿宋" w:hAnsi="仿宋" w:eastAsia="仿宋" w:cs="仿宋"/>
          <w:sz w:val="28"/>
          <w:szCs w:val="28"/>
        </w:rPr>
        <w:t xml:space="preserve">    </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日期：</w:t>
      </w:r>
      <w:r>
        <w:rPr>
          <w:rFonts w:ascii="仿宋" w:hAnsi="仿宋" w:eastAsia="仿宋" w:cs="仿宋"/>
          <w:sz w:val="28"/>
          <w:szCs w:val="28"/>
        </w:rPr>
        <w:t xml:space="preserve">  </w:t>
      </w:r>
      <w:r>
        <w:rPr>
          <w:rFonts w:hint="eastAsia" w:ascii="仿宋" w:hAnsi="仿宋" w:eastAsia="仿宋" w:cs="仿宋"/>
          <w:sz w:val="28"/>
          <w:szCs w:val="28"/>
        </w:rPr>
        <w:t>年</w:t>
      </w:r>
      <w:r>
        <w:rPr>
          <w:rFonts w:ascii="仿宋" w:hAnsi="仿宋" w:eastAsia="仿宋" w:cs="仿宋"/>
          <w:sz w:val="28"/>
          <w:szCs w:val="28"/>
        </w:rPr>
        <w:t xml:space="preserve">   </w:t>
      </w:r>
      <w:r>
        <w:rPr>
          <w:rFonts w:hint="eastAsia" w:ascii="仿宋" w:hAnsi="仿宋" w:eastAsia="仿宋" w:cs="仿宋"/>
          <w:sz w:val="28"/>
          <w:szCs w:val="28"/>
        </w:rPr>
        <w:t>月</w:t>
      </w:r>
      <w:r>
        <w:rPr>
          <w:rFonts w:ascii="仿宋" w:hAnsi="仿宋" w:eastAsia="仿宋" w:cs="仿宋"/>
          <w:sz w:val="28"/>
          <w:szCs w:val="28"/>
        </w:rPr>
        <w:t xml:space="preserve">   </w:t>
      </w:r>
      <w:r>
        <w:rPr>
          <w:rFonts w:hint="eastAsia" w:ascii="仿宋" w:hAnsi="仿宋" w:eastAsia="仿宋" w:cs="仿宋"/>
          <w:sz w:val="28"/>
          <w:szCs w:val="28"/>
        </w:rPr>
        <w:t>日</w:t>
      </w:r>
    </w:p>
    <w:bookmarkEnd w:id="53"/>
    <w:bookmarkEnd w:id="54"/>
    <w:bookmarkEnd w:id="55"/>
    <w:bookmarkEnd w:id="58"/>
    <w:bookmarkEnd w:id="59"/>
    <w:p>
      <w:pPr>
        <w:pStyle w:val="5"/>
        <w:ind w:firstLine="2570" w:firstLineChars="800"/>
        <w:jc w:val="both"/>
        <w:rPr>
          <w:rFonts w:hint="eastAsia"/>
        </w:rPr>
      </w:pPr>
      <w:r>
        <w:rPr>
          <w:rFonts w:hint="eastAsia"/>
          <w:lang w:val="en-US" w:eastAsia="zh-CN"/>
        </w:rPr>
        <w:br w:type="page"/>
      </w:r>
      <w:r>
        <w:rPr>
          <w:rFonts w:hint="eastAsia"/>
          <w:lang w:val="en-US" w:eastAsia="zh-CN"/>
        </w:rPr>
        <w:t>第七章   投标书文件格式</w:t>
      </w:r>
    </w:p>
    <w:p>
      <w:pPr>
        <w:pStyle w:val="6"/>
        <w:bidi w:val="0"/>
        <w:rPr>
          <w:rFonts w:hint="eastAsia"/>
        </w:rPr>
      </w:pPr>
      <w:r>
        <w:rPr>
          <w:rFonts w:hint="eastAsia"/>
          <w:lang w:val="en-US" w:eastAsia="zh-CN"/>
        </w:rPr>
        <w:t xml:space="preserve">  </w:t>
      </w:r>
      <w:r>
        <w:rPr>
          <w:rFonts w:hint="eastAsia"/>
        </w:rPr>
        <w:t>商务投标文件格式</w:t>
      </w:r>
    </w:p>
    <w:p>
      <w:pPr>
        <w:pStyle w:val="6"/>
        <w:bidi w:val="0"/>
        <w:rPr>
          <w:rFonts w:hint="eastAsia"/>
        </w:rPr>
      </w:pPr>
      <w:r>
        <w:rPr>
          <w:rFonts w:hint="eastAsia"/>
          <w:lang w:val="en-US" w:eastAsia="zh-CN"/>
        </w:rPr>
        <w:t xml:space="preserve">      芜湖·晶宫江南府项目景观</w:t>
      </w:r>
      <w:r>
        <w:rPr>
          <w:rFonts w:hint="eastAsia"/>
          <w:lang w:eastAsia="zh-CN"/>
        </w:rPr>
        <w:t>绿化工程</w:t>
      </w:r>
    </w:p>
    <w:p>
      <w:pPr>
        <w:pStyle w:val="4"/>
        <w:bidi w:val="0"/>
        <w:rPr>
          <w:rFonts w:hint="eastAsia"/>
        </w:rPr>
      </w:pPr>
    </w:p>
    <w:p>
      <w:pPr>
        <w:keepNext w:val="0"/>
        <w:keepLines w:val="0"/>
        <w:pageBreakBefore w:val="0"/>
        <w:widowControl w:val="0"/>
        <w:kinsoku/>
        <w:wordWrap/>
        <w:overflowPunct/>
        <w:topLinePunct w:val="0"/>
        <w:autoSpaceDE/>
        <w:autoSpaceDN/>
        <w:bidi w:val="0"/>
        <w:adjustRightInd/>
        <w:snapToGrid/>
        <w:spacing w:line="720" w:lineRule="auto"/>
        <w:jc w:val="center"/>
        <w:textAlignment w:val="auto"/>
        <w:rPr>
          <w:rFonts w:hint="eastAsia" w:ascii="宋体" w:hAnsi="宋体" w:eastAsia="宋体" w:cs="宋体"/>
          <w:b/>
          <w:sz w:val="44"/>
          <w:szCs w:val="44"/>
        </w:rPr>
      </w:pPr>
      <w:bookmarkStart w:id="69" w:name="_Toc19599_WPSOffice_Level1"/>
      <w:r>
        <w:rPr>
          <w:rFonts w:hint="eastAsia" w:ascii="宋体" w:hAnsi="宋体" w:eastAsia="宋体" w:cs="宋体"/>
          <w:b/>
          <w:sz w:val="44"/>
          <w:szCs w:val="44"/>
        </w:rPr>
        <w:t>商</w:t>
      </w:r>
      <w:bookmarkEnd w:id="69"/>
    </w:p>
    <w:p>
      <w:pPr>
        <w:keepNext w:val="0"/>
        <w:keepLines w:val="0"/>
        <w:pageBreakBefore w:val="0"/>
        <w:widowControl w:val="0"/>
        <w:kinsoku/>
        <w:wordWrap/>
        <w:overflowPunct/>
        <w:topLinePunct w:val="0"/>
        <w:autoSpaceDE/>
        <w:autoSpaceDN/>
        <w:bidi w:val="0"/>
        <w:adjustRightInd/>
        <w:snapToGrid/>
        <w:spacing w:line="720" w:lineRule="auto"/>
        <w:jc w:val="center"/>
        <w:textAlignment w:val="auto"/>
        <w:rPr>
          <w:rFonts w:hint="eastAsia" w:ascii="宋体" w:hAnsi="宋体" w:eastAsia="宋体" w:cs="宋体"/>
          <w:b/>
          <w:sz w:val="44"/>
          <w:szCs w:val="44"/>
        </w:rPr>
      </w:pPr>
      <w:bookmarkStart w:id="70" w:name="_Toc28315_WPSOffice_Level1"/>
      <w:r>
        <w:rPr>
          <w:rFonts w:hint="eastAsia" w:ascii="宋体" w:hAnsi="宋体" w:eastAsia="宋体" w:cs="宋体"/>
          <w:b/>
          <w:sz w:val="44"/>
          <w:szCs w:val="44"/>
        </w:rPr>
        <w:t>务</w:t>
      </w:r>
      <w:bookmarkEnd w:id="70"/>
    </w:p>
    <w:p>
      <w:pPr>
        <w:keepNext w:val="0"/>
        <w:keepLines w:val="0"/>
        <w:pageBreakBefore w:val="0"/>
        <w:widowControl w:val="0"/>
        <w:kinsoku/>
        <w:wordWrap/>
        <w:overflowPunct/>
        <w:topLinePunct w:val="0"/>
        <w:autoSpaceDE/>
        <w:autoSpaceDN/>
        <w:bidi w:val="0"/>
        <w:adjustRightInd/>
        <w:snapToGrid/>
        <w:spacing w:line="720" w:lineRule="auto"/>
        <w:jc w:val="center"/>
        <w:textAlignment w:val="auto"/>
        <w:rPr>
          <w:rFonts w:hint="eastAsia" w:ascii="宋体" w:hAnsi="宋体" w:eastAsia="宋体" w:cs="宋体"/>
          <w:b/>
          <w:sz w:val="44"/>
          <w:szCs w:val="44"/>
        </w:rPr>
      </w:pPr>
      <w:bookmarkStart w:id="71" w:name="_Toc10143_WPSOffice_Level1"/>
      <w:r>
        <w:rPr>
          <w:rFonts w:hint="eastAsia" w:ascii="宋体" w:hAnsi="宋体" w:eastAsia="宋体" w:cs="宋体"/>
          <w:b/>
          <w:sz w:val="44"/>
          <w:szCs w:val="44"/>
        </w:rPr>
        <w:t>投</w:t>
      </w:r>
      <w:bookmarkEnd w:id="71"/>
    </w:p>
    <w:p>
      <w:pPr>
        <w:keepNext w:val="0"/>
        <w:keepLines w:val="0"/>
        <w:pageBreakBefore w:val="0"/>
        <w:widowControl w:val="0"/>
        <w:kinsoku/>
        <w:wordWrap/>
        <w:overflowPunct/>
        <w:topLinePunct w:val="0"/>
        <w:autoSpaceDE/>
        <w:autoSpaceDN/>
        <w:bidi w:val="0"/>
        <w:adjustRightInd/>
        <w:snapToGrid/>
        <w:spacing w:line="720" w:lineRule="auto"/>
        <w:jc w:val="center"/>
        <w:textAlignment w:val="auto"/>
        <w:rPr>
          <w:rFonts w:hint="eastAsia" w:ascii="宋体" w:hAnsi="宋体" w:eastAsia="宋体" w:cs="宋体"/>
          <w:b/>
          <w:sz w:val="44"/>
          <w:szCs w:val="44"/>
        </w:rPr>
      </w:pPr>
      <w:bookmarkStart w:id="72" w:name="_Toc17483_WPSOffice_Level1"/>
      <w:r>
        <w:rPr>
          <w:rFonts w:hint="eastAsia" w:ascii="宋体" w:hAnsi="宋体" w:eastAsia="宋体" w:cs="宋体"/>
          <w:b/>
          <w:sz w:val="44"/>
          <w:szCs w:val="44"/>
        </w:rPr>
        <w:t>标</w:t>
      </w:r>
      <w:bookmarkEnd w:id="72"/>
    </w:p>
    <w:p>
      <w:pPr>
        <w:keepNext w:val="0"/>
        <w:keepLines w:val="0"/>
        <w:pageBreakBefore w:val="0"/>
        <w:widowControl w:val="0"/>
        <w:kinsoku/>
        <w:wordWrap/>
        <w:overflowPunct/>
        <w:topLinePunct w:val="0"/>
        <w:autoSpaceDE/>
        <w:autoSpaceDN/>
        <w:bidi w:val="0"/>
        <w:adjustRightInd/>
        <w:snapToGrid/>
        <w:spacing w:line="720" w:lineRule="auto"/>
        <w:jc w:val="center"/>
        <w:textAlignment w:val="auto"/>
        <w:rPr>
          <w:rFonts w:hint="eastAsia" w:ascii="宋体" w:hAnsi="宋体" w:eastAsia="宋体" w:cs="宋体"/>
          <w:b/>
          <w:sz w:val="44"/>
          <w:szCs w:val="44"/>
        </w:rPr>
      </w:pPr>
      <w:bookmarkStart w:id="73" w:name="_Toc26508_WPSOffice_Level1"/>
      <w:r>
        <w:rPr>
          <w:rFonts w:hint="eastAsia" w:ascii="宋体" w:hAnsi="宋体" w:eastAsia="宋体" w:cs="宋体"/>
          <w:b/>
          <w:sz w:val="44"/>
          <w:szCs w:val="44"/>
        </w:rPr>
        <w:t>文</w:t>
      </w:r>
      <w:bookmarkEnd w:id="73"/>
    </w:p>
    <w:p>
      <w:pPr>
        <w:keepNext w:val="0"/>
        <w:keepLines w:val="0"/>
        <w:pageBreakBefore w:val="0"/>
        <w:widowControl w:val="0"/>
        <w:kinsoku/>
        <w:wordWrap/>
        <w:overflowPunct/>
        <w:topLinePunct w:val="0"/>
        <w:autoSpaceDE/>
        <w:autoSpaceDN/>
        <w:bidi w:val="0"/>
        <w:adjustRightInd/>
        <w:snapToGrid/>
        <w:spacing w:line="720" w:lineRule="auto"/>
        <w:jc w:val="center"/>
        <w:textAlignment w:val="auto"/>
        <w:rPr>
          <w:rFonts w:hint="eastAsia" w:ascii="宋体" w:hAnsi="宋体" w:eastAsia="宋体" w:cs="宋体"/>
          <w:b/>
          <w:sz w:val="44"/>
          <w:szCs w:val="44"/>
        </w:rPr>
      </w:pPr>
      <w:bookmarkStart w:id="74" w:name="_Toc24750_WPSOffice_Level1"/>
      <w:r>
        <w:rPr>
          <w:rFonts w:hint="eastAsia" w:ascii="宋体" w:hAnsi="宋体" w:eastAsia="宋体" w:cs="宋体"/>
          <w:b/>
          <w:sz w:val="44"/>
          <w:szCs w:val="44"/>
        </w:rPr>
        <w:t>件</w:t>
      </w:r>
      <w:bookmarkEnd w:id="74"/>
    </w:p>
    <w:p>
      <w:pPr>
        <w:spacing w:line="440" w:lineRule="exact"/>
        <w:jc w:val="center"/>
        <w:rPr>
          <w:rFonts w:hint="eastAsia" w:ascii="宋体" w:hAnsi="宋体" w:eastAsia="宋体" w:cs="宋体"/>
          <w:b/>
          <w:sz w:val="28"/>
          <w:szCs w:val="28"/>
        </w:rPr>
      </w:pPr>
    </w:p>
    <w:p>
      <w:pPr>
        <w:spacing w:line="440" w:lineRule="exact"/>
        <w:rPr>
          <w:rFonts w:hint="eastAsia" w:ascii="宋体" w:hAnsi="宋体" w:eastAsia="宋体" w:cs="宋体"/>
          <w:b/>
          <w:sz w:val="28"/>
          <w:szCs w:val="28"/>
        </w:rPr>
      </w:pPr>
      <w:r>
        <w:rPr>
          <w:rFonts w:hint="eastAsia" w:ascii="宋体" w:hAnsi="宋体" w:eastAsia="宋体" w:cs="宋体"/>
          <w:b/>
          <w:sz w:val="28"/>
          <w:szCs w:val="28"/>
        </w:rPr>
        <w:t xml:space="preserve">                     </w:t>
      </w:r>
    </w:p>
    <w:p>
      <w:pPr>
        <w:pStyle w:val="2"/>
        <w:rPr>
          <w:rFonts w:hint="eastAsia" w:ascii="宋体" w:hAnsi="宋体" w:eastAsia="宋体" w:cs="宋体"/>
        </w:rPr>
      </w:pPr>
    </w:p>
    <w:p>
      <w:pPr>
        <w:spacing w:line="600" w:lineRule="exact"/>
        <w:ind w:firstLine="1680" w:firstLineChars="600"/>
        <w:rPr>
          <w:rFonts w:hint="eastAsia" w:ascii="宋体" w:hAnsi="宋体" w:eastAsia="宋体" w:cs="宋体"/>
          <w:sz w:val="28"/>
          <w:szCs w:val="28"/>
          <w:u w:val="single"/>
        </w:rPr>
      </w:pPr>
      <w:r>
        <w:rPr>
          <w:rFonts w:hint="eastAsia" w:ascii="宋体" w:hAnsi="宋体" w:eastAsia="宋体" w:cs="宋体"/>
          <w:bCs/>
          <w:sz w:val="28"/>
          <w:szCs w:val="28"/>
          <w:lang w:val="zh-CN"/>
        </w:rPr>
        <w:t xml:space="preserve">投   标   人：  </w:t>
      </w:r>
      <w:r>
        <w:rPr>
          <w:rFonts w:hint="eastAsia" w:ascii="宋体" w:hAnsi="宋体" w:eastAsia="宋体" w:cs="宋体"/>
          <w:sz w:val="28"/>
          <w:szCs w:val="28"/>
          <w:u w:val="single"/>
        </w:rPr>
        <w:t xml:space="preserve">      （盖章）        </w:t>
      </w:r>
    </w:p>
    <w:p>
      <w:pPr>
        <w:autoSpaceDE w:val="0"/>
        <w:autoSpaceDN w:val="0"/>
        <w:adjustRightInd w:val="0"/>
        <w:spacing w:line="600" w:lineRule="exact"/>
        <w:ind w:firstLine="1680" w:firstLineChars="600"/>
        <w:rPr>
          <w:rFonts w:hint="eastAsia" w:ascii="宋体" w:hAnsi="宋体" w:eastAsia="宋体" w:cs="宋体"/>
          <w:bCs/>
          <w:sz w:val="28"/>
          <w:szCs w:val="28"/>
          <w:lang w:val="zh-CN"/>
        </w:rPr>
      </w:pPr>
      <w:r>
        <w:rPr>
          <w:rFonts w:hint="eastAsia" w:ascii="宋体" w:hAnsi="宋体" w:eastAsia="宋体" w:cs="宋体"/>
          <w:bCs/>
          <w:sz w:val="28"/>
          <w:szCs w:val="28"/>
          <w:lang w:val="zh-CN"/>
        </w:rPr>
        <w:t>法定代表人或其委托代理人：</w:t>
      </w:r>
      <w:r>
        <w:rPr>
          <w:rFonts w:hint="eastAsia" w:ascii="宋体" w:hAnsi="宋体" w:eastAsia="宋体" w:cs="宋体"/>
          <w:bCs/>
          <w:sz w:val="28"/>
          <w:szCs w:val="28"/>
          <w:u w:val="single"/>
          <w:lang w:val="zh-CN"/>
        </w:rPr>
        <w:t xml:space="preserve">  　　</w:t>
      </w:r>
      <w:r>
        <w:rPr>
          <w:rFonts w:hint="eastAsia" w:ascii="宋体" w:hAnsi="宋体" w:eastAsia="宋体" w:cs="宋体"/>
          <w:sz w:val="28"/>
          <w:szCs w:val="28"/>
          <w:u w:val="single"/>
        </w:rPr>
        <w:t xml:space="preserve">　(签字或盖章) </w:t>
      </w:r>
      <w:r>
        <w:rPr>
          <w:rFonts w:hint="eastAsia" w:ascii="宋体" w:hAnsi="宋体" w:eastAsia="宋体" w:cs="宋体"/>
          <w:bCs/>
          <w:sz w:val="28"/>
          <w:szCs w:val="28"/>
          <w:u w:val="single"/>
          <w:lang w:val="zh-CN"/>
        </w:rPr>
        <w:t xml:space="preserve">   </w:t>
      </w:r>
    </w:p>
    <w:p>
      <w:pPr>
        <w:spacing w:line="440" w:lineRule="exact"/>
        <w:rPr>
          <w:rFonts w:hint="eastAsia" w:ascii="宋体" w:hAnsi="宋体" w:eastAsia="宋体" w:cs="宋体"/>
          <w:b/>
          <w:sz w:val="28"/>
          <w:szCs w:val="28"/>
          <w:u w:val="single"/>
        </w:rPr>
      </w:pPr>
    </w:p>
    <w:p>
      <w:pPr>
        <w:spacing w:line="440" w:lineRule="exact"/>
        <w:ind w:firstLine="1680" w:firstLineChars="600"/>
        <w:rPr>
          <w:rFonts w:hint="eastAsia" w:ascii="宋体" w:hAnsi="宋体" w:eastAsia="宋体" w:cs="宋体"/>
          <w:sz w:val="28"/>
          <w:szCs w:val="28"/>
          <w:u w:val="single"/>
        </w:rPr>
      </w:pPr>
      <w:r>
        <w:rPr>
          <w:rFonts w:hint="eastAsia" w:ascii="宋体" w:hAnsi="宋体" w:eastAsia="宋体" w:cs="宋体"/>
          <w:sz w:val="28"/>
          <w:szCs w:val="28"/>
        </w:rPr>
        <w:t>日期：</w:t>
      </w:r>
      <w:r>
        <w:rPr>
          <w:rFonts w:hint="eastAsia" w:ascii="宋体" w:hAnsi="宋体" w:eastAsia="宋体" w:cs="宋体"/>
          <w:sz w:val="28"/>
          <w:szCs w:val="28"/>
          <w:u w:val="single"/>
        </w:rPr>
        <w:t xml:space="preserve">        </w:t>
      </w:r>
      <w:r>
        <w:rPr>
          <w:rFonts w:hint="eastAsia" w:ascii="宋体" w:hAnsi="宋体" w:eastAsia="宋体" w:cs="宋体"/>
          <w:sz w:val="28"/>
          <w:szCs w:val="28"/>
        </w:rPr>
        <w:t>年</w:t>
      </w:r>
      <w:r>
        <w:rPr>
          <w:rFonts w:hint="eastAsia" w:ascii="宋体" w:hAnsi="宋体" w:eastAsia="宋体" w:cs="宋体"/>
          <w:sz w:val="28"/>
          <w:szCs w:val="28"/>
          <w:u w:val="single"/>
        </w:rPr>
        <w:t xml:space="preserve">     </w:t>
      </w:r>
      <w:r>
        <w:rPr>
          <w:rFonts w:hint="eastAsia" w:ascii="宋体" w:hAnsi="宋体" w:eastAsia="宋体" w:cs="宋体"/>
          <w:sz w:val="28"/>
          <w:szCs w:val="28"/>
        </w:rPr>
        <w:t>月</w:t>
      </w:r>
      <w:r>
        <w:rPr>
          <w:rFonts w:hint="eastAsia" w:ascii="宋体" w:hAnsi="宋体" w:eastAsia="宋体" w:cs="宋体"/>
          <w:sz w:val="28"/>
          <w:szCs w:val="28"/>
          <w:u w:val="single"/>
        </w:rPr>
        <w:t xml:space="preserve">      </w:t>
      </w:r>
      <w:r>
        <w:rPr>
          <w:rFonts w:hint="eastAsia" w:ascii="宋体" w:hAnsi="宋体" w:eastAsia="宋体" w:cs="宋体"/>
          <w:sz w:val="28"/>
          <w:szCs w:val="28"/>
        </w:rPr>
        <w:t>日</w:t>
      </w:r>
    </w:p>
    <w:p>
      <w:pPr>
        <w:tabs>
          <w:tab w:val="left" w:pos="4620"/>
        </w:tabs>
        <w:spacing w:line="480" w:lineRule="auto"/>
        <w:ind w:firstLine="3654" w:firstLineChars="1300"/>
        <w:jc w:val="both"/>
        <w:rPr>
          <w:rFonts w:hint="eastAsia" w:ascii="宋体" w:hAnsi="宋体" w:eastAsia="宋体" w:cs="宋体"/>
          <w:b/>
          <w:sz w:val="28"/>
          <w:szCs w:val="28"/>
        </w:rPr>
      </w:pPr>
      <w:bookmarkStart w:id="75" w:name="_Toc8330_WPSOffice_Level1"/>
    </w:p>
    <w:p>
      <w:pPr>
        <w:tabs>
          <w:tab w:val="left" w:pos="4620"/>
        </w:tabs>
        <w:spacing w:line="480" w:lineRule="auto"/>
        <w:ind w:firstLine="3654" w:firstLineChars="1300"/>
        <w:jc w:val="both"/>
        <w:rPr>
          <w:rFonts w:hint="eastAsia" w:ascii="宋体" w:hAnsi="宋体" w:eastAsia="宋体" w:cs="宋体"/>
          <w:b/>
          <w:sz w:val="28"/>
          <w:szCs w:val="28"/>
        </w:rPr>
      </w:pPr>
    </w:p>
    <w:p>
      <w:pPr>
        <w:tabs>
          <w:tab w:val="left" w:pos="4620"/>
        </w:tabs>
        <w:spacing w:line="480" w:lineRule="auto"/>
        <w:ind w:firstLine="3654" w:firstLineChars="1300"/>
        <w:jc w:val="both"/>
        <w:rPr>
          <w:rFonts w:hint="eastAsia" w:ascii="宋体" w:hAnsi="宋体" w:eastAsia="宋体" w:cs="宋体"/>
          <w:b/>
          <w:sz w:val="28"/>
          <w:szCs w:val="28"/>
        </w:rPr>
      </w:pPr>
      <w:r>
        <w:rPr>
          <w:rFonts w:hint="eastAsia" w:ascii="宋体" w:hAnsi="宋体" w:eastAsia="宋体" w:cs="宋体"/>
          <w:b/>
          <w:sz w:val="28"/>
          <w:szCs w:val="28"/>
        </w:rPr>
        <w:t>目       录</w:t>
      </w:r>
      <w:bookmarkEnd w:id="75"/>
    </w:p>
    <w:p>
      <w:pPr>
        <w:spacing w:line="440" w:lineRule="exact"/>
        <w:rPr>
          <w:rFonts w:hint="eastAsia" w:ascii="宋体" w:hAnsi="宋体" w:eastAsia="宋体" w:cs="宋体"/>
          <w:sz w:val="28"/>
          <w:szCs w:val="28"/>
        </w:rPr>
      </w:pPr>
    </w:p>
    <w:p>
      <w:pPr>
        <w:spacing w:line="440" w:lineRule="exact"/>
        <w:rPr>
          <w:rFonts w:hint="eastAsia" w:ascii="宋体" w:hAnsi="宋体" w:eastAsia="宋体" w:cs="宋体"/>
          <w:sz w:val="28"/>
          <w:szCs w:val="28"/>
        </w:rPr>
      </w:pPr>
    </w:p>
    <w:p>
      <w:pPr>
        <w:spacing w:line="1000" w:lineRule="atLeast"/>
        <w:ind w:firstLine="560" w:firstLineChars="200"/>
        <w:rPr>
          <w:rFonts w:hint="eastAsia" w:ascii="宋体" w:hAnsi="宋体" w:eastAsia="宋体" w:cs="宋体"/>
          <w:bCs/>
          <w:caps/>
          <w:sz w:val="28"/>
          <w:szCs w:val="28"/>
          <w:lang w:val="zh-CN"/>
        </w:rPr>
      </w:pPr>
      <w:bookmarkStart w:id="76" w:name="_Toc9053_WPSOffice_Level1"/>
      <w:r>
        <w:rPr>
          <w:rFonts w:hint="eastAsia" w:ascii="宋体" w:hAnsi="宋体" w:eastAsia="宋体" w:cs="宋体"/>
          <w:bCs/>
          <w:caps/>
          <w:sz w:val="28"/>
          <w:szCs w:val="28"/>
          <w:lang w:val="zh-CN"/>
        </w:rPr>
        <w:t>一、开标一览表</w:t>
      </w:r>
      <w:bookmarkEnd w:id="76"/>
    </w:p>
    <w:p>
      <w:pPr>
        <w:spacing w:line="1000" w:lineRule="atLeast"/>
        <w:ind w:firstLine="560" w:firstLineChars="200"/>
        <w:rPr>
          <w:rFonts w:hint="eastAsia" w:ascii="宋体" w:hAnsi="宋体" w:eastAsia="宋体" w:cs="宋体"/>
          <w:bCs/>
          <w:caps/>
          <w:sz w:val="28"/>
          <w:szCs w:val="28"/>
          <w:lang w:val="zh-CN"/>
        </w:rPr>
      </w:pPr>
      <w:bookmarkStart w:id="77" w:name="_Toc18210_WPSOffice_Level1"/>
      <w:r>
        <w:rPr>
          <w:rFonts w:hint="eastAsia" w:ascii="宋体" w:hAnsi="宋体" w:eastAsia="宋体" w:cs="宋体"/>
          <w:bCs/>
          <w:caps/>
          <w:sz w:val="28"/>
          <w:szCs w:val="28"/>
          <w:lang w:val="zh-CN"/>
        </w:rPr>
        <w:t>二、投标函</w:t>
      </w:r>
      <w:bookmarkEnd w:id="77"/>
    </w:p>
    <w:p>
      <w:pPr>
        <w:spacing w:line="1000" w:lineRule="atLeast"/>
        <w:ind w:firstLine="560" w:firstLineChars="200"/>
        <w:rPr>
          <w:rFonts w:hint="eastAsia" w:ascii="宋体" w:hAnsi="宋体" w:eastAsia="宋体" w:cs="宋体"/>
          <w:bCs/>
          <w:caps/>
          <w:sz w:val="28"/>
          <w:szCs w:val="28"/>
          <w:lang w:val="zh-CN"/>
        </w:rPr>
      </w:pPr>
      <w:bookmarkStart w:id="78" w:name="_Toc15561_WPSOffice_Level1"/>
      <w:r>
        <w:rPr>
          <w:rFonts w:hint="eastAsia" w:ascii="宋体" w:hAnsi="宋体" w:eastAsia="宋体" w:cs="宋体"/>
          <w:bCs/>
          <w:caps/>
          <w:sz w:val="28"/>
          <w:szCs w:val="28"/>
          <w:lang w:val="zh-CN"/>
        </w:rPr>
        <w:t>三、投标报价汇总表</w:t>
      </w:r>
      <w:bookmarkEnd w:id="78"/>
    </w:p>
    <w:p>
      <w:pPr>
        <w:spacing w:line="1000" w:lineRule="atLeast"/>
        <w:ind w:firstLine="560" w:firstLineChars="200"/>
        <w:rPr>
          <w:rFonts w:hint="eastAsia" w:ascii="宋体" w:hAnsi="宋体" w:eastAsia="宋体" w:cs="宋体"/>
          <w:bCs/>
          <w:caps/>
          <w:sz w:val="28"/>
          <w:szCs w:val="28"/>
          <w:lang w:val="zh-CN"/>
        </w:rPr>
      </w:pPr>
      <w:bookmarkStart w:id="79" w:name="_Toc18400_WPSOffice_Level1"/>
      <w:r>
        <w:rPr>
          <w:rFonts w:hint="eastAsia" w:ascii="宋体" w:hAnsi="宋体" w:eastAsia="宋体" w:cs="宋体"/>
          <w:bCs/>
          <w:caps/>
          <w:sz w:val="28"/>
          <w:szCs w:val="28"/>
          <w:lang w:val="zh-CN"/>
        </w:rPr>
        <w:t>四、工程量清单报价书</w:t>
      </w:r>
      <w:bookmarkEnd w:id="79"/>
    </w:p>
    <w:p>
      <w:pPr>
        <w:spacing w:line="1000" w:lineRule="atLeast"/>
        <w:ind w:firstLine="560" w:firstLineChars="200"/>
        <w:rPr>
          <w:rFonts w:hint="eastAsia" w:ascii="宋体" w:hAnsi="宋体" w:eastAsia="宋体" w:cs="宋体"/>
          <w:bCs/>
          <w:caps/>
          <w:sz w:val="28"/>
          <w:szCs w:val="28"/>
          <w:lang w:val="zh-CN"/>
        </w:rPr>
      </w:pPr>
      <w:bookmarkStart w:id="80" w:name="_Toc30121_WPSOffice_Level1"/>
      <w:r>
        <w:rPr>
          <w:rFonts w:hint="eastAsia" w:ascii="宋体" w:hAnsi="宋体" w:eastAsia="宋体" w:cs="宋体"/>
          <w:bCs/>
          <w:caps/>
          <w:sz w:val="28"/>
          <w:szCs w:val="28"/>
          <w:lang w:val="zh-CN"/>
        </w:rPr>
        <w:t>五、承诺函</w:t>
      </w:r>
      <w:bookmarkEnd w:id="80"/>
    </w:p>
    <w:p>
      <w:pPr>
        <w:spacing w:line="440" w:lineRule="exact"/>
        <w:jc w:val="center"/>
        <w:rPr>
          <w:rFonts w:hint="eastAsia" w:ascii="宋体" w:hAnsi="宋体" w:eastAsia="宋体" w:cs="宋体"/>
          <w:bCs/>
          <w:caps/>
          <w:sz w:val="28"/>
          <w:szCs w:val="28"/>
          <w:lang w:val="zh-CN"/>
        </w:rPr>
      </w:pPr>
    </w:p>
    <w:p>
      <w:pPr>
        <w:spacing w:line="440" w:lineRule="exact"/>
        <w:jc w:val="center"/>
        <w:rPr>
          <w:rFonts w:hint="eastAsia" w:ascii="宋体" w:hAnsi="宋体" w:eastAsia="宋体" w:cs="宋体"/>
          <w:b/>
          <w:kern w:val="10"/>
          <w:sz w:val="28"/>
          <w:szCs w:val="28"/>
        </w:rPr>
      </w:pPr>
    </w:p>
    <w:p>
      <w:pPr>
        <w:spacing w:line="440" w:lineRule="exact"/>
        <w:jc w:val="center"/>
        <w:rPr>
          <w:rFonts w:hint="eastAsia" w:ascii="宋体" w:hAnsi="宋体" w:eastAsia="宋体" w:cs="宋体"/>
          <w:b/>
          <w:kern w:val="10"/>
          <w:sz w:val="28"/>
          <w:szCs w:val="28"/>
        </w:rPr>
      </w:pPr>
    </w:p>
    <w:p>
      <w:pPr>
        <w:spacing w:line="440" w:lineRule="exact"/>
        <w:jc w:val="center"/>
        <w:rPr>
          <w:rFonts w:hint="eastAsia" w:ascii="宋体" w:hAnsi="宋体" w:eastAsia="宋体" w:cs="宋体"/>
          <w:b/>
          <w:kern w:val="10"/>
          <w:sz w:val="28"/>
          <w:szCs w:val="28"/>
        </w:rPr>
      </w:pPr>
    </w:p>
    <w:p>
      <w:pPr>
        <w:spacing w:line="440" w:lineRule="exact"/>
        <w:jc w:val="center"/>
        <w:rPr>
          <w:rFonts w:hint="eastAsia" w:ascii="宋体" w:hAnsi="宋体" w:eastAsia="宋体" w:cs="宋体"/>
          <w:b/>
          <w:kern w:val="10"/>
          <w:sz w:val="28"/>
          <w:szCs w:val="28"/>
        </w:rPr>
      </w:pPr>
    </w:p>
    <w:p>
      <w:pPr>
        <w:spacing w:line="440" w:lineRule="exact"/>
        <w:jc w:val="center"/>
        <w:rPr>
          <w:rFonts w:hint="eastAsia" w:ascii="宋体" w:hAnsi="宋体" w:eastAsia="宋体" w:cs="宋体"/>
          <w:b/>
          <w:kern w:val="10"/>
          <w:sz w:val="28"/>
          <w:szCs w:val="28"/>
        </w:rPr>
      </w:pPr>
    </w:p>
    <w:p>
      <w:pPr>
        <w:spacing w:line="440" w:lineRule="exact"/>
        <w:jc w:val="center"/>
        <w:rPr>
          <w:rFonts w:hint="eastAsia" w:ascii="宋体" w:hAnsi="宋体" w:eastAsia="宋体" w:cs="宋体"/>
          <w:b/>
          <w:kern w:val="10"/>
          <w:sz w:val="28"/>
          <w:szCs w:val="28"/>
        </w:rPr>
      </w:pPr>
    </w:p>
    <w:p>
      <w:pPr>
        <w:spacing w:line="440" w:lineRule="exact"/>
        <w:jc w:val="center"/>
        <w:rPr>
          <w:rFonts w:hint="eastAsia" w:ascii="宋体" w:hAnsi="宋体" w:eastAsia="宋体" w:cs="宋体"/>
          <w:b/>
          <w:kern w:val="10"/>
          <w:sz w:val="28"/>
          <w:szCs w:val="28"/>
        </w:rPr>
      </w:pPr>
    </w:p>
    <w:p>
      <w:pPr>
        <w:spacing w:line="440" w:lineRule="exact"/>
        <w:jc w:val="center"/>
        <w:rPr>
          <w:rFonts w:hint="eastAsia" w:ascii="宋体" w:hAnsi="宋体" w:eastAsia="宋体" w:cs="宋体"/>
          <w:b/>
          <w:kern w:val="10"/>
          <w:sz w:val="28"/>
          <w:szCs w:val="28"/>
        </w:rPr>
      </w:pPr>
    </w:p>
    <w:p>
      <w:pPr>
        <w:spacing w:line="440" w:lineRule="exact"/>
        <w:jc w:val="center"/>
        <w:rPr>
          <w:rFonts w:hint="eastAsia" w:ascii="宋体" w:hAnsi="宋体" w:eastAsia="宋体" w:cs="宋体"/>
          <w:b/>
          <w:kern w:val="10"/>
          <w:sz w:val="28"/>
          <w:szCs w:val="28"/>
        </w:rPr>
      </w:pPr>
    </w:p>
    <w:p>
      <w:pPr>
        <w:spacing w:line="440" w:lineRule="exact"/>
        <w:jc w:val="center"/>
        <w:rPr>
          <w:rFonts w:hint="eastAsia" w:ascii="宋体" w:hAnsi="宋体" w:eastAsia="宋体" w:cs="宋体"/>
          <w:b/>
          <w:kern w:val="10"/>
          <w:sz w:val="28"/>
          <w:szCs w:val="28"/>
        </w:rPr>
      </w:pPr>
    </w:p>
    <w:p>
      <w:pPr>
        <w:spacing w:line="440" w:lineRule="exact"/>
        <w:jc w:val="center"/>
        <w:rPr>
          <w:rFonts w:hint="eastAsia" w:ascii="宋体" w:hAnsi="宋体" w:eastAsia="宋体" w:cs="宋体"/>
          <w:b/>
          <w:kern w:val="10"/>
          <w:sz w:val="28"/>
          <w:szCs w:val="28"/>
        </w:rPr>
      </w:pPr>
    </w:p>
    <w:p>
      <w:pPr>
        <w:spacing w:line="440" w:lineRule="exact"/>
        <w:jc w:val="center"/>
        <w:rPr>
          <w:rFonts w:hint="eastAsia" w:ascii="宋体" w:hAnsi="宋体" w:eastAsia="宋体" w:cs="宋体"/>
          <w:b/>
          <w:kern w:val="10"/>
          <w:sz w:val="28"/>
          <w:szCs w:val="28"/>
        </w:rPr>
      </w:pPr>
    </w:p>
    <w:p>
      <w:pPr>
        <w:pStyle w:val="7"/>
        <w:jc w:val="center"/>
        <w:rPr>
          <w:rFonts w:hint="eastAsia" w:ascii="宋体" w:hAnsi="宋体" w:eastAsia="宋体" w:cs="宋体"/>
          <w:sz w:val="28"/>
          <w:szCs w:val="28"/>
        </w:rPr>
      </w:pPr>
      <w:r>
        <w:rPr>
          <w:rFonts w:hint="eastAsia" w:ascii="宋体" w:hAnsi="宋体" w:eastAsia="宋体" w:cs="宋体"/>
          <w:kern w:val="10"/>
        </w:rPr>
        <w:br w:type="page"/>
      </w:r>
      <w:r>
        <w:rPr>
          <w:rFonts w:hint="eastAsia" w:ascii="宋体" w:hAnsi="宋体" w:eastAsia="宋体" w:cs="宋体"/>
          <w:sz w:val="28"/>
          <w:szCs w:val="28"/>
        </w:rPr>
        <w:t>一、开标一览表</w:t>
      </w:r>
    </w:p>
    <w:p>
      <w:pPr>
        <w:spacing w:line="440" w:lineRule="exact"/>
        <w:rPr>
          <w:rFonts w:hint="eastAsia" w:ascii="宋体" w:hAnsi="宋体" w:eastAsia="宋体" w:cs="宋体"/>
          <w:sz w:val="28"/>
          <w:szCs w:val="28"/>
        </w:rPr>
      </w:pP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71"/>
        <w:gridCol w:w="68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7" w:hRule="atLeast"/>
          <w:jc w:val="center"/>
        </w:trPr>
        <w:tc>
          <w:tcPr>
            <w:tcW w:w="2471" w:type="dxa"/>
            <w:tcBorders>
              <w:top w:val="single" w:color="auto" w:sz="4" w:space="0"/>
              <w:left w:val="single" w:color="auto" w:sz="4" w:space="0"/>
              <w:bottom w:val="single" w:color="auto" w:sz="4" w:space="0"/>
              <w:right w:val="single" w:color="auto" w:sz="4" w:space="0"/>
            </w:tcBorders>
            <w:noWrap w:val="0"/>
            <w:vAlign w:val="center"/>
          </w:tcPr>
          <w:p>
            <w:pPr>
              <w:widowControl/>
              <w:spacing w:line="440" w:lineRule="exact"/>
              <w:jc w:val="center"/>
              <w:rPr>
                <w:rFonts w:hint="eastAsia" w:ascii="宋体" w:hAnsi="宋体" w:eastAsia="宋体" w:cs="宋体"/>
                <w:b/>
                <w:sz w:val="28"/>
                <w:szCs w:val="28"/>
              </w:rPr>
            </w:pPr>
            <w:r>
              <w:rPr>
                <w:rFonts w:hint="eastAsia" w:ascii="宋体" w:hAnsi="宋体" w:eastAsia="宋体" w:cs="宋体"/>
                <w:b/>
                <w:sz w:val="28"/>
                <w:szCs w:val="28"/>
              </w:rPr>
              <w:t>项目名称</w:t>
            </w:r>
          </w:p>
        </w:tc>
        <w:tc>
          <w:tcPr>
            <w:tcW w:w="6890"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eastAsia="宋体" w:cs="宋体"/>
                <w:b/>
                <w:sz w:val="28"/>
                <w:szCs w:val="28"/>
              </w:rPr>
            </w:pPr>
            <w:r>
              <w:rPr>
                <w:rFonts w:hint="eastAsia" w:ascii="宋体" w:hAnsi="宋体" w:eastAsia="宋体" w:cs="宋体"/>
                <w:b/>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8" w:hRule="atLeast"/>
          <w:jc w:val="center"/>
        </w:trPr>
        <w:tc>
          <w:tcPr>
            <w:tcW w:w="2471" w:type="dxa"/>
            <w:tcBorders>
              <w:top w:val="nil"/>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eastAsia="宋体" w:cs="宋体"/>
                <w:b/>
                <w:sz w:val="28"/>
                <w:szCs w:val="28"/>
              </w:rPr>
            </w:pPr>
            <w:r>
              <w:rPr>
                <w:rFonts w:hint="eastAsia" w:ascii="宋体" w:hAnsi="宋体" w:eastAsia="宋体" w:cs="宋体"/>
                <w:b/>
                <w:sz w:val="28"/>
                <w:szCs w:val="28"/>
              </w:rPr>
              <w:t>投标人全称</w:t>
            </w:r>
          </w:p>
        </w:tc>
        <w:tc>
          <w:tcPr>
            <w:tcW w:w="6890" w:type="dxa"/>
            <w:tcBorders>
              <w:top w:val="nil"/>
              <w:left w:val="single" w:color="auto" w:sz="4" w:space="0"/>
              <w:bottom w:val="single" w:color="auto" w:sz="4" w:space="0"/>
              <w:right w:val="single" w:color="auto" w:sz="4" w:space="0"/>
            </w:tcBorders>
            <w:noWrap w:val="0"/>
            <w:vAlign w:val="center"/>
          </w:tcPr>
          <w:p>
            <w:pPr>
              <w:spacing w:line="440" w:lineRule="exact"/>
              <w:rPr>
                <w:rFonts w:hint="eastAsia"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15" w:hRule="atLeast"/>
          <w:jc w:val="center"/>
        </w:trPr>
        <w:tc>
          <w:tcPr>
            <w:tcW w:w="2471" w:type="dxa"/>
            <w:tcBorders>
              <w:top w:val="nil"/>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eastAsia="宋体" w:cs="宋体"/>
                <w:b/>
                <w:sz w:val="28"/>
                <w:szCs w:val="28"/>
              </w:rPr>
            </w:pPr>
            <w:r>
              <w:rPr>
                <w:rFonts w:hint="eastAsia" w:ascii="宋体" w:hAnsi="宋体" w:eastAsia="宋体" w:cs="宋体"/>
                <w:b/>
                <w:sz w:val="28"/>
                <w:szCs w:val="28"/>
              </w:rPr>
              <w:t>投标报价</w:t>
            </w:r>
          </w:p>
          <w:p>
            <w:pPr>
              <w:spacing w:line="440" w:lineRule="exact"/>
              <w:jc w:val="center"/>
              <w:rPr>
                <w:rFonts w:hint="eastAsia" w:ascii="宋体" w:hAnsi="宋体" w:eastAsia="宋体" w:cs="宋体"/>
                <w:b/>
                <w:sz w:val="28"/>
                <w:szCs w:val="28"/>
              </w:rPr>
            </w:pPr>
            <w:r>
              <w:rPr>
                <w:rFonts w:hint="eastAsia" w:ascii="宋体" w:hAnsi="宋体" w:eastAsia="宋体" w:cs="宋体"/>
                <w:b/>
                <w:sz w:val="28"/>
                <w:szCs w:val="28"/>
              </w:rPr>
              <w:t>（人民币 元）</w:t>
            </w:r>
          </w:p>
        </w:tc>
        <w:tc>
          <w:tcPr>
            <w:tcW w:w="6890" w:type="dxa"/>
            <w:tcBorders>
              <w:top w:val="nil"/>
              <w:left w:val="single" w:color="auto" w:sz="4" w:space="0"/>
              <w:bottom w:val="single" w:color="auto" w:sz="4" w:space="0"/>
              <w:right w:val="single" w:color="auto" w:sz="4" w:space="0"/>
            </w:tcBorders>
            <w:noWrap w:val="0"/>
            <w:vAlign w:val="center"/>
          </w:tcPr>
          <w:p>
            <w:pPr>
              <w:spacing w:line="440" w:lineRule="exact"/>
              <w:ind w:right="-670"/>
              <w:rPr>
                <w:rFonts w:hint="eastAsia" w:ascii="宋体" w:hAnsi="宋体" w:eastAsia="宋体" w:cs="宋体"/>
                <w:sz w:val="28"/>
                <w:szCs w:val="28"/>
                <w:u w:val="single"/>
              </w:rPr>
            </w:pPr>
            <w:r>
              <w:rPr>
                <w:rFonts w:hint="eastAsia" w:ascii="宋体" w:hAnsi="宋体" w:eastAsia="宋体" w:cs="宋体"/>
                <w:sz w:val="28"/>
                <w:szCs w:val="28"/>
              </w:rPr>
              <w:t>投标总价：小写：</w:t>
            </w:r>
            <w:r>
              <w:rPr>
                <w:rFonts w:hint="eastAsia" w:ascii="宋体" w:hAnsi="宋体" w:eastAsia="宋体" w:cs="宋体"/>
                <w:sz w:val="28"/>
                <w:szCs w:val="28"/>
                <w:u w:val="single"/>
              </w:rPr>
              <w:t xml:space="preserve">                     </w:t>
            </w:r>
          </w:p>
          <w:p>
            <w:pPr>
              <w:spacing w:line="440" w:lineRule="exact"/>
              <w:ind w:right="-670"/>
              <w:rPr>
                <w:rFonts w:hint="eastAsia" w:ascii="宋体" w:hAnsi="宋体" w:eastAsia="宋体" w:cs="宋体"/>
                <w:sz w:val="28"/>
                <w:szCs w:val="28"/>
                <w:u w:val="single"/>
              </w:rPr>
            </w:pPr>
            <w:r>
              <w:rPr>
                <w:rFonts w:hint="eastAsia" w:ascii="宋体" w:hAnsi="宋体" w:eastAsia="宋体" w:cs="宋体"/>
                <w:sz w:val="28"/>
                <w:szCs w:val="28"/>
              </w:rPr>
              <w:t>大写：</w:t>
            </w:r>
            <w:r>
              <w:rPr>
                <w:rFonts w:hint="eastAsia" w:ascii="宋体" w:hAnsi="宋体" w:eastAsia="宋体" w:cs="宋体"/>
                <w:sz w:val="28"/>
                <w:szCs w:val="28"/>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8" w:hRule="atLeast"/>
          <w:jc w:val="center"/>
        </w:trPr>
        <w:tc>
          <w:tcPr>
            <w:tcW w:w="2471" w:type="dxa"/>
            <w:tcBorders>
              <w:top w:val="nil"/>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eastAsia="宋体" w:cs="宋体"/>
                <w:b/>
                <w:sz w:val="28"/>
                <w:szCs w:val="28"/>
              </w:rPr>
            </w:pPr>
            <w:r>
              <w:rPr>
                <w:rFonts w:hint="eastAsia" w:ascii="宋体" w:hAnsi="宋体" w:eastAsia="宋体" w:cs="宋体"/>
                <w:b/>
                <w:sz w:val="28"/>
                <w:szCs w:val="28"/>
              </w:rPr>
              <w:t>完成时间</w:t>
            </w:r>
          </w:p>
        </w:tc>
        <w:tc>
          <w:tcPr>
            <w:tcW w:w="6890" w:type="dxa"/>
            <w:tcBorders>
              <w:top w:val="nil"/>
              <w:left w:val="single" w:color="auto" w:sz="4" w:space="0"/>
              <w:bottom w:val="single" w:color="auto" w:sz="4" w:space="0"/>
              <w:right w:val="single" w:color="auto" w:sz="4" w:space="0"/>
            </w:tcBorders>
            <w:noWrap w:val="0"/>
            <w:vAlign w:val="center"/>
          </w:tcPr>
          <w:p>
            <w:pPr>
              <w:widowControl/>
              <w:spacing w:line="440" w:lineRule="exact"/>
              <w:ind w:left="346" w:hanging="420" w:hangingChars="150"/>
              <w:jc w:val="left"/>
              <w:rPr>
                <w:rFonts w:hint="eastAsia" w:ascii="宋体" w:hAnsi="宋体" w:eastAsia="宋体" w:cs="宋体"/>
                <w:sz w:val="28"/>
                <w:szCs w:val="28"/>
              </w:rPr>
            </w:pPr>
            <w:r>
              <w:rPr>
                <w:rFonts w:hint="eastAsia" w:ascii="宋体" w:hAnsi="宋体" w:eastAsia="宋体" w:cs="宋体"/>
                <w:sz w:val="28"/>
                <w:szCs w:val="28"/>
              </w:rPr>
              <w:t>总工期为</w:t>
            </w:r>
            <w:r>
              <w:rPr>
                <w:rFonts w:hint="eastAsia" w:ascii="宋体" w:hAnsi="宋体" w:eastAsia="宋体" w:cs="宋体"/>
                <w:sz w:val="28"/>
                <w:szCs w:val="28"/>
                <w:u w:val="single"/>
              </w:rPr>
              <w:t xml:space="preserve">       </w:t>
            </w:r>
            <w:r>
              <w:rPr>
                <w:rFonts w:hint="eastAsia" w:ascii="宋体" w:hAnsi="宋体" w:eastAsia="宋体" w:cs="宋体"/>
                <w:sz w:val="28"/>
                <w:szCs w:val="28"/>
              </w:rPr>
              <w:t>日历日。</w:t>
            </w:r>
          </w:p>
          <w:p>
            <w:pPr>
              <w:widowControl/>
              <w:spacing w:line="440" w:lineRule="exact"/>
              <w:ind w:left="346" w:hanging="420" w:hangingChars="150"/>
              <w:jc w:val="left"/>
              <w:rPr>
                <w:rFonts w:hint="eastAsia" w:ascii="宋体" w:hAnsi="宋体" w:eastAsia="宋体" w:cs="宋体"/>
                <w:b/>
                <w:sz w:val="28"/>
                <w:szCs w:val="28"/>
              </w:rPr>
            </w:pPr>
            <w:r>
              <w:rPr>
                <w:rFonts w:hint="eastAsia" w:ascii="宋体" w:hAnsi="宋体" w:eastAsia="宋体" w:cs="宋体"/>
                <w:sz w:val="28"/>
                <w:szCs w:val="28"/>
              </w:rPr>
              <w:t>质量保证期为</w:t>
            </w:r>
            <w:r>
              <w:rPr>
                <w:rFonts w:hint="eastAsia" w:ascii="宋体" w:hAnsi="宋体" w:eastAsia="宋体" w:cs="宋体"/>
                <w:sz w:val="28"/>
                <w:szCs w:val="28"/>
                <w:u w:val="single"/>
              </w:rPr>
              <w:t xml:space="preserve">     </w:t>
            </w:r>
            <w:r>
              <w:rPr>
                <w:rFonts w:hint="eastAsia" w:ascii="宋体" w:hAnsi="宋体" w:eastAsia="宋体" w:cs="宋体"/>
                <w:sz w:val="28"/>
                <w:szCs w:val="28"/>
              </w:rPr>
              <w:t>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01" w:hRule="atLeast"/>
          <w:jc w:val="center"/>
        </w:trPr>
        <w:tc>
          <w:tcPr>
            <w:tcW w:w="2471" w:type="dxa"/>
            <w:tcBorders>
              <w:top w:val="nil"/>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eastAsia="宋体" w:cs="宋体"/>
                <w:b/>
                <w:sz w:val="28"/>
                <w:szCs w:val="28"/>
              </w:rPr>
            </w:pPr>
            <w:r>
              <w:rPr>
                <w:rFonts w:hint="eastAsia" w:ascii="宋体" w:hAnsi="宋体" w:eastAsia="宋体" w:cs="宋体"/>
                <w:b/>
                <w:sz w:val="28"/>
                <w:szCs w:val="28"/>
              </w:rPr>
              <w:t>付款方式是否响应</w:t>
            </w:r>
          </w:p>
          <w:p>
            <w:pPr>
              <w:spacing w:line="440" w:lineRule="exact"/>
              <w:jc w:val="center"/>
              <w:rPr>
                <w:rFonts w:hint="eastAsia" w:ascii="宋体" w:hAnsi="宋体" w:eastAsia="宋体" w:cs="宋体"/>
                <w:b/>
                <w:sz w:val="28"/>
                <w:szCs w:val="28"/>
              </w:rPr>
            </w:pPr>
            <w:r>
              <w:rPr>
                <w:rFonts w:hint="eastAsia" w:ascii="宋体" w:hAnsi="宋体" w:eastAsia="宋体" w:cs="宋体"/>
                <w:b/>
                <w:sz w:val="28"/>
                <w:szCs w:val="28"/>
              </w:rPr>
              <w:t>（划√）</w:t>
            </w:r>
          </w:p>
        </w:tc>
        <w:tc>
          <w:tcPr>
            <w:tcW w:w="6890" w:type="dxa"/>
            <w:tcBorders>
              <w:top w:val="nil"/>
              <w:left w:val="single" w:color="auto" w:sz="4" w:space="0"/>
              <w:bottom w:val="single" w:color="auto" w:sz="4" w:space="0"/>
              <w:right w:val="single" w:color="auto" w:sz="4" w:space="0"/>
            </w:tcBorders>
            <w:noWrap w:val="0"/>
            <w:vAlign w:val="center"/>
          </w:tcPr>
          <w:p>
            <w:pPr>
              <w:widowControl/>
              <w:spacing w:line="440" w:lineRule="exact"/>
              <w:rPr>
                <w:rFonts w:hint="eastAsia" w:ascii="宋体" w:hAnsi="宋体" w:eastAsia="宋体" w:cs="宋体"/>
                <w:sz w:val="28"/>
                <w:szCs w:val="28"/>
              </w:rPr>
            </w:pPr>
            <w:r>
              <w:rPr>
                <w:rFonts w:hint="eastAsia" w:ascii="宋体" w:hAnsi="宋体" w:eastAsia="宋体" w:cs="宋体"/>
                <w:sz w:val="28"/>
                <w:szCs w:val="28"/>
              </w:rPr>
              <w:t>响应（   ）                 不响应（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1" w:hRule="atLeast"/>
          <w:jc w:val="center"/>
        </w:trPr>
        <w:tc>
          <w:tcPr>
            <w:tcW w:w="2471" w:type="dxa"/>
            <w:tcBorders>
              <w:top w:val="nil"/>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eastAsia="宋体" w:cs="宋体"/>
                <w:b/>
                <w:sz w:val="28"/>
                <w:szCs w:val="28"/>
              </w:rPr>
            </w:pPr>
            <w:r>
              <w:rPr>
                <w:rFonts w:hint="eastAsia" w:ascii="宋体" w:hAnsi="宋体" w:eastAsia="宋体" w:cs="宋体"/>
                <w:b/>
                <w:sz w:val="28"/>
                <w:szCs w:val="28"/>
              </w:rPr>
              <w:t>税率及优惠条件</w:t>
            </w:r>
          </w:p>
        </w:tc>
        <w:tc>
          <w:tcPr>
            <w:tcW w:w="6890" w:type="dxa"/>
            <w:tcBorders>
              <w:top w:val="nil"/>
              <w:left w:val="single" w:color="auto" w:sz="4" w:space="0"/>
              <w:bottom w:val="single" w:color="auto" w:sz="4" w:space="0"/>
              <w:right w:val="single" w:color="auto" w:sz="4" w:space="0"/>
            </w:tcBorders>
            <w:noWrap w:val="0"/>
            <w:vAlign w:val="center"/>
          </w:tcPr>
          <w:p>
            <w:pPr>
              <w:widowControl/>
              <w:spacing w:line="440" w:lineRule="exact"/>
              <w:rPr>
                <w:rFonts w:hint="eastAsia"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4" w:hRule="atLeast"/>
          <w:jc w:val="center"/>
        </w:trPr>
        <w:tc>
          <w:tcPr>
            <w:tcW w:w="2471"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eastAsia="宋体" w:cs="宋体"/>
                <w:b/>
                <w:sz w:val="28"/>
                <w:szCs w:val="28"/>
              </w:rPr>
            </w:pPr>
            <w:r>
              <w:rPr>
                <w:rFonts w:hint="eastAsia" w:ascii="宋体" w:hAnsi="宋体" w:eastAsia="宋体" w:cs="宋体"/>
                <w:b/>
                <w:sz w:val="28"/>
                <w:szCs w:val="28"/>
              </w:rPr>
              <w:t>备     注</w:t>
            </w:r>
          </w:p>
        </w:tc>
        <w:tc>
          <w:tcPr>
            <w:tcW w:w="6890" w:type="dxa"/>
            <w:tcBorders>
              <w:top w:val="single" w:color="auto" w:sz="4" w:space="0"/>
              <w:left w:val="single" w:color="auto" w:sz="4" w:space="0"/>
              <w:bottom w:val="single" w:color="auto" w:sz="4" w:space="0"/>
              <w:right w:val="single" w:color="auto" w:sz="4" w:space="0"/>
            </w:tcBorders>
            <w:noWrap w:val="0"/>
            <w:vAlign w:val="center"/>
          </w:tcPr>
          <w:p>
            <w:pPr>
              <w:widowControl/>
              <w:spacing w:line="440" w:lineRule="exact"/>
              <w:jc w:val="left"/>
              <w:rPr>
                <w:rFonts w:hint="eastAsia" w:ascii="宋体" w:hAnsi="宋体" w:eastAsia="宋体" w:cs="宋体"/>
                <w:b/>
                <w:sz w:val="28"/>
                <w:szCs w:val="28"/>
              </w:rPr>
            </w:pPr>
          </w:p>
        </w:tc>
      </w:tr>
    </w:tbl>
    <w:p>
      <w:pPr>
        <w:spacing w:line="440" w:lineRule="exact"/>
        <w:ind w:firstLine="138" w:firstLineChars="49"/>
        <w:rPr>
          <w:rFonts w:hint="eastAsia" w:ascii="宋体" w:hAnsi="宋体" w:eastAsia="宋体" w:cs="宋体"/>
          <w:b/>
          <w:sz w:val="28"/>
          <w:szCs w:val="28"/>
        </w:rPr>
      </w:pPr>
      <w:r>
        <w:rPr>
          <w:rFonts w:hint="eastAsia" w:ascii="宋体" w:hAnsi="宋体" w:eastAsia="宋体" w:cs="宋体"/>
          <w:b/>
          <w:sz w:val="28"/>
          <w:szCs w:val="28"/>
        </w:rPr>
        <w:t xml:space="preserve">投标人（盖章）：             </w:t>
      </w:r>
      <w:r>
        <w:rPr>
          <w:rFonts w:hint="eastAsia" w:ascii="宋体" w:hAnsi="宋体" w:eastAsia="宋体" w:cs="宋体"/>
          <w:sz w:val="28"/>
          <w:szCs w:val="28"/>
        </w:rPr>
        <w:t>法定代表人或其委托代理人(签字或盖法人印章)：</w:t>
      </w:r>
      <w:r>
        <w:rPr>
          <w:rFonts w:hint="eastAsia" w:ascii="宋体" w:hAnsi="宋体" w:eastAsia="宋体" w:cs="宋体"/>
          <w:b/>
          <w:sz w:val="28"/>
          <w:szCs w:val="28"/>
        </w:rPr>
        <w:t xml:space="preserve">                             </w:t>
      </w:r>
    </w:p>
    <w:p>
      <w:pPr>
        <w:spacing w:line="440" w:lineRule="exact"/>
        <w:rPr>
          <w:rFonts w:hint="eastAsia" w:ascii="宋体" w:hAnsi="宋体" w:eastAsia="宋体" w:cs="宋体"/>
          <w:b/>
          <w:sz w:val="28"/>
          <w:szCs w:val="28"/>
        </w:rPr>
      </w:pPr>
    </w:p>
    <w:p>
      <w:pPr>
        <w:spacing w:line="440" w:lineRule="exact"/>
        <w:rPr>
          <w:rFonts w:hint="eastAsia" w:ascii="宋体" w:hAnsi="宋体" w:eastAsia="宋体" w:cs="宋体"/>
          <w:sz w:val="28"/>
          <w:szCs w:val="28"/>
        </w:rPr>
      </w:pPr>
      <w:r>
        <w:rPr>
          <w:rFonts w:hint="eastAsia" w:ascii="宋体" w:hAnsi="宋体" w:eastAsia="宋体" w:cs="宋体"/>
          <w:b/>
          <w:sz w:val="28"/>
          <w:szCs w:val="28"/>
        </w:rPr>
        <w:t>备   注：</w:t>
      </w:r>
      <w:r>
        <w:rPr>
          <w:rFonts w:hint="eastAsia" w:ascii="宋体" w:hAnsi="宋体" w:eastAsia="宋体" w:cs="宋体"/>
          <w:sz w:val="28"/>
          <w:szCs w:val="28"/>
          <w:u w:val="single"/>
        </w:rPr>
        <w:br w:type="textWrapping"/>
      </w:r>
      <w:r>
        <w:rPr>
          <w:rFonts w:hint="eastAsia" w:ascii="宋体" w:hAnsi="宋体" w:eastAsia="宋体" w:cs="宋体"/>
          <w:sz w:val="28"/>
          <w:szCs w:val="28"/>
        </w:rPr>
        <w:t>1、此表用于开标会唱标之用，表中投标报价必须与投标报价汇总表中投标总价完全一致，如不一致，以开标一览表中报价为准。</w:t>
      </w:r>
    </w:p>
    <w:p>
      <w:pPr>
        <w:pStyle w:val="11"/>
        <w:rPr>
          <w:rFonts w:hint="eastAsia" w:ascii="宋体" w:hAnsi="宋体" w:eastAsia="宋体" w:cs="宋体"/>
          <w:sz w:val="28"/>
          <w:szCs w:val="28"/>
        </w:rPr>
      </w:pPr>
      <w:r>
        <w:rPr>
          <w:rFonts w:hint="eastAsia" w:ascii="宋体" w:hAnsi="宋体" w:eastAsia="宋体" w:cs="宋体"/>
          <w:sz w:val="28"/>
          <w:szCs w:val="28"/>
        </w:rPr>
        <w:br w:type="page"/>
      </w:r>
    </w:p>
    <w:p>
      <w:pPr>
        <w:pStyle w:val="7"/>
        <w:jc w:val="center"/>
        <w:rPr>
          <w:rFonts w:hint="eastAsia" w:ascii="宋体" w:hAnsi="宋体" w:eastAsia="宋体" w:cs="宋体"/>
          <w:sz w:val="28"/>
          <w:szCs w:val="28"/>
        </w:rPr>
      </w:pPr>
      <w:r>
        <w:rPr>
          <w:rFonts w:hint="eastAsia" w:ascii="宋体" w:hAnsi="宋体" w:eastAsia="宋体" w:cs="宋体"/>
          <w:sz w:val="28"/>
          <w:szCs w:val="28"/>
        </w:rPr>
        <w:t>二、投标函</w:t>
      </w:r>
    </w:p>
    <w:p>
      <w:pPr>
        <w:pStyle w:val="12"/>
        <w:spacing w:line="360" w:lineRule="auto"/>
        <w:rPr>
          <w:rFonts w:hint="eastAsia" w:ascii="宋体" w:hAnsi="宋体" w:eastAsia="宋体" w:cs="宋体"/>
          <w:b w:val="0"/>
          <w:sz w:val="28"/>
          <w:szCs w:val="28"/>
        </w:rPr>
      </w:pPr>
      <w:r>
        <w:rPr>
          <w:rFonts w:hint="eastAsia" w:ascii="宋体" w:hAnsi="宋体" w:eastAsia="宋体" w:cs="宋体"/>
          <w:b w:val="0"/>
          <w:sz w:val="28"/>
          <w:szCs w:val="28"/>
        </w:rPr>
        <w:t>致：</w:t>
      </w:r>
      <w:r>
        <w:rPr>
          <w:rFonts w:hint="eastAsia" w:ascii="宋体" w:hAnsi="宋体" w:eastAsia="宋体" w:cs="宋体"/>
          <w:b w:val="0"/>
          <w:sz w:val="28"/>
          <w:szCs w:val="28"/>
          <w:u w:val="single"/>
        </w:rPr>
        <w:t>招标单位名称</w:t>
      </w:r>
    </w:p>
    <w:p>
      <w:pPr>
        <w:spacing w:line="360" w:lineRule="auto"/>
        <w:ind w:firstLine="560" w:firstLineChars="200"/>
        <w:rPr>
          <w:rFonts w:hint="eastAsia" w:ascii="宋体" w:hAnsi="宋体" w:eastAsia="宋体" w:cs="宋体"/>
          <w:spacing w:val="-20"/>
          <w:sz w:val="28"/>
          <w:szCs w:val="28"/>
        </w:rPr>
      </w:pPr>
      <w:r>
        <w:rPr>
          <w:rFonts w:hint="eastAsia" w:ascii="宋体" w:hAnsi="宋体" w:eastAsia="宋体" w:cs="宋体"/>
          <w:sz w:val="28"/>
          <w:szCs w:val="28"/>
        </w:rPr>
        <w:t>1、根据你方</w:t>
      </w:r>
      <w:r>
        <w:rPr>
          <w:rFonts w:hint="eastAsia" w:ascii="宋体" w:hAnsi="宋体" w:eastAsia="宋体" w:cs="宋体"/>
          <w:sz w:val="28"/>
          <w:szCs w:val="28"/>
          <w:u w:val="single"/>
        </w:rPr>
        <w:t xml:space="preserve">                            </w:t>
      </w:r>
      <w:r>
        <w:rPr>
          <w:rFonts w:hint="eastAsia" w:ascii="宋体" w:hAnsi="宋体" w:eastAsia="宋体" w:cs="宋体"/>
          <w:sz w:val="28"/>
          <w:szCs w:val="28"/>
        </w:rPr>
        <w:t>项目的招标文件，遵照《中华人民共和国招标投标法法》</w:t>
      </w:r>
      <w:r>
        <w:rPr>
          <w:rFonts w:hint="eastAsia" w:ascii="宋体" w:hAnsi="宋体" w:eastAsia="宋体" w:cs="宋体"/>
          <w:sz w:val="28"/>
          <w:szCs w:val="28"/>
          <w:lang w:eastAsia="zh-CN"/>
        </w:rPr>
        <w:t>、</w:t>
      </w:r>
      <w:r>
        <w:rPr>
          <w:rFonts w:hint="eastAsia" w:ascii="宋体" w:hAnsi="宋体" w:eastAsia="宋体" w:cs="宋体"/>
          <w:sz w:val="28"/>
          <w:szCs w:val="28"/>
        </w:rPr>
        <w:t>《中华人民共和国招标投标法法实施条例》等有关规定，经研究上述招标文件的投标须知、合同条款和其他有关文件后，</w:t>
      </w:r>
      <w:r>
        <w:rPr>
          <w:rFonts w:hint="eastAsia" w:ascii="宋体" w:hAnsi="宋体" w:eastAsia="宋体" w:cs="宋体"/>
          <w:spacing w:val="-20"/>
          <w:sz w:val="28"/>
          <w:szCs w:val="28"/>
        </w:rPr>
        <w:t>我方愿按</w:t>
      </w:r>
      <w:r>
        <w:rPr>
          <w:rFonts w:hint="eastAsia" w:ascii="宋体" w:hAnsi="宋体" w:eastAsia="宋体" w:cs="宋体"/>
          <w:sz w:val="28"/>
          <w:szCs w:val="28"/>
        </w:rPr>
        <w:t>招标文件规定</w:t>
      </w:r>
      <w:r>
        <w:rPr>
          <w:rFonts w:hint="eastAsia" w:ascii="宋体" w:hAnsi="宋体" w:eastAsia="宋体" w:cs="宋体"/>
          <w:sz w:val="28"/>
          <w:szCs w:val="28"/>
          <w:lang w:val="en-US" w:eastAsia="zh-CN"/>
        </w:rPr>
        <w:t>递交投标文件</w:t>
      </w:r>
      <w:r>
        <w:rPr>
          <w:rFonts w:hint="eastAsia" w:ascii="宋体" w:hAnsi="宋体" w:eastAsia="宋体" w:cs="宋体"/>
          <w:sz w:val="28"/>
          <w:szCs w:val="28"/>
        </w:rPr>
        <w:t>，投标总价见开标一览表。</w:t>
      </w:r>
    </w:p>
    <w:p>
      <w:pPr>
        <w:spacing w:line="360" w:lineRule="auto"/>
        <w:ind w:firstLine="630"/>
        <w:rPr>
          <w:rFonts w:hint="eastAsia" w:ascii="宋体" w:hAnsi="宋体" w:eastAsia="宋体" w:cs="宋体"/>
          <w:sz w:val="28"/>
          <w:szCs w:val="28"/>
        </w:rPr>
      </w:pPr>
      <w:r>
        <w:rPr>
          <w:rFonts w:hint="eastAsia" w:ascii="宋体" w:hAnsi="宋体" w:eastAsia="宋体" w:cs="宋体"/>
          <w:sz w:val="28"/>
          <w:szCs w:val="28"/>
        </w:rPr>
        <w:t>2、我方已详细审核并确认全部招标文件及有关附件，充分理解投标价格不得低于企业个别成本有关规定，完全理解贵方不一定接受最低报价的投标。我方经成本核算，所填报的投标报价不低于企业个别成本。</w:t>
      </w:r>
    </w:p>
    <w:p>
      <w:pPr>
        <w:spacing w:line="360" w:lineRule="auto"/>
        <w:ind w:firstLine="630"/>
        <w:rPr>
          <w:rFonts w:hint="eastAsia" w:ascii="宋体" w:hAnsi="宋体" w:eastAsia="宋体" w:cs="宋体"/>
          <w:sz w:val="28"/>
          <w:szCs w:val="28"/>
        </w:rPr>
      </w:pPr>
      <w:r>
        <w:rPr>
          <w:rFonts w:hint="eastAsia" w:ascii="宋体" w:hAnsi="宋体" w:eastAsia="宋体" w:cs="宋体"/>
          <w:sz w:val="28"/>
          <w:szCs w:val="28"/>
        </w:rPr>
        <w:t>3、我方已详细审核全部招标文件，包括招标文件修改书（如果有的话），参考资料及有关附件，我们知道必须放弃提出含糊不清或误解的问题的权利。</w:t>
      </w:r>
    </w:p>
    <w:p>
      <w:pPr>
        <w:spacing w:line="360" w:lineRule="auto"/>
        <w:ind w:firstLine="630"/>
        <w:rPr>
          <w:rFonts w:hint="eastAsia" w:ascii="宋体" w:hAnsi="宋体" w:eastAsia="宋体" w:cs="宋体"/>
          <w:sz w:val="28"/>
          <w:szCs w:val="28"/>
        </w:rPr>
      </w:pPr>
      <w:r>
        <w:rPr>
          <w:rFonts w:hint="eastAsia" w:ascii="宋体" w:hAnsi="宋体" w:eastAsia="宋体" w:cs="宋体"/>
          <w:sz w:val="28"/>
          <w:szCs w:val="28"/>
        </w:rPr>
        <w:t>4、我方同意从投标人须知规定的开标日期起遵循本投标书，并在投标人须知规定的投标有效期之前均具有约束力。</w:t>
      </w:r>
    </w:p>
    <w:p>
      <w:pPr>
        <w:spacing w:line="360" w:lineRule="auto"/>
        <w:ind w:firstLine="630"/>
        <w:rPr>
          <w:rFonts w:hint="eastAsia" w:ascii="宋体" w:hAnsi="宋体" w:eastAsia="宋体" w:cs="宋体"/>
          <w:sz w:val="28"/>
          <w:szCs w:val="28"/>
        </w:rPr>
      </w:pPr>
      <w:r>
        <w:rPr>
          <w:rFonts w:hint="eastAsia" w:ascii="宋体" w:hAnsi="宋体" w:eastAsia="宋体" w:cs="宋体"/>
          <w:sz w:val="28"/>
          <w:szCs w:val="28"/>
        </w:rPr>
        <w:t>5、如果在开标后规定的投标有效期内撤销投标，我方的投标保证金贵方可不予退还。</w:t>
      </w:r>
    </w:p>
    <w:p>
      <w:pPr>
        <w:spacing w:line="360" w:lineRule="auto"/>
        <w:ind w:firstLine="630"/>
        <w:rPr>
          <w:rFonts w:hint="eastAsia" w:ascii="宋体" w:hAnsi="宋体" w:eastAsia="宋体" w:cs="宋体"/>
          <w:sz w:val="28"/>
          <w:szCs w:val="28"/>
        </w:rPr>
      </w:pPr>
      <w:r>
        <w:rPr>
          <w:rFonts w:hint="eastAsia" w:ascii="宋体" w:hAnsi="宋体" w:eastAsia="宋体" w:cs="宋体"/>
          <w:sz w:val="28"/>
          <w:szCs w:val="28"/>
        </w:rPr>
        <w:t>6、我方同意向贵方提供贵方可能另外要求的与该项目投标有关的任何证据或资料。</w:t>
      </w:r>
    </w:p>
    <w:p>
      <w:pPr>
        <w:spacing w:line="360" w:lineRule="auto"/>
        <w:ind w:firstLine="630"/>
        <w:rPr>
          <w:rFonts w:hint="eastAsia" w:ascii="宋体" w:hAnsi="宋体" w:eastAsia="宋体" w:cs="宋体"/>
          <w:sz w:val="28"/>
          <w:szCs w:val="28"/>
        </w:rPr>
      </w:pPr>
      <w:r>
        <w:rPr>
          <w:rFonts w:hint="eastAsia" w:ascii="宋体" w:hAnsi="宋体" w:eastAsia="宋体" w:cs="宋体"/>
          <w:sz w:val="28"/>
          <w:szCs w:val="28"/>
        </w:rPr>
        <w:t>7、一旦我方中标，我方保证按照招标文件的规定，严格履行合同的责任和义务,并保证于买方要求的时间和地点完成供货，保证</w:t>
      </w:r>
      <w:r>
        <w:rPr>
          <w:rFonts w:hint="eastAsia" w:ascii="宋体" w:hAnsi="宋体" w:eastAsia="宋体" w:cs="宋体"/>
          <w:sz w:val="28"/>
          <w:szCs w:val="28"/>
          <w:lang w:val="en-US" w:eastAsia="zh-CN"/>
        </w:rPr>
        <w:t>施工项目</w:t>
      </w:r>
      <w:r>
        <w:rPr>
          <w:rFonts w:hint="eastAsia" w:ascii="宋体" w:hAnsi="宋体" w:eastAsia="宋体" w:cs="宋体"/>
          <w:sz w:val="28"/>
          <w:szCs w:val="28"/>
        </w:rPr>
        <w:t>符合招标文件要求，并交付</w:t>
      </w:r>
      <w:r>
        <w:rPr>
          <w:rFonts w:hint="eastAsia" w:ascii="宋体" w:hAnsi="宋体" w:eastAsia="宋体" w:cs="宋体"/>
          <w:sz w:val="28"/>
          <w:szCs w:val="28"/>
          <w:lang w:val="en-US" w:eastAsia="zh-CN"/>
        </w:rPr>
        <w:t>招标</w:t>
      </w:r>
      <w:r>
        <w:rPr>
          <w:rFonts w:hint="eastAsia" w:ascii="宋体" w:hAnsi="宋体" w:eastAsia="宋体" w:cs="宋体"/>
          <w:sz w:val="28"/>
          <w:szCs w:val="28"/>
        </w:rPr>
        <w:t>方验收、使用。</w:t>
      </w:r>
    </w:p>
    <w:p>
      <w:pPr>
        <w:spacing w:line="360" w:lineRule="auto"/>
        <w:ind w:firstLine="630"/>
        <w:rPr>
          <w:rFonts w:hint="eastAsia" w:ascii="宋体" w:hAnsi="宋体" w:eastAsia="宋体" w:cs="宋体"/>
          <w:sz w:val="28"/>
          <w:szCs w:val="28"/>
        </w:rPr>
      </w:pPr>
      <w:r>
        <w:rPr>
          <w:rFonts w:hint="eastAsia" w:ascii="宋体" w:hAnsi="宋体" w:eastAsia="宋体" w:cs="宋体"/>
          <w:sz w:val="28"/>
          <w:szCs w:val="28"/>
        </w:rPr>
        <w:t>8、一旦我方中标，我方保证在规定的时间内按招标文件规定的方式、金额向招标人提交履约保证金。</w:t>
      </w:r>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10、我方同意所提交的投标文件在招标文件的投标须知前附表中规定的投标有效期内有效，在此期间内如果中标，我方将受此约束。</w:t>
      </w:r>
    </w:p>
    <w:p>
      <w:pPr>
        <w:pStyle w:val="9"/>
        <w:adjustRightInd w:val="0"/>
        <w:snapToGrid w:val="0"/>
        <w:spacing w:after="0" w:line="360" w:lineRule="auto"/>
        <w:ind w:left="401"/>
        <w:rPr>
          <w:rFonts w:hint="eastAsia" w:ascii="宋体" w:hAnsi="宋体" w:eastAsia="宋体" w:cs="宋体"/>
          <w:sz w:val="28"/>
          <w:szCs w:val="28"/>
        </w:rPr>
      </w:pPr>
      <w:r>
        <w:rPr>
          <w:rFonts w:hint="eastAsia" w:ascii="宋体" w:hAnsi="宋体" w:eastAsia="宋体" w:cs="宋体"/>
          <w:sz w:val="28"/>
          <w:szCs w:val="28"/>
        </w:rPr>
        <w:t>11、除非另外达成协议并生效，招标人的中标通知书和本投标文件以及招标文件、招标文件澄清、修改通知、补充文件将成为约束双方的合同文件的组成部分。</w:t>
      </w:r>
    </w:p>
    <w:p>
      <w:pPr>
        <w:pStyle w:val="9"/>
        <w:adjustRightInd w:val="0"/>
        <w:snapToGrid w:val="0"/>
        <w:spacing w:after="0" w:line="360" w:lineRule="auto"/>
        <w:ind w:left="401"/>
        <w:rPr>
          <w:rFonts w:hint="eastAsia" w:ascii="宋体" w:hAnsi="宋体" w:eastAsia="宋体" w:cs="宋体"/>
          <w:sz w:val="28"/>
          <w:szCs w:val="28"/>
        </w:rPr>
      </w:pPr>
      <w:r>
        <w:rPr>
          <w:rFonts w:hint="eastAsia" w:ascii="宋体" w:hAnsi="宋体" w:eastAsia="宋体" w:cs="宋体"/>
          <w:sz w:val="28"/>
          <w:szCs w:val="28"/>
        </w:rPr>
        <w:t xml:space="preserve">12、我方将与本投标函一起，提交人民币 </w:t>
      </w:r>
      <w:r>
        <w:rPr>
          <w:rFonts w:hint="eastAsia" w:ascii="宋体" w:hAnsi="宋体" w:eastAsia="宋体" w:cs="宋体"/>
          <w:sz w:val="28"/>
          <w:szCs w:val="28"/>
          <w:u w:val="single"/>
        </w:rPr>
        <w:t xml:space="preserve">                </w:t>
      </w:r>
      <w:r>
        <w:rPr>
          <w:rFonts w:hint="eastAsia" w:ascii="宋体" w:hAnsi="宋体" w:eastAsia="宋体" w:cs="宋体"/>
          <w:sz w:val="28"/>
          <w:szCs w:val="28"/>
        </w:rPr>
        <w:t>元作为投标保证金。</w:t>
      </w:r>
    </w:p>
    <w:p>
      <w:pPr>
        <w:pStyle w:val="9"/>
        <w:adjustRightInd w:val="0"/>
        <w:snapToGrid w:val="0"/>
        <w:spacing w:after="0" w:line="360" w:lineRule="auto"/>
        <w:ind w:left="401"/>
        <w:rPr>
          <w:rFonts w:hint="eastAsia" w:ascii="宋体" w:hAnsi="宋体" w:eastAsia="宋体" w:cs="宋体"/>
          <w:sz w:val="28"/>
          <w:szCs w:val="28"/>
        </w:rPr>
      </w:pPr>
      <w:r>
        <w:rPr>
          <w:rFonts w:hint="eastAsia" w:ascii="宋体" w:hAnsi="宋体" w:eastAsia="宋体" w:cs="宋体"/>
          <w:sz w:val="28"/>
          <w:szCs w:val="28"/>
        </w:rPr>
        <w:t>13、其他事宜：</w:t>
      </w:r>
      <w:r>
        <w:rPr>
          <w:rFonts w:hint="eastAsia" w:ascii="宋体" w:hAnsi="宋体" w:eastAsia="宋体" w:cs="宋体"/>
          <w:sz w:val="28"/>
          <w:szCs w:val="28"/>
          <w:u w:val="single"/>
        </w:rPr>
        <w:t xml:space="preserve">             </w:t>
      </w:r>
      <w:r>
        <w:rPr>
          <w:rFonts w:hint="eastAsia" w:ascii="宋体" w:hAnsi="宋体" w:eastAsia="宋体" w:cs="宋体"/>
          <w:sz w:val="28"/>
          <w:szCs w:val="28"/>
        </w:rPr>
        <w:t>。</w:t>
      </w:r>
    </w:p>
    <w:p>
      <w:pPr>
        <w:adjustRightInd w:val="0"/>
        <w:snapToGrid w:val="0"/>
        <w:spacing w:line="360" w:lineRule="auto"/>
        <w:ind w:firstLine="560" w:firstLineChars="200"/>
        <w:rPr>
          <w:rFonts w:hint="eastAsia" w:ascii="宋体" w:hAnsi="宋体" w:eastAsia="宋体" w:cs="宋体"/>
          <w:sz w:val="28"/>
          <w:szCs w:val="28"/>
          <w:u w:val="single"/>
        </w:rPr>
      </w:pPr>
      <w:r>
        <w:rPr>
          <w:rFonts w:hint="eastAsia" w:ascii="宋体" w:hAnsi="宋体" w:eastAsia="宋体" w:cs="宋体"/>
          <w:sz w:val="28"/>
          <w:szCs w:val="28"/>
        </w:rPr>
        <w:t>投 标 人：</w:t>
      </w:r>
      <w:r>
        <w:rPr>
          <w:rFonts w:hint="eastAsia" w:ascii="宋体" w:hAnsi="宋体" w:eastAsia="宋体" w:cs="宋体"/>
          <w:sz w:val="28"/>
          <w:szCs w:val="28"/>
          <w:u w:val="single"/>
        </w:rPr>
        <w:t xml:space="preserve">      名称   （盖章）  </w:t>
      </w:r>
      <w:r>
        <w:rPr>
          <w:rFonts w:hint="eastAsia" w:ascii="宋体" w:hAnsi="宋体" w:eastAsia="宋体" w:cs="宋体"/>
          <w:sz w:val="28"/>
          <w:szCs w:val="28"/>
          <w:u w:val="single"/>
        </w:rPr>
        <w:tab/>
      </w:r>
      <w:r>
        <w:rPr>
          <w:rFonts w:hint="eastAsia" w:ascii="宋体" w:hAnsi="宋体" w:eastAsia="宋体" w:cs="宋体"/>
          <w:sz w:val="28"/>
          <w:szCs w:val="28"/>
          <w:u w:val="single"/>
        </w:rPr>
        <w:tab/>
      </w:r>
      <w:r>
        <w:rPr>
          <w:rFonts w:hint="eastAsia" w:ascii="宋体" w:hAnsi="宋体" w:eastAsia="宋体" w:cs="宋体"/>
          <w:sz w:val="28"/>
          <w:szCs w:val="28"/>
          <w:u w:val="single"/>
        </w:rPr>
        <w:tab/>
      </w:r>
      <w:r>
        <w:rPr>
          <w:rFonts w:hint="eastAsia" w:ascii="宋体" w:hAnsi="宋体" w:eastAsia="宋体" w:cs="宋体"/>
          <w:sz w:val="28"/>
          <w:szCs w:val="28"/>
          <w:u w:val="single"/>
        </w:rPr>
        <w:tab/>
      </w:r>
      <w:r>
        <w:rPr>
          <w:rFonts w:hint="eastAsia" w:ascii="宋体" w:hAnsi="宋体" w:eastAsia="宋体" w:cs="宋体"/>
          <w:sz w:val="28"/>
          <w:szCs w:val="28"/>
          <w:u w:val="single"/>
        </w:rPr>
        <w:tab/>
      </w:r>
      <w:r>
        <w:rPr>
          <w:rFonts w:hint="eastAsia" w:ascii="宋体" w:hAnsi="宋体" w:eastAsia="宋体" w:cs="宋体"/>
          <w:sz w:val="28"/>
          <w:szCs w:val="28"/>
          <w:u w:val="single"/>
        </w:rPr>
        <w:tab/>
      </w:r>
    </w:p>
    <w:p>
      <w:pPr>
        <w:pStyle w:val="10"/>
        <w:adjustRightInd w:val="0"/>
        <w:snapToGrid w:val="0"/>
        <w:spacing w:line="360" w:lineRule="auto"/>
        <w:ind w:left="139" w:leftChars="66" w:firstLine="420" w:firstLineChars="150"/>
        <w:rPr>
          <w:rFonts w:hint="eastAsia" w:ascii="宋体" w:hAnsi="宋体" w:eastAsia="宋体" w:cs="宋体"/>
          <w:sz w:val="28"/>
          <w:szCs w:val="28"/>
        </w:rPr>
      </w:pPr>
      <w:r>
        <w:rPr>
          <w:rFonts w:hint="eastAsia" w:ascii="宋体" w:hAnsi="宋体" w:eastAsia="宋体" w:cs="宋体"/>
          <w:sz w:val="28"/>
          <w:szCs w:val="28"/>
        </w:rPr>
        <w:t>单位地址：</w:t>
      </w:r>
      <w:r>
        <w:rPr>
          <w:rFonts w:hint="eastAsia" w:ascii="宋体" w:hAnsi="宋体" w:eastAsia="宋体" w:cs="宋体"/>
          <w:sz w:val="28"/>
          <w:szCs w:val="28"/>
          <w:u w:val="single"/>
        </w:rPr>
        <w:t xml:space="preserve">                                         </w:t>
      </w:r>
      <w:r>
        <w:rPr>
          <w:rFonts w:hint="eastAsia" w:ascii="宋体" w:hAnsi="宋体" w:eastAsia="宋体" w:cs="宋体"/>
          <w:sz w:val="28"/>
          <w:szCs w:val="28"/>
        </w:rPr>
        <w:tab/>
      </w:r>
      <w:r>
        <w:rPr>
          <w:rFonts w:hint="eastAsia" w:ascii="宋体" w:hAnsi="宋体" w:eastAsia="宋体" w:cs="宋体"/>
          <w:sz w:val="28"/>
          <w:szCs w:val="28"/>
        </w:rPr>
        <w:t xml:space="preserve">                                                    </w:t>
      </w:r>
    </w:p>
    <w:p>
      <w:pPr>
        <w:adjustRightInd w:val="0"/>
        <w:snapToGrid w:val="0"/>
        <w:spacing w:line="360" w:lineRule="auto"/>
        <w:ind w:firstLine="560" w:firstLineChars="200"/>
        <w:rPr>
          <w:rFonts w:hint="eastAsia" w:ascii="宋体" w:hAnsi="宋体" w:eastAsia="宋体" w:cs="宋体"/>
          <w:sz w:val="28"/>
          <w:szCs w:val="28"/>
          <w:u w:val="single"/>
        </w:rPr>
      </w:pPr>
      <w:r>
        <w:rPr>
          <w:rFonts w:hint="eastAsia" w:ascii="宋体" w:hAnsi="宋体" w:eastAsia="宋体" w:cs="宋体"/>
          <w:sz w:val="28"/>
          <w:szCs w:val="28"/>
        </w:rPr>
        <w:t>法定代表人或其委托代理人：</w:t>
      </w:r>
      <w:r>
        <w:rPr>
          <w:rFonts w:hint="eastAsia" w:ascii="宋体" w:hAnsi="宋体" w:eastAsia="宋体" w:cs="宋体"/>
          <w:sz w:val="28"/>
          <w:szCs w:val="28"/>
          <w:u w:val="single"/>
        </w:rPr>
        <w:t xml:space="preserve">    （签字或盖章）    </w:t>
      </w:r>
    </w:p>
    <w:p>
      <w:pPr>
        <w:adjustRightInd w:val="0"/>
        <w:snapToGrid w:val="0"/>
        <w:spacing w:line="360" w:lineRule="auto"/>
        <w:ind w:firstLine="560" w:firstLineChars="200"/>
        <w:rPr>
          <w:rFonts w:hint="eastAsia" w:ascii="宋体" w:hAnsi="宋体" w:eastAsia="宋体" w:cs="宋体"/>
          <w:sz w:val="28"/>
          <w:szCs w:val="28"/>
          <w:u w:val="single"/>
        </w:rPr>
      </w:pPr>
      <w:r>
        <w:rPr>
          <w:rFonts w:hint="eastAsia" w:ascii="宋体" w:hAnsi="宋体" w:eastAsia="宋体" w:cs="宋体"/>
          <w:sz w:val="28"/>
          <w:szCs w:val="28"/>
        </w:rPr>
        <w:t>邮政编码：</w:t>
      </w:r>
      <w:r>
        <w:rPr>
          <w:rFonts w:hint="eastAsia" w:ascii="宋体" w:hAnsi="宋体" w:eastAsia="宋体" w:cs="宋体"/>
          <w:sz w:val="28"/>
          <w:szCs w:val="28"/>
          <w:u w:val="single"/>
        </w:rPr>
        <w:tab/>
      </w:r>
      <w:r>
        <w:rPr>
          <w:rFonts w:hint="eastAsia" w:ascii="宋体" w:hAnsi="宋体" w:eastAsia="宋体" w:cs="宋体"/>
          <w:sz w:val="28"/>
          <w:szCs w:val="28"/>
          <w:u w:val="single"/>
        </w:rPr>
        <w:tab/>
      </w:r>
      <w:r>
        <w:rPr>
          <w:rFonts w:hint="eastAsia" w:ascii="宋体" w:hAnsi="宋体" w:eastAsia="宋体" w:cs="宋体"/>
          <w:sz w:val="28"/>
          <w:szCs w:val="28"/>
          <w:u w:val="single"/>
        </w:rPr>
        <w:t xml:space="preserve">    </w:t>
      </w:r>
      <w:r>
        <w:rPr>
          <w:rFonts w:hint="eastAsia" w:ascii="宋体" w:hAnsi="宋体" w:eastAsia="宋体" w:cs="宋体"/>
          <w:sz w:val="28"/>
          <w:szCs w:val="28"/>
        </w:rPr>
        <w:t>电话：</w:t>
      </w:r>
      <w:r>
        <w:rPr>
          <w:rFonts w:hint="eastAsia" w:ascii="宋体" w:hAnsi="宋体" w:eastAsia="宋体" w:cs="宋体"/>
          <w:sz w:val="28"/>
          <w:szCs w:val="28"/>
          <w:u w:val="single"/>
        </w:rPr>
        <w:tab/>
      </w:r>
      <w:r>
        <w:rPr>
          <w:rFonts w:hint="eastAsia" w:ascii="宋体" w:hAnsi="宋体" w:eastAsia="宋体" w:cs="宋体"/>
          <w:sz w:val="28"/>
          <w:szCs w:val="28"/>
          <w:u w:val="single"/>
        </w:rPr>
        <w:tab/>
      </w:r>
      <w:r>
        <w:rPr>
          <w:rFonts w:hint="eastAsia" w:ascii="宋体" w:hAnsi="宋体" w:eastAsia="宋体" w:cs="宋体"/>
          <w:sz w:val="28"/>
          <w:szCs w:val="28"/>
          <w:u w:val="single"/>
        </w:rPr>
        <w:t xml:space="preserve">     </w:t>
      </w:r>
      <w:r>
        <w:rPr>
          <w:rFonts w:hint="eastAsia" w:ascii="宋体" w:hAnsi="宋体" w:eastAsia="宋体" w:cs="宋体"/>
          <w:sz w:val="28"/>
          <w:szCs w:val="28"/>
        </w:rPr>
        <w:t>传真：</w:t>
      </w:r>
      <w:r>
        <w:rPr>
          <w:rFonts w:hint="eastAsia" w:ascii="宋体" w:hAnsi="宋体" w:eastAsia="宋体" w:cs="宋体"/>
          <w:sz w:val="28"/>
          <w:szCs w:val="28"/>
          <w:u w:val="single"/>
        </w:rPr>
        <w:t xml:space="preserve">           </w:t>
      </w:r>
    </w:p>
    <w:p>
      <w:pPr>
        <w:adjustRightInd w:val="0"/>
        <w:snapToGrid w:val="0"/>
        <w:spacing w:line="360" w:lineRule="auto"/>
        <w:ind w:firstLine="560" w:firstLineChars="200"/>
        <w:rPr>
          <w:rFonts w:hint="eastAsia" w:ascii="宋体" w:hAnsi="宋体" w:eastAsia="宋体" w:cs="宋体"/>
          <w:sz w:val="28"/>
          <w:szCs w:val="28"/>
          <w:u w:val="single"/>
        </w:rPr>
      </w:pPr>
      <w:r>
        <w:rPr>
          <w:rFonts w:hint="eastAsia" w:ascii="宋体" w:hAnsi="宋体" w:eastAsia="宋体" w:cs="宋体"/>
          <w:sz w:val="28"/>
          <w:szCs w:val="28"/>
        </w:rPr>
        <w:t>开户银行名称：</w:t>
      </w:r>
      <w:r>
        <w:rPr>
          <w:rFonts w:hint="eastAsia" w:ascii="宋体" w:hAnsi="宋体" w:eastAsia="宋体" w:cs="宋体"/>
          <w:sz w:val="28"/>
          <w:szCs w:val="28"/>
          <w:u w:val="single"/>
        </w:rPr>
        <w:tab/>
      </w:r>
      <w:r>
        <w:rPr>
          <w:rFonts w:hint="eastAsia" w:ascii="宋体" w:hAnsi="宋体" w:eastAsia="宋体" w:cs="宋体"/>
          <w:sz w:val="28"/>
          <w:szCs w:val="28"/>
          <w:u w:val="single"/>
        </w:rPr>
        <w:tab/>
      </w:r>
      <w:r>
        <w:rPr>
          <w:rFonts w:hint="eastAsia" w:ascii="宋体" w:hAnsi="宋体" w:eastAsia="宋体" w:cs="宋体"/>
          <w:sz w:val="28"/>
          <w:szCs w:val="28"/>
          <w:u w:val="single"/>
        </w:rPr>
        <w:tab/>
      </w:r>
      <w:r>
        <w:rPr>
          <w:rFonts w:hint="eastAsia" w:ascii="宋体" w:hAnsi="宋体" w:eastAsia="宋体" w:cs="宋体"/>
          <w:sz w:val="28"/>
          <w:szCs w:val="28"/>
          <w:u w:val="single"/>
        </w:rPr>
        <w:tab/>
      </w:r>
      <w:r>
        <w:rPr>
          <w:rFonts w:hint="eastAsia" w:ascii="宋体" w:hAnsi="宋体" w:eastAsia="宋体" w:cs="宋体"/>
          <w:sz w:val="28"/>
          <w:szCs w:val="28"/>
          <w:u w:val="single"/>
        </w:rPr>
        <w:tab/>
      </w:r>
      <w:r>
        <w:rPr>
          <w:rFonts w:hint="eastAsia" w:ascii="宋体" w:hAnsi="宋体" w:eastAsia="宋体" w:cs="宋体"/>
          <w:sz w:val="28"/>
          <w:szCs w:val="28"/>
          <w:u w:val="single"/>
        </w:rPr>
        <w:tab/>
      </w:r>
      <w:r>
        <w:rPr>
          <w:rFonts w:hint="eastAsia" w:ascii="宋体" w:hAnsi="宋体" w:eastAsia="宋体" w:cs="宋体"/>
          <w:sz w:val="28"/>
          <w:szCs w:val="28"/>
          <w:u w:val="single"/>
        </w:rPr>
        <w:t xml:space="preserve">                      </w:t>
      </w:r>
    </w:p>
    <w:p>
      <w:pPr>
        <w:adjustRightInd w:val="0"/>
        <w:snapToGrid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开户银行账号：</w:t>
      </w:r>
      <w:r>
        <w:rPr>
          <w:rFonts w:hint="eastAsia" w:ascii="宋体" w:hAnsi="宋体" w:eastAsia="宋体" w:cs="宋体"/>
          <w:sz w:val="28"/>
          <w:szCs w:val="28"/>
          <w:u w:val="single"/>
        </w:rPr>
        <w:t xml:space="preserve">                    </w:t>
      </w:r>
      <w:r>
        <w:rPr>
          <w:rFonts w:hint="eastAsia" w:ascii="宋体" w:hAnsi="宋体" w:eastAsia="宋体" w:cs="宋体"/>
          <w:sz w:val="28"/>
          <w:szCs w:val="28"/>
        </w:rPr>
        <w:tab/>
      </w:r>
      <w:r>
        <w:rPr>
          <w:rFonts w:hint="eastAsia" w:ascii="宋体" w:hAnsi="宋体" w:eastAsia="宋体" w:cs="宋体"/>
          <w:sz w:val="28"/>
          <w:szCs w:val="28"/>
        </w:rPr>
        <w:tab/>
      </w:r>
      <w:r>
        <w:rPr>
          <w:rFonts w:hint="eastAsia" w:ascii="宋体" w:hAnsi="宋体" w:eastAsia="宋体" w:cs="宋体"/>
          <w:sz w:val="28"/>
          <w:szCs w:val="28"/>
        </w:rPr>
        <w:tab/>
      </w:r>
      <w:r>
        <w:rPr>
          <w:rFonts w:hint="eastAsia" w:ascii="宋体" w:hAnsi="宋体" w:eastAsia="宋体" w:cs="宋体"/>
          <w:sz w:val="28"/>
          <w:szCs w:val="28"/>
        </w:rPr>
        <w:tab/>
      </w:r>
      <w:r>
        <w:rPr>
          <w:rFonts w:hint="eastAsia" w:ascii="宋体" w:hAnsi="宋体" w:eastAsia="宋体" w:cs="宋体"/>
          <w:sz w:val="28"/>
          <w:szCs w:val="28"/>
        </w:rPr>
        <w:t xml:space="preserve">  </w:t>
      </w:r>
      <w:r>
        <w:rPr>
          <w:rFonts w:hint="eastAsia" w:ascii="宋体" w:hAnsi="宋体" w:eastAsia="宋体" w:cs="宋体"/>
          <w:sz w:val="28"/>
          <w:szCs w:val="28"/>
        </w:rPr>
        <w:tab/>
      </w:r>
      <w:r>
        <w:rPr>
          <w:rFonts w:hint="eastAsia" w:ascii="宋体" w:hAnsi="宋体" w:eastAsia="宋体" w:cs="宋体"/>
          <w:sz w:val="28"/>
          <w:szCs w:val="28"/>
        </w:rPr>
        <w:t xml:space="preserve">     </w:t>
      </w:r>
    </w:p>
    <w:p>
      <w:pPr>
        <w:adjustRightInd w:val="0"/>
        <w:snapToGrid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日期：</w:t>
      </w:r>
      <w:r>
        <w:rPr>
          <w:rFonts w:hint="eastAsia" w:ascii="宋体" w:hAnsi="宋体" w:eastAsia="宋体" w:cs="宋体"/>
          <w:sz w:val="28"/>
          <w:szCs w:val="28"/>
          <w:u w:val="single"/>
        </w:rPr>
        <w:t xml:space="preserve">        </w:t>
      </w:r>
      <w:r>
        <w:rPr>
          <w:rFonts w:hint="eastAsia" w:ascii="宋体" w:hAnsi="宋体" w:eastAsia="宋体" w:cs="宋体"/>
          <w:sz w:val="28"/>
          <w:szCs w:val="28"/>
        </w:rPr>
        <w:t>年</w:t>
      </w:r>
      <w:r>
        <w:rPr>
          <w:rFonts w:hint="eastAsia" w:ascii="宋体" w:hAnsi="宋体" w:eastAsia="宋体" w:cs="宋体"/>
          <w:sz w:val="28"/>
          <w:szCs w:val="28"/>
          <w:u w:val="single"/>
        </w:rPr>
        <w:t xml:space="preserve">        </w:t>
      </w:r>
      <w:r>
        <w:rPr>
          <w:rFonts w:hint="eastAsia" w:ascii="宋体" w:hAnsi="宋体" w:eastAsia="宋体" w:cs="宋体"/>
          <w:sz w:val="28"/>
          <w:szCs w:val="28"/>
        </w:rPr>
        <w:t>月</w:t>
      </w:r>
      <w:r>
        <w:rPr>
          <w:rFonts w:hint="eastAsia" w:ascii="宋体" w:hAnsi="宋体" w:eastAsia="宋体" w:cs="宋体"/>
          <w:sz w:val="28"/>
          <w:szCs w:val="28"/>
          <w:u w:val="single"/>
        </w:rPr>
        <w:t xml:space="preserve">        </w:t>
      </w:r>
      <w:r>
        <w:rPr>
          <w:rFonts w:hint="eastAsia" w:ascii="宋体" w:hAnsi="宋体" w:eastAsia="宋体" w:cs="宋体"/>
          <w:sz w:val="28"/>
          <w:szCs w:val="28"/>
        </w:rPr>
        <w:t>日</w:t>
      </w:r>
    </w:p>
    <w:p>
      <w:pPr>
        <w:adjustRightInd w:val="0"/>
        <w:snapToGrid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br w:type="page"/>
      </w:r>
    </w:p>
    <w:p>
      <w:pPr>
        <w:pStyle w:val="7"/>
        <w:jc w:val="center"/>
        <w:rPr>
          <w:rFonts w:hint="eastAsia" w:ascii="宋体" w:hAnsi="宋体" w:eastAsia="宋体" w:cs="宋体"/>
          <w:sz w:val="28"/>
          <w:szCs w:val="28"/>
          <w:lang w:eastAsia="zh-CN"/>
        </w:rPr>
      </w:pPr>
      <w:r>
        <w:rPr>
          <w:rFonts w:hint="eastAsia" w:ascii="宋体" w:hAnsi="宋体" w:eastAsia="宋体" w:cs="宋体"/>
          <w:sz w:val="28"/>
          <w:szCs w:val="28"/>
        </w:rPr>
        <w:t>三、投标报价汇总表</w:t>
      </w:r>
    </w:p>
    <w:p>
      <w:pPr>
        <w:spacing w:line="440" w:lineRule="exact"/>
        <w:jc w:val="center"/>
        <w:rPr>
          <w:rFonts w:hint="eastAsia" w:ascii="宋体" w:hAnsi="宋体" w:eastAsia="宋体" w:cs="宋体"/>
          <w:b/>
          <w:sz w:val="28"/>
          <w:szCs w:val="28"/>
        </w:rPr>
      </w:pPr>
      <w:r>
        <w:rPr>
          <w:rFonts w:hint="eastAsia" w:ascii="宋体" w:hAnsi="宋体" w:eastAsia="宋体" w:cs="宋体"/>
          <w:b/>
          <w:sz w:val="28"/>
          <w:szCs w:val="28"/>
        </w:rPr>
        <w:t xml:space="preserve">                                               </w:t>
      </w:r>
      <w:bookmarkStart w:id="81" w:name="_Toc1426_WPSOffice_Level1"/>
      <w:r>
        <w:rPr>
          <w:rFonts w:hint="eastAsia" w:ascii="宋体" w:hAnsi="宋体" w:eastAsia="宋体" w:cs="宋体"/>
          <w:b/>
          <w:sz w:val="28"/>
          <w:szCs w:val="28"/>
        </w:rPr>
        <w:t>单位：人民币 元</w:t>
      </w:r>
      <w:bookmarkEnd w:id="81"/>
    </w:p>
    <w:tbl>
      <w:tblPr>
        <w:tblStyle w:val="17"/>
        <w:tblW w:w="9280" w:type="dxa"/>
        <w:tblInd w:w="93" w:type="dxa"/>
        <w:tblLayout w:type="fixed"/>
        <w:tblCellMar>
          <w:top w:w="0" w:type="dxa"/>
          <w:left w:w="108" w:type="dxa"/>
          <w:bottom w:w="0" w:type="dxa"/>
          <w:right w:w="108" w:type="dxa"/>
        </w:tblCellMar>
      </w:tblPr>
      <w:tblGrid>
        <w:gridCol w:w="780"/>
        <w:gridCol w:w="2504"/>
        <w:gridCol w:w="4436"/>
        <w:gridCol w:w="1560"/>
      </w:tblGrid>
      <w:tr>
        <w:tblPrEx>
          <w:tblCellMar>
            <w:top w:w="0" w:type="dxa"/>
            <w:left w:w="108" w:type="dxa"/>
            <w:bottom w:w="0" w:type="dxa"/>
            <w:right w:w="108" w:type="dxa"/>
          </w:tblCellMar>
        </w:tblPrEx>
        <w:trPr>
          <w:trHeight w:val="690" w:hRule="atLeast"/>
        </w:trPr>
        <w:tc>
          <w:tcPr>
            <w:tcW w:w="9280" w:type="dxa"/>
            <w:gridSpan w:val="4"/>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8"/>
                <w:szCs w:val="28"/>
              </w:rPr>
            </w:pPr>
            <w:bookmarkStart w:id="82" w:name="RANGE!A1:D17"/>
            <w:r>
              <w:rPr>
                <w:rFonts w:hint="eastAsia" w:ascii="宋体" w:hAnsi="宋体" w:eastAsia="宋体" w:cs="宋体"/>
                <w:kern w:val="0"/>
                <w:sz w:val="28"/>
                <w:szCs w:val="28"/>
              </w:rPr>
              <w:t>单位工程费汇总表</w:t>
            </w:r>
            <w:bookmarkEnd w:id="82"/>
          </w:p>
        </w:tc>
      </w:tr>
      <w:tr>
        <w:tblPrEx>
          <w:tblCellMar>
            <w:top w:w="0" w:type="dxa"/>
            <w:left w:w="108" w:type="dxa"/>
            <w:bottom w:w="0" w:type="dxa"/>
            <w:right w:w="108" w:type="dxa"/>
          </w:tblCellMar>
        </w:tblPrEx>
        <w:trPr>
          <w:trHeight w:val="480" w:hRule="atLeast"/>
        </w:trPr>
        <w:tc>
          <w:tcPr>
            <w:tcW w:w="9280" w:type="dxa"/>
            <w:gridSpan w:val="4"/>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kern w:val="0"/>
                <w:sz w:val="28"/>
                <w:szCs w:val="28"/>
              </w:rPr>
            </w:pPr>
            <w:r>
              <w:rPr>
                <w:rFonts w:hint="eastAsia" w:ascii="宋体" w:hAnsi="宋体" w:eastAsia="宋体" w:cs="宋体"/>
                <w:kern w:val="0"/>
                <w:sz w:val="28"/>
                <w:szCs w:val="28"/>
              </w:rPr>
              <w:t xml:space="preserve">工程名称： </w:t>
            </w:r>
          </w:p>
        </w:tc>
      </w:tr>
      <w:tr>
        <w:tblPrEx>
          <w:tblCellMar>
            <w:top w:w="0" w:type="dxa"/>
            <w:left w:w="108" w:type="dxa"/>
            <w:bottom w:w="0" w:type="dxa"/>
            <w:right w:w="108" w:type="dxa"/>
          </w:tblCellMar>
        </w:tblPrEx>
        <w:trPr>
          <w:trHeight w:val="480" w:hRule="atLeast"/>
        </w:trPr>
        <w:tc>
          <w:tcPr>
            <w:tcW w:w="780" w:type="dxa"/>
            <w:tcBorders>
              <w:top w:val="nil"/>
              <w:left w:val="single" w:color="auto" w:sz="4" w:space="0"/>
              <w:bottom w:val="nil"/>
              <w:right w:val="single" w:color="auto" w:sz="4" w:space="0"/>
            </w:tcBorders>
            <w:noWrap w:val="0"/>
            <w:vAlign w:val="center"/>
          </w:tcPr>
          <w:p>
            <w:pPr>
              <w:widowControl/>
              <w:jc w:val="center"/>
              <w:rPr>
                <w:rFonts w:hint="eastAsia" w:ascii="宋体" w:hAnsi="宋体" w:eastAsia="宋体" w:cs="宋体"/>
                <w:kern w:val="0"/>
                <w:sz w:val="28"/>
                <w:szCs w:val="28"/>
              </w:rPr>
            </w:pPr>
            <w:r>
              <w:rPr>
                <w:rFonts w:hint="eastAsia" w:ascii="宋体" w:hAnsi="宋体" w:eastAsia="宋体" w:cs="宋体"/>
                <w:sz w:val="28"/>
                <w:szCs w:val="28"/>
              </w:rPr>
              <w:t>序号</w:t>
            </w:r>
          </w:p>
        </w:tc>
        <w:tc>
          <w:tcPr>
            <w:tcW w:w="2504" w:type="dxa"/>
            <w:tcBorders>
              <w:top w:val="nil"/>
              <w:left w:val="nil"/>
              <w:bottom w:val="nil"/>
              <w:right w:val="single" w:color="auto" w:sz="4" w:space="0"/>
            </w:tcBorders>
            <w:noWrap w:val="0"/>
            <w:vAlign w:val="center"/>
          </w:tcPr>
          <w:p>
            <w:pPr>
              <w:widowControl/>
              <w:jc w:val="center"/>
              <w:rPr>
                <w:rFonts w:hint="eastAsia" w:ascii="宋体" w:hAnsi="宋体" w:eastAsia="宋体" w:cs="宋体"/>
                <w:kern w:val="0"/>
                <w:sz w:val="28"/>
                <w:szCs w:val="28"/>
              </w:rPr>
            </w:pPr>
            <w:r>
              <w:rPr>
                <w:rFonts w:hint="eastAsia" w:ascii="宋体" w:hAnsi="宋体" w:eastAsia="宋体" w:cs="宋体"/>
                <w:sz w:val="28"/>
                <w:szCs w:val="28"/>
              </w:rPr>
              <w:t>分部工程名称</w:t>
            </w:r>
          </w:p>
        </w:tc>
        <w:tc>
          <w:tcPr>
            <w:tcW w:w="4436"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8"/>
                <w:szCs w:val="28"/>
              </w:rPr>
            </w:pPr>
            <w:r>
              <w:rPr>
                <w:rFonts w:hint="eastAsia" w:ascii="宋体" w:hAnsi="宋体" w:eastAsia="宋体" w:cs="宋体"/>
                <w:kern w:val="0"/>
                <w:sz w:val="28"/>
                <w:szCs w:val="28"/>
              </w:rPr>
              <w:t>投标报价（元）</w:t>
            </w:r>
          </w:p>
        </w:tc>
        <w:tc>
          <w:tcPr>
            <w:tcW w:w="1560" w:type="dxa"/>
            <w:tcBorders>
              <w:top w:val="nil"/>
              <w:left w:val="nil"/>
              <w:bottom w:val="nil"/>
              <w:right w:val="single" w:color="auto" w:sz="4" w:space="0"/>
            </w:tcBorders>
            <w:noWrap w:val="0"/>
            <w:vAlign w:val="center"/>
          </w:tcPr>
          <w:p>
            <w:pPr>
              <w:widowControl/>
              <w:jc w:val="center"/>
              <w:rPr>
                <w:rFonts w:hint="eastAsia" w:ascii="宋体" w:hAnsi="宋体" w:eastAsia="宋体" w:cs="宋体"/>
                <w:kern w:val="0"/>
                <w:sz w:val="28"/>
                <w:szCs w:val="28"/>
              </w:rPr>
            </w:pPr>
            <w:r>
              <w:rPr>
                <w:rFonts w:hint="eastAsia" w:ascii="宋体" w:hAnsi="宋体" w:eastAsia="宋体" w:cs="宋体"/>
                <w:kern w:val="0"/>
                <w:sz w:val="28"/>
                <w:szCs w:val="28"/>
              </w:rPr>
              <w:t>备注</w:t>
            </w:r>
          </w:p>
        </w:tc>
      </w:tr>
      <w:tr>
        <w:tblPrEx>
          <w:tblCellMar>
            <w:top w:w="0" w:type="dxa"/>
            <w:left w:w="108" w:type="dxa"/>
            <w:bottom w:w="0" w:type="dxa"/>
            <w:right w:w="108" w:type="dxa"/>
          </w:tblCellMar>
        </w:tblPrEx>
        <w:trPr>
          <w:trHeight w:val="480" w:hRule="atLeast"/>
        </w:trPr>
        <w:tc>
          <w:tcPr>
            <w:tcW w:w="78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8"/>
                <w:szCs w:val="28"/>
              </w:rPr>
            </w:pPr>
            <w:r>
              <w:rPr>
                <w:rFonts w:hint="eastAsia" w:ascii="宋体" w:hAnsi="宋体" w:eastAsia="宋体" w:cs="宋体"/>
                <w:sz w:val="28"/>
                <w:szCs w:val="28"/>
              </w:rPr>
              <w:t>1</w:t>
            </w:r>
          </w:p>
        </w:tc>
        <w:tc>
          <w:tcPr>
            <w:tcW w:w="2504" w:type="dxa"/>
            <w:tcBorders>
              <w:top w:val="single" w:color="auto" w:sz="4" w:space="0"/>
              <w:left w:val="nil"/>
              <w:bottom w:val="single" w:color="auto" w:sz="4" w:space="0"/>
              <w:right w:val="single" w:color="auto" w:sz="4" w:space="0"/>
            </w:tcBorders>
            <w:noWrap w:val="0"/>
            <w:vAlign w:val="center"/>
          </w:tcPr>
          <w:p>
            <w:pPr>
              <w:widowControl/>
              <w:jc w:val="center"/>
              <w:rPr>
                <w:rFonts w:hint="default" w:ascii="宋体" w:hAnsi="宋体" w:eastAsia="宋体" w:cs="宋体"/>
                <w:kern w:val="0"/>
                <w:sz w:val="28"/>
                <w:szCs w:val="28"/>
                <w:lang w:val="en-US" w:eastAsia="zh-CN"/>
              </w:rPr>
            </w:pPr>
          </w:p>
        </w:tc>
        <w:tc>
          <w:tcPr>
            <w:tcW w:w="4436"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8"/>
                <w:szCs w:val="28"/>
              </w:rPr>
            </w:pPr>
            <w:r>
              <w:rPr>
                <w:rFonts w:hint="eastAsia" w:ascii="宋体" w:hAnsi="宋体" w:eastAsia="宋体" w:cs="宋体"/>
                <w:kern w:val="0"/>
                <w:sz w:val="28"/>
                <w:szCs w:val="28"/>
              </w:rPr>
              <w:t>　</w:t>
            </w:r>
          </w:p>
        </w:tc>
        <w:tc>
          <w:tcPr>
            <w:tcW w:w="1560"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trHeight w:val="480" w:hRule="atLeast"/>
        </w:trPr>
        <w:tc>
          <w:tcPr>
            <w:tcW w:w="780"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8"/>
                <w:szCs w:val="28"/>
              </w:rPr>
            </w:pPr>
            <w:r>
              <w:rPr>
                <w:rFonts w:hint="eastAsia" w:ascii="宋体" w:hAnsi="宋体" w:eastAsia="宋体" w:cs="宋体"/>
                <w:sz w:val="28"/>
                <w:szCs w:val="28"/>
              </w:rPr>
              <w:t>2</w:t>
            </w:r>
          </w:p>
        </w:tc>
        <w:tc>
          <w:tcPr>
            <w:tcW w:w="2504" w:type="dxa"/>
            <w:tcBorders>
              <w:top w:val="nil"/>
              <w:left w:val="nil"/>
              <w:bottom w:val="single" w:color="auto" w:sz="4" w:space="0"/>
              <w:right w:val="single" w:color="auto" w:sz="4" w:space="0"/>
            </w:tcBorders>
            <w:noWrap w:val="0"/>
            <w:vAlign w:val="center"/>
          </w:tcPr>
          <w:p>
            <w:pPr>
              <w:widowControl/>
              <w:jc w:val="center"/>
              <w:rPr>
                <w:rFonts w:hint="default" w:ascii="宋体" w:hAnsi="宋体" w:eastAsia="宋体" w:cs="宋体"/>
                <w:kern w:val="0"/>
                <w:sz w:val="28"/>
                <w:szCs w:val="28"/>
                <w:lang w:val="en-US"/>
              </w:rPr>
            </w:pPr>
          </w:p>
        </w:tc>
        <w:tc>
          <w:tcPr>
            <w:tcW w:w="4436"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8"/>
                <w:szCs w:val="28"/>
              </w:rPr>
            </w:pPr>
            <w:r>
              <w:rPr>
                <w:rFonts w:hint="eastAsia" w:ascii="宋体" w:hAnsi="宋体" w:eastAsia="宋体" w:cs="宋体"/>
                <w:kern w:val="0"/>
                <w:sz w:val="28"/>
                <w:szCs w:val="28"/>
              </w:rPr>
              <w:t>　</w:t>
            </w:r>
          </w:p>
        </w:tc>
        <w:tc>
          <w:tcPr>
            <w:tcW w:w="156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trHeight w:val="480" w:hRule="atLeast"/>
        </w:trPr>
        <w:tc>
          <w:tcPr>
            <w:tcW w:w="780"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8"/>
                <w:szCs w:val="28"/>
              </w:rPr>
            </w:pPr>
            <w:r>
              <w:rPr>
                <w:rFonts w:hint="eastAsia" w:ascii="宋体" w:hAnsi="宋体" w:eastAsia="宋体" w:cs="宋体"/>
                <w:sz w:val="28"/>
                <w:szCs w:val="28"/>
              </w:rPr>
              <w:t>3</w:t>
            </w:r>
          </w:p>
        </w:tc>
        <w:tc>
          <w:tcPr>
            <w:tcW w:w="2504" w:type="dxa"/>
            <w:tcBorders>
              <w:top w:val="nil"/>
              <w:left w:val="nil"/>
              <w:bottom w:val="single" w:color="auto" w:sz="4" w:space="0"/>
              <w:right w:val="single" w:color="auto" w:sz="4" w:space="0"/>
            </w:tcBorders>
            <w:noWrap w:val="0"/>
            <w:vAlign w:val="center"/>
          </w:tcPr>
          <w:p>
            <w:pPr>
              <w:widowControl/>
              <w:jc w:val="center"/>
              <w:rPr>
                <w:rFonts w:hint="default" w:ascii="宋体" w:hAnsi="宋体" w:eastAsia="宋体" w:cs="宋体"/>
                <w:kern w:val="0"/>
                <w:sz w:val="28"/>
                <w:szCs w:val="28"/>
                <w:lang w:val="en-US"/>
              </w:rPr>
            </w:pPr>
          </w:p>
        </w:tc>
        <w:tc>
          <w:tcPr>
            <w:tcW w:w="4436"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8"/>
                <w:szCs w:val="28"/>
              </w:rPr>
            </w:pPr>
            <w:r>
              <w:rPr>
                <w:rFonts w:hint="eastAsia" w:ascii="宋体" w:hAnsi="宋体" w:eastAsia="宋体" w:cs="宋体"/>
                <w:kern w:val="0"/>
                <w:sz w:val="28"/>
                <w:szCs w:val="28"/>
              </w:rPr>
              <w:t>　</w:t>
            </w:r>
          </w:p>
        </w:tc>
        <w:tc>
          <w:tcPr>
            <w:tcW w:w="156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trHeight w:val="480" w:hRule="atLeast"/>
        </w:trPr>
        <w:tc>
          <w:tcPr>
            <w:tcW w:w="780"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8"/>
                <w:szCs w:val="28"/>
              </w:rPr>
            </w:pPr>
            <w:r>
              <w:rPr>
                <w:rFonts w:hint="eastAsia" w:ascii="宋体" w:hAnsi="宋体" w:eastAsia="宋体" w:cs="宋体"/>
                <w:sz w:val="28"/>
                <w:szCs w:val="28"/>
              </w:rPr>
              <w:t>4</w:t>
            </w:r>
          </w:p>
        </w:tc>
        <w:tc>
          <w:tcPr>
            <w:tcW w:w="2504" w:type="dxa"/>
            <w:tcBorders>
              <w:top w:val="nil"/>
              <w:left w:val="nil"/>
              <w:bottom w:val="single" w:color="auto" w:sz="4" w:space="0"/>
              <w:right w:val="single" w:color="auto" w:sz="4" w:space="0"/>
            </w:tcBorders>
            <w:noWrap w:val="0"/>
            <w:vAlign w:val="center"/>
          </w:tcPr>
          <w:p>
            <w:pPr>
              <w:widowControl/>
              <w:jc w:val="center"/>
              <w:rPr>
                <w:rFonts w:hint="default" w:ascii="宋体" w:hAnsi="宋体" w:eastAsia="宋体" w:cs="宋体"/>
                <w:kern w:val="0"/>
                <w:sz w:val="28"/>
                <w:szCs w:val="28"/>
                <w:lang w:val="en-US" w:eastAsia="zh-CN"/>
              </w:rPr>
            </w:pPr>
          </w:p>
        </w:tc>
        <w:tc>
          <w:tcPr>
            <w:tcW w:w="4436"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8"/>
                <w:szCs w:val="28"/>
              </w:rPr>
            </w:pPr>
            <w:r>
              <w:rPr>
                <w:rFonts w:hint="eastAsia" w:ascii="宋体" w:hAnsi="宋体" w:eastAsia="宋体" w:cs="宋体"/>
                <w:kern w:val="0"/>
                <w:sz w:val="28"/>
                <w:szCs w:val="28"/>
              </w:rPr>
              <w:t>　</w:t>
            </w:r>
          </w:p>
        </w:tc>
        <w:tc>
          <w:tcPr>
            <w:tcW w:w="156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trHeight w:val="480" w:hRule="atLeast"/>
        </w:trPr>
        <w:tc>
          <w:tcPr>
            <w:tcW w:w="780"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8"/>
                <w:szCs w:val="28"/>
              </w:rPr>
            </w:pPr>
            <w:r>
              <w:rPr>
                <w:rFonts w:hint="eastAsia" w:ascii="宋体" w:hAnsi="宋体" w:eastAsia="宋体" w:cs="宋体"/>
                <w:sz w:val="28"/>
                <w:szCs w:val="28"/>
              </w:rPr>
              <w:t>5</w:t>
            </w:r>
          </w:p>
        </w:tc>
        <w:tc>
          <w:tcPr>
            <w:tcW w:w="2504"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8"/>
                <w:szCs w:val="28"/>
              </w:rPr>
            </w:pPr>
          </w:p>
        </w:tc>
        <w:tc>
          <w:tcPr>
            <w:tcW w:w="4436"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8"/>
                <w:szCs w:val="28"/>
              </w:rPr>
            </w:pPr>
            <w:r>
              <w:rPr>
                <w:rFonts w:hint="eastAsia" w:ascii="宋体" w:hAnsi="宋体" w:eastAsia="宋体" w:cs="宋体"/>
                <w:kern w:val="0"/>
                <w:sz w:val="28"/>
                <w:szCs w:val="28"/>
              </w:rPr>
              <w:t>　</w:t>
            </w:r>
          </w:p>
        </w:tc>
        <w:tc>
          <w:tcPr>
            <w:tcW w:w="156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trHeight w:val="480" w:hRule="atLeast"/>
        </w:trPr>
        <w:tc>
          <w:tcPr>
            <w:tcW w:w="780"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8"/>
                <w:szCs w:val="28"/>
              </w:rPr>
            </w:pPr>
            <w:r>
              <w:rPr>
                <w:rFonts w:hint="eastAsia" w:ascii="宋体" w:hAnsi="宋体" w:eastAsia="宋体" w:cs="宋体"/>
                <w:sz w:val="28"/>
                <w:szCs w:val="28"/>
              </w:rPr>
              <w:t>6</w:t>
            </w:r>
          </w:p>
        </w:tc>
        <w:tc>
          <w:tcPr>
            <w:tcW w:w="2504"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8"/>
                <w:szCs w:val="28"/>
              </w:rPr>
            </w:pPr>
          </w:p>
        </w:tc>
        <w:tc>
          <w:tcPr>
            <w:tcW w:w="4436"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8"/>
                <w:szCs w:val="28"/>
              </w:rPr>
            </w:pPr>
            <w:r>
              <w:rPr>
                <w:rFonts w:hint="eastAsia" w:ascii="宋体" w:hAnsi="宋体" w:eastAsia="宋体" w:cs="宋体"/>
                <w:kern w:val="0"/>
                <w:sz w:val="28"/>
                <w:szCs w:val="28"/>
              </w:rPr>
              <w:t>　</w:t>
            </w:r>
          </w:p>
        </w:tc>
        <w:tc>
          <w:tcPr>
            <w:tcW w:w="156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trHeight w:val="480" w:hRule="atLeast"/>
        </w:trPr>
        <w:tc>
          <w:tcPr>
            <w:tcW w:w="780"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8"/>
                <w:szCs w:val="28"/>
                <w:lang w:val="en-US" w:eastAsia="zh-CN"/>
              </w:rPr>
            </w:pPr>
            <w:r>
              <w:rPr>
                <w:rFonts w:hint="eastAsia" w:ascii="宋体" w:hAnsi="宋体" w:eastAsia="宋体" w:cs="宋体"/>
                <w:sz w:val="28"/>
                <w:szCs w:val="28"/>
                <w:lang w:val="en-US" w:eastAsia="zh-CN"/>
              </w:rPr>
              <w:t>...</w:t>
            </w:r>
          </w:p>
        </w:tc>
        <w:tc>
          <w:tcPr>
            <w:tcW w:w="2504" w:type="dxa"/>
            <w:tcBorders>
              <w:top w:val="nil"/>
              <w:left w:val="nil"/>
              <w:bottom w:val="single" w:color="auto" w:sz="4" w:space="0"/>
              <w:right w:val="single" w:color="auto" w:sz="4" w:space="0"/>
            </w:tcBorders>
            <w:noWrap w:val="0"/>
            <w:vAlign w:val="center"/>
          </w:tcPr>
          <w:p>
            <w:pPr>
              <w:widowControl/>
              <w:jc w:val="center"/>
              <w:rPr>
                <w:rFonts w:hint="default" w:ascii="宋体" w:hAnsi="宋体" w:eastAsia="宋体" w:cs="宋体"/>
                <w:kern w:val="0"/>
                <w:sz w:val="28"/>
                <w:szCs w:val="28"/>
                <w:lang w:val="en-US" w:eastAsia="zh-CN"/>
              </w:rPr>
            </w:pPr>
          </w:p>
        </w:tc>
        <w:tc>
          <w:tcPr>
            <w:tcW w:w="4436"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8"/>
                <w:szCs w:val="28"/>
              </w:rPr>
            </w:pPr>
            <w:r>
              <w:rPr>
                <w:rFonts w:hint="eastAsia" w:ascii="宋体" w:hAnsi="宋体" w:eastAsia="宋体" w:cs="宋体"/>
                <w:kern w:val="0"/>
                <w:sz w:val="28"/>
                <w:szCs w:val="28"/>
              </w:rPr>
              <w:t>　</w:t>
            </w:r>
          </w:p>
        </w:tc>
        <w:tc>
          <w:tcPr>
            <w:tcW w:w="156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8"/>
                <w:szCs w:val="28"/>
              </w:rPr>
            </w:pPr>
            <w:r>
              <w:rPr>
                <w:rFonts w:hint="eastAsia" w:ascii="宋体" w:hAnsi="宋体" w:eastAsia="宋体" w:cs="宋体"/>
                <w:kern w:val="0"/>
                <w:sz w:val="28"/>
                <w:szCs w:val="28"/>
              </w:rPr>
              <w:t>　</w:t>
            </w:r>
          </w:p>
        </w:tc>
      </w:tr>
      <w:tr>
        <w:tblPrEx>
          <w:tblCellMar>
            <w:top w:w="0" w:type="dxa"/>
            <w:left w:w="108" w:type="dxa"/>
            <w:bottom w:w="0" w:type="dxa"/>
            <w:right w:w="108" w:type="dxa"/>
          </w:tblCellMar>
        </w:tblPrEx>
        <w:trPr>
          <w:trHeight w:val="480" w:hRule="atLeast"/>
        </w:trPr>
        <w:tc>
          <w:tcPr>
            <w:tcW w:w="780"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8"/>
                <w:szCs w:val="28"/>
              </w:rPr>
            </w:pPr>
            <w:r>
              <w:rPr>
                <w:rFonts w:hint="eastAsia" w:ascii="宋体" w:hAnsi="宋体" w:eastAsia="宋体" w:cs="宋体"/>
                <w:kern w:val="0"/>
                <w:sz w:val="28"/>
                <w:szCs w:val="28"/>
              </w:rPr>
              <w:t>　</w:t>
            </w:r>
          </w:p>
        </w:tc>
        <w:tc>
          <w:tcPr>
            <w:tcW w:w="2504"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8"/>
                <w:szCs w:val="28"/>
              </w:rPr>
            </w:pPr>
            <w:r>
              <w:rPr>
                <w:rFonts w:hint="eastAsia" w:ascii="宋体" w:hAnsi="宋体" w:eastAsia="宋体" w:cs="宋体"/>
                <w:kern w:val="0"/>
                <w:sz w:val="28"/>
                <w:szCs w:val="28"/>
              </w:rPr>
              <w:t>合  计</w:t>
            </w:r>
          </w:p>
        </w:tc>
        <w:tc>
          <w:tcPr>
            <w:tcW w:w="4436"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b/>
                <w:bCs/>
                <w:kern w:val="0"/>
                <w:sz w:val="28"/>
                <w:szCs w:val="28"/>
              </w:rPr>
            </w:pPr>
            <w:r>
              <w:rPr>
                <w:rFonts w:hint="eastAsia" w:ascii="宋体" w:hAnsi="宋体" w:eastAsia="宋体" w:cs="宋体"/>
                <w:b/>
                <w:bCs/>
                <w:kern w:val="0"/>
                <w:sz w:val="28"/>
                <w:szCs w:val="28"/>
              </w:rPr>
              <w:t xml:space="preserve"> </w:t>
            </w:r>
          </w:p>
        </w:tc>
        <w:tc>
          <w:tcPr>
            <w:tcW w:w="1560" w:type="dxa"/>
            <w:tcBorders>
              <w:top w:val="nil"/>
              <w:left w:val="nil"/>
              <w:bottom w:val="single" w:color="auto" w:sz="4" w:space="0"/>
              <w:right w:val="single" w:color="auto" w:sz="4" w:space="0"/>
            </w:tcBorders>
            <w:noWrap w:val="0"/>
            <w:vAlign w:val="bottom"/>
          </w:tcPr>
          <w:p>
            <w:pPr>
              <w:widowControl/>
              <w:jc w:val="left"/>
              <w:rPr>
                <w:rFonts w:hint="eastAsia" w:ascii="宋体" w:hAnsi="宋体" w:eastAsia="宋体" w:cs="宋体"/>
                <w:kern w:val="0"/>
                <w:sz w:val="28"/>
                <w:szCs w:val="28"/>
              </w:rPr>
            </w:pPr>
            <w:r>
              <w:rPr>
                <w:rFonts w:hint="eastAsia" w:ascii="宋体" w:hAnsi="宋体" w:eastAsia="宋体" w:cs="宋体"/>
                <w:kern w:val="0"/>
                <w:sz w:val="28"/>
                <w:szCs w:val="28"/>
              </w:rPr>
              <w:t>　</w:t>
            </w:r>
          </w:p>
        </w:tc>
      </w:tr>
    </w:tbl>
    <w:p>
      <w:pPr>
        <w:autoSpaceDE w:val="0"/>
        <w:autoSpaceDN w:val="0"/>
        <w:adjustRightInd w:val="0"/>
        <w:spacing w:line="600" w:lineRule="exact"/>
        <w:ind w:firstLine="140" w:firstLineChars="50"/>
        <w:rPr>
          <w:rFonts w:hint="eastAsia" w:ascii="宋体" w:hAnsi="宋体" w:eastAsia="宋体" w:cs="宋体"/>
          <w:sz w:val="28"/>
          <w:szCs w:val="28"/>
        </w:rPr>
      </w:pPr>
      <w:r>
        <w:rPr>
          <w:rFonts w:hint="eastAsia" w:ascii="宋体" w:hAnsi="宋体" w:eastAsia="宋体" w:cs="宋体"/>
          <w:sz w:val="28"/>
          <w:szCs w:val="28"/>
        </w:rPr>
        <w:t xml:space="preserve">投标人（盖章）：           </w:t>
      </w:r>
    </w:p>
    <w:p>
      <w:pPr>
        <w:autoSpaceDE w:val="0"/>
        <w:autoSpaceDN w:val="0"/>
        <w:adjustRightInd w:val="0"/>
        <w:spacing w:line="600" w:lineRule="exact"/>
        <w:ind w:firstLine="140" w:firstLineChars="50"/>
        <w:rPr>
          <w:rFonts w:hint="eastAsia" w:ascii="宋体" w:hAnsi="宋体" w:eastAsia="宋体" w:cs="宋体"/>
          <w:sz w:val="28"/>
          <w:szCs w:val="28"/>
        </w:rPr>
      </w:pPr>
      <w:r>
        <w:rPr>
          <w:rFonts w:hint="eastAsia" w:ascii="宋体" w:hAnsi="宋体" w:eastAsia="宋体" w:cs="宋体"/>
          <w:sz w:val="28"/>
          <w:szCs w:val="28"/>
        </w:rPr>
        <w:t>法定代表人或其委托代理人(签字或盖法人印章)：</w:t>
      </w:r>
    </w:p>
    <w:p>
      <w:pPr>
        <w:pStyle w:val="15"/>
        <w:spacing w:line="440" w:lineRule="exact"/>
        <w:rPr>
          <w:rFonts w:hint="eastAsia" w:ascii="宋体" w:hAnsi="宋体" w:eastAsia="宋体" w:cs="宋体"/>
          <w:sz w:val="28"/>
          <w:szCs w:val="28"/>
        </w:rPr>
      </w:pPr>
    </w:p>
    <w:p>
      <w:pPr>
        <w:pStyle w:val="15"/>
        <w:spacing w:line="440" w:lineRule="exact"/>
        <w:rPr>
          <w:rFonts w:hint="eastAsia" w:ascii="宋体" w:hAnsi="宋体" w:eastAsia="宋体" w:cs="宋体"/>
          <w:sz w:val="28"/>
          <w:szCs w:val="28"/>
        </w:rPr>
      </w:pPr>
      <w:r>
        <w:rPr>
          <w:rFonts w:hint="eastAsia" w:ascii="宋体" w:hAnsi="宋体" w:eastAsia="宋体" w:cs="宋体"/>
          <w:sz w:val="28"/>
          <w:szCs w:val="28"/>
        </w:rPr>
        <w:t>注：</w:t>
      </w:r>
    </w:p>
    <w:p>
      <w:pPr>
        <w:pStyle w:val="15"/>
        <w:spacing w:line="440" w:lineRule="exact"/>
        <w:ind w:firstLine="548" w:firstLineChars="196"/>
        <w:rPr>
          <w:rFonts w:hint="eastAsia" w:ascii="宋体" w:hAnsi="宋体" w:eastAsia="宋体" w:cs="宋体"/>
          <w:b w:val="0"/>
          <w:sz w:val="28"/>
          <w:szCs w:val="28"/>
        </w:rPr>
      </w:pPr>
      <w:r>
        <w:rPr>
          <w:rFonts w:hint="eastAsia" w:ascii="宋体" w:hAnsi="宋体" w:eastAsia="宋体" w:cs="宋体"/>
          <w:b w:val="0"/>
          <w:sz w:val="28"/>
          <w:szCs w:val="28"/>
        </w:rPr>
        <w:t>1、上表中的单价必须以人民币的形式表示，但投标人可另外自行标出以外币形式表示的价格和折扣；</w:t>
      </w:r>
    </w:p>
    <w:p>
      <w:pPr>
        <w:spacing w:line="440" w:lineRule="exact"/>
        <w:ind w:firstLine="560" w:firstLineChars="200"/>
        <w:jc w:val="left"/>
        <w:rPr>
          <w:rFonts w:hint="eastAsia" w:ascii="宋体" w:hAnsi="宋体" w:eastAsia="宋体" w:cs="宋体"/>
          <w:b/>
          <w:sz w:val="28"/>
          <w:szCs w:val="28"/>
        </w:rPr>
      </w:pPr>
      <w:r>
        <w:rPr>
          <w:rFonts w:hint="eastAsia" w:ascii="宋体" w:hAnsi="宋体" w:eastAsia="宋体" w:cs="宋体"/>
          <w:sz w:val="28"/>
          <w:szCs w:val="28"/>
        </w:rPr>
        <w:t>2、投标人的报价应包含施工过程中所发生的施工现场处理费、运输费、机械设备费、人工费、材料费、开办费、企业管理费、规费、利润、税金、保险费、施工水电费等所有</w:t>
      </w:r>
      <w:r>
        <w:rPr>
          <w:rFonts w:hint="eastAsia" w:ascii="宋体" w:hAnsi="宋体" w:eastAsia="宋体" w:cs="宋体"/>
          <w:sz w:val="28"/>
          <w:szCs w:val="28"/>
          <w:lang w:val="en-US" w:eastAsia="zh-CN"/>
        </w:rPr>
        <w:t>为</w:t>
      </w:r>
      <w:r>
        <w:rPr>
          <w:rFonts w:hint="eastAsia" w:ascii="宋体" w:hAnsi="宋体" w:eastAsia="宋体" w:cs="宋体"/>
          <w:sz w:val="28"/>
          <w:szCs w:val="28"/>
        </w:rPr>
        <w:t xml:space="preserve">完成本项目的费用  </w:t>
      </w:r>
      <w:r>
        <w:rPr>
          <w:rFonts w:hint="eastAsia" w:ascii="宋体" w:hAnsi="宋体" w:eastAsia="宋体" w:cs="宋体"/>
          <w:sz w:val="28"/>
          <w:szCs w:val="28"/>
          <w:lang w:eastAsia="zh-CN"/>
        </w:rPr>
        <w:t>。</w:t>
      </w:r>
      <w:r>
        <w:rPr>
          <w:rFonts w:hint="eastAsia" w:ascii="宋体" w:hAnsi="宋体" w:eastAsia="宋体" w:cs="宋体"/>
          <w:sz w:val="28"/>
          <w:szCs w:val="28"/>
        </w:rPr>
        <w:t xml:space="preserve"> </w:t>
      </w:r>
      <w:r>
        <w:rPr>
          <w:rFonts w:hint="eastAsia" w:ascii="宋体" w:hAnsi="宋体" w:eastAsia="宋体" w:cs="宋体"/>
          <w:b/>
          <w:sz w:val="28"/>
          <w:szCs w:val="28"/>
        </w:rPr>
        <w:t xml:space="preserve">                                                  </w:t>
      </w:r>
    </w:p>
    <w:p>
      <w:pPr>
        <w:pStyle w:val="7"/>
        <w:jc w:val="center"/>
        <w:rPr>
          <w:rFonts w:hint="eastAsia" w:ascii="宋体" w:hAnsi="宋体" w:eastAsia="宋体" w:cs="宋体"/>
          <w:sz w:val="28"/>
          <w:szCs w:val="28"/>
          <w:lang w:eastAsia="zh-CN"/>
        </w:rPr>
      </w:pPr>
      <w:bookmarkStart w:id="83" w:name="_Toc14012_WPSOffice_Level1"/>
      <w:r>
        <w:rPr>
          <w:rFonts w:hint="eastAsia" w:ascii="宋体" w:hAnsi="宋体" w:eastAsia="宋体" w:cs="宋体"/>
          <w:sz w:val="28"/>
          <w:szCs w:val="28"/>
        </w:rPr>
        <w:br w:type="page"/>
      </w:r>
      <w:r>
        <w:rPr>
          <w:rFonts w:hint="eastAsia" w:ascii="宋体" w:hAnsi="宋体" w:eastAsia="宋体" w:cs="宋体"/>
          <w:sz w:val="28"/>
          <w:szCs w:val="28"/>
        </w:rPr>
        <w:t>四、工程量清单报价书</w:t>
      </w:r>
      <w:bookmarkEnd w:id="83"/>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格式自拟</w:t>
      </w:r>
      <w:r>
        <w:rPr>
          <w:rFonts w:hint="eastAsia" w:ascii="宋体" w:hAnsi="宋体" w:eastAsia="宋体" w:cs="宋体"/>
          <w:sz w:val="28"/>
          <w:szCs w:val="28"/>
          <w:lang w:eastAsia="zh-CN"/>
        </w:rPr>
        <w:t>）</w:t>
      </w:r>
    </w:p>
    <w:p>
      <w:pPr>
        <w:spacing w:line="440" w:lineRule="exact"/>
        <w:jc w:val="center"/>
        <w:rPr>
          <w:rFonts w:hint="eastAsia" w:ascii="宋体" w:hAnsi="宋体" w:eastAsia="宋体" w:cs="宋体"/>
          <w:sz w:val="28"/>
          <w:szCs w:val="28"/>
        </w:rPr>
      </w:pPr>
      <w:r>
        <w:rPr>
          <w:rFonts w:hint="eastAsia" w:ascii="宋体" w:hAnsi="宋体" w:eastAsia="宋体" w:cs="宋体"/>
          <w:sz w:val="28"/>
          <w:szCs w:val="28"/>
        </w:rPr>
        <w:t>（按照招标人提供的图纸编制）</w:t>
      </w:r>
    </w:p>
    <w:p>
      <w:pPr>
        <w:spacing w:line="440" w:lineRule="exact"/>
        <w:rPr>
          <w:rFonts w:hint="eastAsia" w:ascii="宋体" w:hAnsi="宋体" w:eastAsia="宋体" w:cs="宋体"/>
          <w:sz w:val="28"/>
          <w:szCs w:val="28"/>
        </w:rPr>
      </w:pPr>
      <w:r>
        <w:rPr>
          <w:rFonts w:hint="eastAsia" w:ascii="宋体" w:hAnsi="宋体" w:eastAsia="宋体" w:cs="宋体"/>
          <w:sz w:val="28"/>
          <w:szCs w:val="28"/>
        </w:rPr>
        <w:br w:type="page"/>
      </w:r>
    </w:p>
    <w:p>
      <w:pPr>
        <w:pStyle w:val="7"/>
        <w:jc w:val="center"/>
        <w:rPr>
          <w:rFonts w:hint="eastAsia" w:ascii="宋体" w:hAnsi="宋体" w:eastAsia="宋体" w:cs="宋体"/>
          <w:sz w:val="28"/>
          <w:szCs w:val="28"/>
        </w:rPr>
      </w:pPr>
      <w:bookmarkStart w:id="84" w:name="_Toc14972_WPSOffice_Level1"/>
      <w:r>
        <w:rPr>
          <w:rFonts w:hint="eastAsia" w:ascii="宋体" w:hAnsi="宋体" w:eastAsia="宋体" w:cs="宋体"/>
          <w:sz w:val="28"/>
          <w:szCs w:val="28"/>
        </w:rPr>
        <w:t>五、承诺函</w:t>
      </w:r>
      <w:bookmarkEnd w:id="84"/>
    </w:p>
    <w:p>
      <w:pPr>
        <w:spacing w:line="360" w:lineRule="auto"/>
        <w:rPr>
          <w:rFonts w:hint="eastAsia" w:ascii="宋体" w:hAnsi="宋体" w:eastAsia="宋体" w:cs="宋体"/>
          <w:b/>
          <w:sz w:val="28"/>
          <w:szCs w:val="28"/>
          <w:u w:val="single"/>
        </w:rPr>
      </w:pPr>
      <w:r>
        <w:rPr>
          <w:rFonts w:hint="eastAsia" w:ascii="宋体" w:hAnsi="宋体" w:eastAsia="宋体" w:cs="宋体"/>
          <w:b/>
          <w:sz w:val="28"/>
          <w:szCs w:val="28"/>
        </w:rPr>
        <w:t>致：</w:t>
      </w:r>
      <w:r>
        <w:rPr>
          <w:rFonts w:hint="eastAsia" w:ascii="宋体" w:hAnsi="宋体" w:eastAsia="宋体" w:cs="宋体"/>
          <w:b/>
          <w:sz w:val="28"/>
          <w:szCs w:val="28"/>
          <w:u w:val="single"/>
        </w:rPr>
        <w:t>招标单位</w:t>
      </w:r>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一、为保证开评标工作顺利进行，我单位特作如下承诺：</w:t>
      </w:r>
    </w:p>
    <w:p>
      <w:pPr>
        <w:numPr>
          <w:ilvl w:val="0"/>
          <w:numId w:val="4"/>
        </w:numPr>
        <w:adjustRightInd w:val="0"/>
        <w:snapToGrid w:val="0"/>
        <w:spacing w:line="360" w:lineRule="auto"/>
        <w:ind w:left="0" w:firstLine="560" w:firstLineChars="200"/>
        <w:rPr>
          <w:rFonts w:hint="eastAsia" w:ascii="宋体" w:hAnsi="宋体" w:eastAsia="宋体" w:cs="宋体"/>
          <w:sz w:val="28"/>
          <w:szCs w:val="28"/>
        </w:rPr>
      </w:pPr>
      <w:r>
        <w:rPr>
          <w:rFonts w:hint="eastAsia" w:ascii="宋体" w:hAnsi="宋体" w:eastAsia="宋体" w:cs="宋体"/>
          <w:sz w:val="28"/>
          <w:szCs w:val="28"/>
        </w:rPr>
        <w:t>我单位在本项目投标中不存在弄虚作假、以次从好、隐瞒事实行为，若经发现，同意取消投标资格，扣留投标保证金并列入不良记录名单。若中标后才发现，招标人有权扣除履约保证金并处罚款</w:t>
      </w:r>
      <w:r>
        <w:rPr>
          <w:rFonts w:hint="eastAsia" w:ascii="宋体" w:hAnsi="宋体" w:eastAsia="宋体" w:cs="宋体"/>
          <w:sz w:val="28"/>
          <w:szCs w:val="28"/>
          <w:lang w:val="en-US" w:eastAsia="zh-CN"/>
        </w:rPr>
        <w:t>1</w:t>
      </w:r>
      <w:r>
        <w:rPr>
          <w:rFonts w:hint="eastAsia" w:ascii="宋体" w:hAnsi="宋体" w:eastAsia="宋体" w:cs="宋体"/>
          <w:sz w:val="28"/>
          <w:szCs w:val="28"/>
        </w:rPr>
        <w:t>万元，招标人有权立即中止合同，停止支付工程款并要求我单位赔偿因此造成的全部损失。</w:t>
      </w:r>
    </w:p>
    <w:p>
      <w:pPr>
        <w:numPr>
          <w:ilvl w:val="0"/>
          <w:numId w:val="4"/>
        </w:numPr>
        <w:adjustRightInd w:val="0"/>
        <w:snapToGrid w:val="0"/>
        <w:spacing w:line="360" w:lineRule="auto"/>
        <w:ind w:left="0" w:firstLine="560" w:firstLineChars="200"/>
        <w:rPr>
          <w:rFonts w:hint="eastAsia" w:ascii="宋体" w:hAnsi="宋体" w:eastAsia="宋体" w:cs="宋体"/>
          <w:sz w:val="28"/>
          <w:szCs w:val="28"/>
        </w:rPr>
      </w:pPr>
      <w:r>
        <w:rPr>
          <w:rFonts w:hint="eastAsia" w:ascii="宋体" w:hAnsi="宋体" w:eastAsia="宋体" w:cs="宋体"/>
          <w:sz w:val="28"/>
          <w:szCs w:val="28"/>
        </w:rPr>
        <w:t>我单位在本项目投标中提供的货物、材料、服务完全响应招标文件的要求，并确保满足业主后期其他系统的接入、融合要求，后期其他系统建设期间需要我单位配合进行的任何施工协调、技术支持，我单位均承诺予以响应，否则，招标人有权扣除履约保证金并处罚款</w:t>
      </w:r>
      <w:r>
        <w:rPr>
          <w:rFonts w:hint="eastAsia" w:ascii="宋体" w:hAnsi="宋体" w:eastAsia="宋体" w:cs="宋体"/>
          <w:sz w:val="28"/>
          <w:szCs w:val="28"/>
          <w:lang w:val="en-US" w:eastAsia="zh-CN"/>
        </w:rPr>
        <w:t>1</w:t>
      </w:r>
      <w:r>
        <w:rPr>
          <w:rFonts w:hint="eastAsia" w:ascii="宋体" w:hAnsi="宋体" w:eastAsia="宋体" w:cs="宋体"/>
          <w:sz w:val="28"/>
          <w:szCs w:val="28"/>
        </w:rPr>
        <w:t>万元，招标人有权立即中止合同，停止支付工程款并要求我单位赔偿因此造成的全部损失。</w:t>
      </w:r>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二、在研究了本项目的招标文件（含补充文件）后，本着服务业主的经营理念，若我单位中标将无条件承诺响应以下服务，如达不到招标人及规定要求，自愿接受招标人扣罚履约保证金并依法赔偿招标人损失：</w:t>
      </w:r>
    </w:p>
    <w:p>
      <w:pPr>
        <w:numPr>
          <w:ilvl w:val="0"/>
          <w:numId w:val="4"/>
        </w:numPr>
        <w:adjustRightInd w:val="0"/>
        <w:snapToGrid w:val="0"/>
        <w:spacing w:line="360" w:lineRule="auto"/>
        <w:ind w:left="0" w:firstLine="560" w:firstLineChars="200"/>
        <w:rPr>
          <w:rFonts w:hint="eastAsia" w:ascii="宋体" w:hAnsi="宋体" w:eastAsia="宋体" w:cs="宋体"/>
          <w:sz w:val="28"/>
          <w:szCs w:val="28"/>
        </w:rPr>
      </w:pPr>
      <w:r>
        <w:rPr>
          <w:rFonts w:hint="eastAsia" w:ascii="宋体" w:hAnsi="宋体" w:eastAsia="宋体" w:cs="宋体"/>
          <w:sz w:val="28"/>
          <w:szCs w:val="28"/>
        </w:rPr>
        <w:t>对施工过程中出现的问题，公司总工或质量安全负责人按招标人要求及时间，及时到场处理。</w:t>
      </w:r>
    </w:p>
    <w:p>
      <w:pPr>
        <w:numPr>
          <w:ilvl w:val="0"/>
          <w:numId w:val="4"/>
        </w:numPr>
        <w:adjustRightInd w:val="0"/>
        <w:snapToGrid w:val="0"/>
        <w:spacing w:line="360" w:lineRule="auto"/>
        <w:ind w:left="0" w:firstLine="560" w:firstLineChars="200"/>
        <w:rPr>
          <w:rFonts w:hint="eastAsia" w:ascii="宋体" w:hAnsi="宋体" w:eastAsia="宋体" w:cs="宋体"/>
          <w:sz w:val="28"/>
          <w:szCs w:val="28"/>
        </w:rPr>
      </w:pPr>
      <w:r>
        <w:rPr>
          <w:rFonts w:hint="eastAsia" w:ascii="宋体" w:hAnsi="宋体" w:eastAsia="宋体" w:cs="宋体"/>
          <w:sz w:val="28"/>
          <w:szCs w:val="28"/>
        </w:rPr>
        <w:t>负责各专业图纸、资料与住建系统管理部门等相关单位的联系、落实工作。</w:t>
      </w:r>
    </w:p>
    <w:p>
      <w:pPr>
        <w:numPr>
          <w:ilvl w:val="0"/>
          <w:numId w:val="4"/>
        </w:numPr>
        <w:adjustRightInd w:val="0"/>
        <w:snapToGrid w:val="0"/>
        <w:spacing w:line="360" w:lineRule="auto"/>
        <w:ind w:left="0" w:firstLine="560" w:firstLineChars="200"/>
        <w:rPr>
          <w:rFonts w:hint="eastAsia" w:ascii="宋体" w:hAnsi="宋体" w:eastAsia="宋体" w:cs="宋体"/>
          <w:sz w:val="28"/>
          <w:szCs w:val="28"/>
        </w:rPr>
      </w:pPr>
      <w:r>
        <w:rPr>
          <w:rFonts w:hint="eastAsia" w:ascii="宋体" w:hAnsi="宋体" w:eastAsia="宋体" w:cs="宋体"/>
          <w:sz w:val="28"/>
          <w:szCs w:val="28"/>
        </w:rPr>
        <w:t>对业主安排的分包工程，在施工中积极配合、做好服务工作，与分包单位在施工时的争议，由双方自主协商，协商不成，以业主最终决定为准。</w:t>
      </w:r>
    </w:p>
    <w:p>
      <w:pPr>
        <w:numPr>
          <w:ilvl w:val="0"/>
          <w:numId w:val="4"/>
        </w:numPr>
        <w:adjustRightInd w:val="0"/>
        <w:snapToGrid w:val="0"/>
        <w:spacing w:line="360" w:lineRule="auto"/>
        <w:ind w:left="0" w:firstLine="560" w:firstLineChars="200"/>
        <w:rPr>
          <w:rFonts w:hint="eastAsia" w:ascii="宋体" w:hAnsi="宋体" w:eastAsia="宋体" w:cs="宋体"/>
          <w:sz w:val="28"/>
          <w:szCs w:val="28"/>
        </w:rPr>
      </w:pPr>
      <w:r>
        <w:rPr>
          <w:rFonts w:hint="eastAsia" w:ascii="宋体" w:hAnsi="宋体" w:eastAsia="宋体" w:cs="宋体"/>
          <w:sz w:val="28"/>
          <w:szCs w:val="28"/>
        </w:rPr>
        <w:t>对业主提供的材料，做好到场保管和施工后的成品保护、保管工作。</w:t>
      </w:r>
    </w:p>
    <w:p>
      <w:pPr>
        <w:numPr>
          <w:ilvl w:val="0"/>
          <w:numId w:val="4"/>
        </w:numPr>
        <w:adjustRightInd w:val="0"/>
        <w:snapToGrid w:val="0"/>
        <w:spacing w:line="360" w:lineRule="auto"/>
        <w:ind w:left="0" w:firstLine="560" w:firstLineChars="200"/>
        <w:rPr>
          <w:rFonts w:hint="eastAsia" w:ascii="宋体" w:hAnsi="宋体" w:eastAsia="宋体" w:cs="宋体"/>
          <w:sz w:val="28"/>
          <w:szCs w:val="28"/>
        </w:rPr>
      </w:pPr>
      <w:r>
        <w:rPr>
          <w:rFonts w:hint="eastAsia" w:ascii="宋体" w:hAnsi="宋体" w:eastAsia="宋体" w:cs="宋体"/>
          <w:sz w:val="28"/>
          <w:szCs w:val="28"/>
        </w:rPr>
        <w:t>所有工程货物安装完工、调试正常后需建设单位及监理单位验收后，方可投入使用。</w:t>
      </w:r>
    </w:p>
    <w:p>
      <w:pPr>
        <w:numPr>
          <w:ilvl w:val="0"/>
          <w:numId w:val="4"/>
        </w:numPr>
        <w:adjustRightInd w:val="0"/>
        <w:snapToGrid w:val="0"/>
        <w:spacing w:line="360" w:lineRule="auto"/>
        <w:ind w:left="0" w:firstLine="560" w:firstLineChars="200"/>
        <w:rPr>
          <w:rFonts w:hint="eastAsia" w:ascii="宋体" w:hAnsi="宋体" w:eastAsia="宋体" w:cs="宋体"/>
          <w:sz w:val="28"/>
          <w:szCs w:val="28"/>
        </w:rPr>
      </w:pPr>
      <w:r>
        <w:rPr>
          <w:rFonts w:hint="eastAsia" w:ascii="宋体" w:hAnsi="宋体" w:eastAsia="宋体" w:cs="宋体"/>
          <w:sz w:val="28"/>
          <w:szCs w:val="28"/>
        </w:rPr>
        <w:t>负责最终工程资料的相关备案验收手续，产生的所有费用均包含在合同价款中。</w:t>
      </w:r>
    </w:p>
    <w:p>
      <w:pPr>
        <w:numPr>
          <w:ilvl w:val="0"/>
          <w:numId w:val="4"/>
        </w:numPr>
        <w:adjustRightInd w:val="0"/>
        <w:snapToGrid w:val="0"/>
        <w:spacing w:line="360" w:lineRule="auto"/>
        <w:ind w:left="0" w:firstLine="560" w:firstLineChars="200"/>
        <w:rPr>
          <w:rFonts w:hint="eastAsia" w:ascii="宋体" w:hAnsi="宋体" w:eastAsia="宋体" w:cs="宋体"/>
          <w:sz w:val="28"/>
          <w:szCs w:val="28"/>
        </w:rPr>
      </w:pPr>
      <w:r>
        <w:rPr>
          <w:rFonts w:hint="eastAsia" w:ascii="宋体" w:hAnsi="宋体" w:eastAsia="宋体" w:cs="宋体"/>
          <w:sz w:val="28"/>
          <w:szCs w:val="28"/>
        </w:rPr>
        <w:t>对招标范围内的全部工程的质量及安全问题负总责，遇到问题，第一时间出面协调、处理，不向招标人推诿，否则愿意接受招标人的处罚，甚至中止合同。</w:t>
      </w:r>
    </w:p>
    <w:p>
      <w:pPr>
        <w:numPr>
          <w:ilvl w:val="0"/>
          <w:numId w:val="4"/>
        </w:numPr>
        <w:adjustRightInd w:val="0"/>
        <w:snapToGrid w:val="0"/>
        <w:spacing w:line="360" w:lineRule="auto"/>
        <w:ind w:left="0" w:leftChars="0" w:firstLine="560" w:firstLineChars="200"/>
        <w:rPr>
          <w:rFonts w:hint="eastAsia" w:ascii="宋体" w:hAnsi="宋体" w:eastAsia="宋体" w:cs="宋体"/>
          <w:sz w:val="28"/>
          <w:szCs w:val="28"/>
        </w:rPr>
      </w:pPr>
      <w:r>
        <w:rPr>
          <w:rFonts w:hint="eastAsia" w:ascii="宋体" w:hAnsi="宋体" w:eastAsia="宋体" w:cs="宋体"/>
          <w:sz w:val="28"/>
          <w:szCs w:val="28"/>
        </w:rPr>
        <w:t>及时支付农民工工资，杜绝发生任何分包商、农民工上访现象，否则，招标人有权从应付工程款中直接扣除支付给相关当事人，并愿意接受招标人的处罚，甚至中止合同。</w:t>
      </w:r>
    </w:p>
    <w:p>
      <w:pPr>
        <w:numPr>
          <w:ilvl w:val="0"/>
          <w:numId w:val="4"/>
        </w:numPr>
        <w:adjustRightInd w:val="0"/>
        <w:snapToGrid w:val="0"/>
        <w:spacing w:line="360" w:lineRule="auto"/>
        <w:ind w:left="0" w:leftChars="0" w:firstLine="560" w:firstLineChars="200"/>
        <w:rPr>
          <w:rFonts w:hint="eastAsia" w:ascii="宋体" w:hAnsi="宋体" w:eastAsia="宋体" w:cs="宋体"/>
          <w:sz w:val="28"/>
          <w:szCs w:val="28"/>
        </w:rPr>
      </w:pPr>
      <w:r>
        <w:rPr>
          <w:rFonts w:hint="eastAsia" w:ascii="宋体" w:hAnsi="宋体" w:eastAsia="宋体" w:cs="宋体"/>
          <w:sz w:val="28"/>
          <w:szCs w:val="28"/>
        </w:rPr>
        <w:t>施工期间，遵守业主关于安全和进场的所有规定，不对周边道路、环境产生破坏，否则愿意接受招标人的处罚。</w:t>
      </w:r>
    </w:p>
    <w:p>
      <w:pPr>
        <w:numPr>
          <w:ilvl w:val="0"/>
          <w:numId w:val="4"/>
        </w:numPr>
        <w:adjustRightInd w:val="0"/>
        <w:snapToGrid w:val="0"/>
        <w:spacing w:line="360" w:lineRule="auto"/>
        <w:ind w:left="0" w:firstLine="439" w:firstLineChars="157"/>
        <w:rPr>
          <w:rFonts w:hint="eastAsia" w:ascii="宋体" w:hAnsi="宋体" w:eastAsia="宋体" w:cs="宋体"/>
          <w:sz w:val="28"/>
          <w:szCs w:val="28"/>
        </w:rPr>
      </w:pPr>
      <w:r>
        <w:rPr>
          <w:rFonts w:hint="eastAsia" w:ascii="宋体" w:hAnsi="宋体" w:eastAsia="宋体" w:cs="宋体"/>
          <w:sz w:val="28"/>
          <w:szCs w:val="28"/>
        </w:rPr>
        <w:t>因本工程是</w:t>
      </w:r>
      <w:r>
        <w:rPr>
          <w:rFonts w:hint="eastAsia" w:ascii="宋体" w:hAnsi="宋体" w:cs="宋体"/>
          <w:sz w:val="28"/>
          <w:szCs w:val="28"/>
          <w:lang w:val="en-US" w:eastAsia="zh-CN"/>
        </w:rPr>
        <w:t>芜湖·晶宫江南府项目</w:t>
      </w:r>
      <w:r>
        <w:rPr>
          <w:rFonts w:hint="eastAsia" w:ascii="宋体" w:hAnsi="宋体" w:eastAsia="宋体" w:cs="宋体"/>
          <w:sz w:val="28"/>
          <w:szCs w:val="28"/>
        </w:rPr>
        <w:t>的重要组成部分，在后期招标人实施其他系统建设的过程中，我司愿意承担相应的技术支持和配合义务，并承诺与后期系统无缝对接。否则招标人有权扣除相应的质量保证金并保留索偿的权利。</w:t>
      </w:r>
    </w:p>
    <w:p>
      <w:pPr>
        <w:numPr>
          <w:ilvl w:val="0"/>
          <w:numId w:val="4"/>
        </w:numPr>
        <w:adjustRightInd w:val="0"/>
        <w:snapToGrid w:val="0"/>
        <w:spacing w:line="360" w:lineRule="auto"/>
        <w:ind w:left="0" w:firstLine="439" w:firstLineChars="157"/>
        <w:rPr>
          <w:rFonts w:hint="eastAsia" w:ascii="宋体" w:hAnsi="宋体" w:eastAsia="宋体" w:cs="宋体"/>
          <w:sz w:val="28"/>
          <w:szCs w:val="28"/>
        </w:rPr>
      </w:pPr>
      <w:r>
        <w:rPr>
          <w:rFonts w:hint="eastAsia" w:ascii="宋体" w:hAnsi="宋体" w:eastAsia="宋体" w:cs="宋体"/>
          <w:sz w:val="28"/>
          <w:szCs w:val="28"/>
        </w:rPr>
        <w:t>本工程原有建筑物及构造物恢复费用均包含在投标总价中；</w:t>
      </w:r>
    </w:p>
    <w:p>
      <w:pPr>
        <w:numPr>
          <w:ilvl w:val="0"/>
          <w:numId w:val="4"/>
        </w:numPr>
        <w:adjustRightInd w:val="0"/>
        <w:snapToGrid w:val="0"/>
        <w:spacing w:line="360" w:lineRule="auto"/>
        <w:ind w:left="0" w:firstLine="439" w:firstLineChars="157"/>
        <w:rPr>
          <w:rFonts w:hint="eastAsia" w:ascii="宋体" w:hAnsi="宋体" w:eastAsia="宋体" w:cs="宋体"/>
          <w:sz w:val="28"/>
          <w:szCs w:val="28"/>
        </w:rPr>
      </w:pPr>
      <w:r>
        <w:rPr>
          <w:rFonts w:hint="eastAsia" w:ascii="宋体" w:hAnsi="宋体" w:eastAsia="宋体" w:cs="宋体"/>
          <w:sz w:val="28"/>
          <w:szCs w:val="28"/>
        </w:rPr>
        <w:t>我司愿意遵守投标文件中对本工程中主要设备的使用寿命做出的承诺，使用寿命期间发生的任何非人为原因和不可抗力的损坏，我司均负责维修或更换；</w:t>
      </w:r>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本承诺书作为投标文件的组成部分，真实有效，签字盖章后生效。</w:t>
      </w:r>
    </w:p>
    <w:p>
      <w:pPr>
        <w:adjustRightInd w:val="0"/>
        <w:snapToGrid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投 标 人：</w:t>
      </w:r>
      <w:r>
        <w:rPr>
          <w:rFonts w:hint="eastAsia" w:ascii="宋体" w:hAnsi="宋体" w:eastAsia="宋体" w:cs="宋体"/>
          <w:sz w:val="28"/>
          <w:szCs w:val="28"/>
          <w:u w:val="single"/>
        </w:rPr>
        <w:t xml:space="preserve">                      </w:t>
      </w:r>
      <w:r>
        <w:rPr>
          <w:rFonts w:hint="eastAsia" w:ascii="宋体" w:hAnsi="宋体" w:eastAsia="宋体" w:cs="宋体"/>
          <w:sz w:val="28"/>
          <w:szCs w:val="28"/>
        </w:rPr>
        <w:t>（盖单位章）</w:t>
      </w:r>
    </w:p>
    <w:p>
      <w:pPr>
        <w:adjustRightInd w:val="0"/>
        <w:snapToGrid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法定代表人：</w:t>
      </w:r>
      <w:r>
        <w:rPr>
          <w:rFonts w:hint="eastAsia" w:ascii="宋体" w:hAnsi="宋体" w:eastAsia="宋体" w:cs="宋体"/>
          <w:sz w:val="28"/>
          <w:szCs w:val="28"/>
          <w:u w:val="single"/>
        </w:rPr>
        <w:t xml:space="preserve">                    </w:t>
      </w:r>
      <w:r>
        <w:rPr>
          <w:rFonts w:hint="eastAsia" w:ascii="宋体" w:hAnsi="宋体" w:eastAsia="宋体" w:cs="宋体"/>
          <w:sz w:val="28"/>
          <w:szCs w:val="28"/>
        </w:rPr>
        <w:t>（签字或盖章）</w:t>
      </w:r>
    </w:p>
    <w:p>
      <w:pPr>
        <w:adjustRightInd w:val="0"/>
        <w:snapToGrid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地    址：</w:t>
      </w:r>
      <w:r>
        <w:rPr>
          <w:rFonts w:hint="eastAsia" w:ascii="宋体" w:hAnsi="宋体" w:eastAsia="宋体" w:cs="宋体"/>
          <w:sz w:val="28"/>
          <w:szCs w:val="28"/>
          <w:u w:val="single"/>
        </w:rPr>
        <w:t xml:space="preserve">                                 </w:t>
      </w:r>
    </w:p>
    <w:p>
      <w:pPr>
        <w:adjustRightInd w:val="0"/>
        <w:snapToGrid w:val="0"/>
        <w:spacing w:line="360" w:lineRule="auto"/>
        <w:ind w:firstLine="560" w:firstLineChars="200"/>
        <w:rPr>
          <w:rFonts w:hint="eastAsia" w:ascii="宋体" w:hAnsi="宋体" w:eastAsia="宋体" w:cs="宋体"/>
          <w:color w:val="FF0000"/>
          <w:sz w:val="28"/>
          <w:szCs w:val="28"/>
        </w:rPr>
      </w:pPr>
      <w:r>
        <w:rPr>
          <w:rFonts w:hint="eastAsia" w:ascii="宋体" w:hAnsi="宋体" w:eastAsia="宋体" w:cs="宋体"/>
          <w:color w:val="FF0000"/>
          <w:sz w:val="28"/>
          <w:szCs w:val="28"/>
        </w:rPr>
        <w:t xml:space="preserve">                              </w:t>
      </w:r>
    </w:p>
    <w:p>
      <w:pPr>
        <w:spacing w:line="440" w:lineRule="exact"/>
        <w:ind w:firstLine="560" w:firstLineChars="200"/>
        <w:jc w:val="right"/>
        <w:rPr>
          <w:rFonts w:hint="eastAsia" w:ascii="宋体" w:hAnsi="宋体" w:eastAsia="宋体" w:cs="宋体"/>
          <w:sz w:val="28"/>
          <w:szCs w:val="28"/>
        </w:rPr>
      </w:pPr>
      <w:r>
        <w:rPr>
          <w:rFonts w:hint="eastAsia" w:ascii="宋体" w:hAnsi="宋体" w:eastAsia="宋体" w:cs="宋体"/>
          <w:color w:val="FF0000"/>
          <w:sz w:val="28"/>
          <w:szCs w:val="28"/>
        </w:rPr>
        <w:t xml:space="preserve">                       </w:t>
      </w:r>
      <w:r>
        <w:rPr>
          <w:rFonts w:hint="eastAsia" w:ascii="宋体" w:hAnsi="宋体" w:eastAsia="宋体" w:cs="宋体"/>
          <w:sz w:val="28"/>
          <w:szCs w:val="28"/>
        </w:rPr>
        <w:t xml:space="preserve">  二〇    年    月    日</w:t>
      </w:r>
    </w:p>
    <w:p>
      <w:pPr>
        <w:pStyle w:val="6"/>
        <w:rPr>
          <w:rFonts w:hint="eastAsia" w:ascii="宋体" w:hAnsi="宋体" w:eastAsia="宋体" w:cs="宋体"/>
          <w:sz w:val="44"/>
          <w:szCs w:val="44"/>
        </w:rPr>
      </w:pPr>
      <w:r>
        <w:rPr>
          <w:rFonts w:hint="eastAsia" w:ascii="宋体" w:hAnsi="宋体" w:eastAsia="宋体" w:cs="宋体"/>
          <w:sz w:val="28"/>
          <w:szCs w:val="28"/>
        </w:rPr>
        <w:br w:type="page"/>
      </w:r>
      <w:r>
        <w:rPr>
          <w:rFonts w:hint="eastAsia" w:ascii="宋体" w:hAnsi="宋体" w:eastAsia="宋体" w:cs="宋体"/>
          <w:sz w:val="44"/>
          <w:szCs w:val="44"/>
        </w:rPr>
        <w:t>技术投标文件格式</w:t>
      </w:r>
    </w:p>
    <w:p>
      <w:pPr>
        <w:spacing w:line="440" w:lineRule="exact"/>
        <w:jc w:val="center"/>
        <w:rPr>
          <w:rFonts w:hint="eastAsia" w:ascii="宋体" w:hAnsi="宋体" w:eastAsia="宋体" w:cs="宋体"/>
          <w:b/>
          <w:sz w:val="28"/>
          <w:szCs w:val="28"/>
        </w:rPr>
      </w:pPr>
      <w:r>
        <w:rPr>
          <w:rFonts w:hint="eastAsia" w:ascii="宋体" w:hAnsi="宋体" w:cs="宋体"/>
          <w:b/>
          <w:sz w:val="44"/>
          <w:szCs w:val="44"/>
          <w:lang w:val="en-US" w:eastAsia="zh-CN"/>
        </w:rPr>
        <w:t>芜湖·晶宫江南府项目景观</w:t>
      </w:r>
      <w:r>
        <w:rPr>
          <w:rFonts w:hint="eastAsia" w:ascii="宋体" w:hAnsi="宋体" w:eastAsia="宋体" w:cs="宋体"/>
          <w:b/>
          <w:sz w:val="44"/>
          <w:szCs w:val="44"/>
          <w:lang w:eastAsia="zh-CN"/>
        </w:rPr>
        <w:t>绿化工程</w:t>
      </w:r>
    </w:p>
    <w:p>
      <w:pPr>
        <w:spacing w:line="440" w:lineRule="exact"/>
        <w:jc w:val="both"/>
        <w:rPr>
          <w:rFonts w:hint="eastAsia" w:ascii="宋体" w:hAnsi="宋体" w:eastAsia="宋体" w:cs="宋体"/>
          <w:b/>
          <w:sz w:val="28"/>
          <w:szCs w:val="28"/>
        </w:rPr>
      </w:pPr>
      <w:bookmarkStart w:id="85" w:name="_Toc29229_WPSOffice_Level1"/>
    </w:p>
    <w:p>
      <w:pPr>
        <w:spacing w:line="440" w:lineRule="exact"/>
        <w:jc w:val="center"/>
        <w:rPr>
          <w:rFonts w:hint="eastAsia" w:ascii="宋体" w:hAnsi="宋体" w:eastAsia="宋体" w:cs="宋体"/>
          <w:b/>
          <w:sz w:val="28"/>
          <w:szCs w:val="28"/>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44"/>
          <w:szCs w:val="44"/>
        </w:rPr>
      </w:pPr>
      <w:r>
        <w:rPr>
          <w:rFonts w:hint="eastAsia" w:ascii="宋体" w:hAnsi="宋体" w:eastAsia="宋体" w:cs="宋体"/>
          <w:b/>
          <w:sz w:val="44"/>
          <w:szCs w:val="44"/>
        </w:rPr>
        <w:t>技</w:t>
      </w:r>
      <w:bookmarkEnd w:id="85"/>
    </w:p>
    <w:p>
      <w:pPr>
        <w:pStyle w:val="2"/>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44"/>
          <w:szCs w:val="44"/>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sz w:val="44"/>
          <w:szCs w:val="44"/>
        </w:rPr>
      </w:pPr>
      <w:bookmarkStart w:id="86" w:name="_Toc24258_WPSOffice_Level1"/>
      <w:r>
        <w:rPr>
          <w:rFonts w:hint="eastAsia" w:ascii="宋体" w:hAnsi="宋体" w:eastAsia="宋体" w:cs="宋体"/>
          <w:b/>
          <w:sz w:val="44"/>
          <w:szCs w:val="44"/>
        </w:rPr>
        <w:t>术</w:t>
      </w:r>
      <w:bookmarkEnd w:id="86"/>
    </w:p>
    <w:p>
      <w:pPr>
        <w:pStyle w:val="2"/>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44"/>
          <w:szCs w:val="44"/>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sz w:val="44"/>
          <w:szCs w:val="44"/>
        </w:rPr>
      </w:pPr>
      <w:bookmarkStart w:id="87" w:name="_Toc20055_WPSOffice_Level1"/>
      <w:r>
        <w:rPr>
          <w:rFonts w:hint="eastAsia" w:ascii="宋体" w:hAnsi="宋体" w:eastAsia="宋体" w:cs="宋体"/>
          <w:b/>
          <w:sz w:val="44"/>
          <w:szCs w:val="44"/>
        </w:rPr>
        <w:t>投</w:t>
      </w:r>
      <w:bookmarkEnd w:id="87"/>
    </w:p>
    <w:p>
      <w:pPr>
        <w:pStyle w:val="2"/>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44"/>
          <w:szCs w:val="44"/>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sz w:val="44"/>
          <w:szCs w:val="44"/>
        </w:rPr>
      </w:pPr>
      <w:bookmarkStart w:id="88" w:name="_Toc23563_WPSOffice_Level1"/>
      <w:r>
        <w:rPr>
          <w:rFonts w:hint="eastAsia" w:ascii="宋体" w:hAnsi="宋体" w:eastAsia="宋体" w:cs="宋体"/>
          <w:b/>
          <w:sz w:val="44"/>
          <w:szCs w:val="44"/>
        </w:rPr>
        <w:t>标</w:t>
      </w:r>
      <w:bookmarkEnd w:id="88"/>
    </w:p>
    <w:p>
      <w:pPr>
        <w:pStyle w:val="2"/>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44"/>
          <w:szCs w:val="44"/>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sz w:val="44"/>
          <w:szCs w:val="44"/>
        </w:rPr>
      </w:pPr>
      <w:bookmarkStart w:id="89" w:name="_Toc26693_WPSOffice_Level1"/>
      <w:r>
        <w:rPr>
          <w:rFonts w:hint="eastAsia" w:ascii="宋体" w:hAnsi="宋体" w:eastAsia="宋体" w:cs="宋体"/>
          <w:b/>
          <w:sz w:val="44"/>
          <w:szCs w:val="44"/>
        </w:rPr>
        <w:t>文</w:t>
      </w:r>
      <w:bookmarkEnd w:id="89"/>
    </w:p>
    <w:p>
      <w:pPr>
        <w:pStyle w:val="2"/>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44"/>
          <w:szCs w:val="44"/>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sz w:val="44"/>
          <w:szCs w:val="44"/>
        </w:rPr>
      </w:pPr>
      <w:bookmarkStart w:id="90" w:name="_Toc899_WPSOffice_Level1"/>
      <w:r>
        <w:rPr>
          <w:rFonts w:hint="eastAsia" w:ascii="宋体" w:hAnsi="宋体" w:eastAsia="宋体" w:cs="宋体"/>
          <w:b/>
          <w:sz w:val="44"/>
          <w:szCs w:val="44"/>
        </w:rPr>
        <w:t>件</w:t>
      </w:r>
      <w:bookmarkEnd w:id="90"/>
    </w:p>
    <w:p>
      <w:pPr>
        <w:spacing w:line="440" w:lineRule="exact"/>
        <w:jc w:val="center"/>
        <w:rPr>
          <w:rFonts w:hint="eastAsia" w:ascii="宋体" w:hAnsi="宋体" w:eastAsia="宋体" w:cs="宋体"/>
          <w:b/>
          <w:kern w:val="10"/>
          <w:sz w:val="28"/>
          <w:szCs w:val="28"/>
        </w:rPr>
      </w:pPr>
    </w:p>
    <w:p>
      <w:pPr>
        <w:pStyle w:val="2"/>
        <w:ind w:left="0" w:leftChars="0" w:firstLine="0" w:firstLineChars="0"/>
        <w:rPr>
          <w:rFonts w:hint="eastAsia" w:ascii="宋体" w:hAnsi="宋体" w:eastAsia="宋体" w:cs="宋体"/>
        </w:rPr>
      </w:pPr>
    </w:p>
    <w:p>
      <w:pPr>
        <w:spacing w:line="600" w:lineRule="exact"/>
        <w:jc w:val="left"/>
        <w:rPr>
          <w:rFonts w:hint="eastAsia" w:ascii="宋体" w:hAnsi="宋体" w:eastAsia="宋体" w:cs="宋体"/>
          <w:sz w:val="28"/>
          <w:szCs w:val="28"/>
        </w:rPr>
      </w:pPr>
    </w:p>
    <w:p>
      <w:pPr>
        <w:spacing w:line="600" w:lineRule="exact"/>
        <w:ind w:firstLine="840" w:firstLineChars="300"/>
        <w:jc w:val="left"/>
        <w:rPr>
          <w:rFonts w:hint="eastAsia" w:ascii="宋体" w:hAnsi="宋体" w:eastAsia="宋体" w:cs="宋体"/>
          <w:sz w:val="28"/>
          <w:szCs w:val="28"/>
          <w:u w:val="single"/>
        </w:rPr>
      </w:pPr>
      <w:r>
        <w:rPr>
          <w:rFonts w:hint="eastAsia" w:ascii="宋体" w:hAnsi="宋体" w:eastAsia="宋体" w:cs="宋体"/>
          <w:sz w:val="28"/>
          <w:szCs w:val="28"/>
        </w:rPr>
        <w:t>投 标 人：</w:t>
      </w:r>
      <w:r>
        <w:rPr>
          <w:rFonts w:hint="eastAsia" w:ascii="宋体" w:hAnsi="宋体" w:eastAsia="宋体" w:cs="宋体"/>
          <w:sz w:val="28"/>
          <w:szCs w:val="28"/>
          <w:u w:val="single"/>
        </w:rPr>
        <w:t xml:space="preserve">        （盖章）        </w:t>
      </w:r>
    </w:p>
    <w:p>
      <w:pPr>
        <w:autoSpaceDE w:val="0"/>
        <w:autoSpaceDN w:val="0"/>
        <w:adjustRightInd w:val="0"/>
        <w:spacing w:line="600" w:lineRule="exact"/>
        <w:ind w:firstLine="840" w:firstLineChars="300"/>
        <w:jc w:val="left"/>
        <w:rPr>
          <w:rFonts w:hint="eastAsia" w:ascii="宋体" w:hAnsi="宋体" w:eastAsia="宋体" w:cs="宋体"/>
          <w:bCs/>
          <w:sz w:val="28"/>
          <w:szCs w:val="28"/>
          <w:u w:val="single"/>
          <w:lang w:val="zh-CN"/>
        </w:rPr>
      </w:pPr>
      <w:r>
        <w:rPr>
          <w:rFonts w:hint="eastAsia" w:ascii="宋体" w:hAnsi="宋体" w:eastAsia="宋体" w:cs="宋体"/>
          <w:bCs/>
          <w:sz w:val="28"/>
          <w:szCs w:val="28"/>
          <w:lang w:val="zh-CN"/>
        </w:rPr>
        <w:t>法定代表人或其委托代理人：</w:t>
      </w:r>
      <w:r>
        <w:rPr>
          <w:rFonts w:hint="eastAsia" w:ascii="宋体" w:hAnsi="宋体" w:eastAsia="宋体" w:cs="宋体"/>
          <w:bCs/>
          <w:sz w:val="28"/>
          <w:szCs w:val="28"/>
          <w:u w:val="single"/>
          <w:lang w:val="zh-CN"/>
        </w:rPr>
        <w:t xml:space="preserve">  　　　 (</w:t>
      </w:r>
      <w:r>
        <w:rPr>
          <w:rFonts w:hint="eastAsia" w:ascii="宋体" w:hAnsi="宋体" w:eastAsia="宋体" w:cs="宋体"/>
          <w:sz w:val="28"/>
          <w:szCs w:val="28"/>
          <w:u w:val="single"/>
        </w:rPr>
        <w:t>签字或盖章</w:t>
      </w:r>
      <w:r>
        <w:rPr>
          <w:rFonts w:hint="eastAsia" w:ascii="宋体" w:hAnsi="宋体" w:eastAsia="宋体" w:cs="宋体"/>
          <w:bCs/>
          <w:sz w:val="28"/>
          <w:szCs w:val="28"/>
          <w:u w:val="single"/>
          <w:lang w:val="zh-CN"/>
        </w:rPr>
        <w:t xml:space="preserve">)   </w:t>
      </w:r>
    </w:p>
    <w:p>
      <w:pPr>
        <w:autoSpaceDE w:val="0"/>
        <w:autoSpaceDN w:val="0"/>
        <w:adjustRightInd w:val="0"/>
        <w:spacing w:line="600" w:lineRule="exact"/>
        <w:ind w:firstLine="840" w:firstLineChars="300"/>
        <w:jc w:val="left"/>
        <w:rPr>
          <w:rFonts w:hint="eastAsia" w:ascii="宋体" w:hAnsi="宋体" w:eastAsia="宋体" w:cs="宋体"/>
          <w:sz w:val="28"/>
          <w:szCs w:val="28"/>
          <w:u w:val="single"/>
        </w:rPr>
      </w:pPr>
      <w:r>
        <w:rPr>
          <w:rFonts w:hint="eastAsia" w:ascii="宋体" w:hAnsi="宋体" w:eastAsia="宋体" w:cs="宋体"/>
          <w:sz w:val="28"/>
          <w:szCs w:val="28"/>
        </w:rPr>
        <w:t>日期：</w:t>
      </w:r>
      <w:r>
        <w:rPr>
          <w:rFonts w:hint="eastAsia" w:ascii="宋体" w:hAnsi="宋体" w:eastAsia="宋体" w:cs="宋体"/>
          <w:sz w:val="28"/>
          <w:szCs w:val="28"/>
          <w:u w:val="single"/>
        </w:rPr>
        <w:t xml:space="preserve">        </w:t>
      </w:r>
      <w:r>
        <w:rPr>
          <w:rFonts w:hint="eastAsia" w:ascii="宋体" w:hAnsi="宋体" w:eastAsia="宋体" w:cs="宋体"/>
          <w:sz w:val="28"/>
          <w:szCs w:val="28"/>
        </w:rPr>
        <w:t>年</w:t>
      </w:r>
      <w:r>
        <w:rPr>
          <w:rFonts w:hint="eastAsia" w:ascii="宋体" w:hAnsi="宋体" w:eastAsia="宋体" w:cs="宋体"/>
          <w:sz w:val="28"/>
          <w:szCs w:val="28"/>
          <w:u w:val="single"/>
        </w:rPr>
        <w:t xml:space="preserve">     </w:t>
      </w:r>
      <w:r>
        <w:rPr>
          <w:rFonts w:hint="eastAsia" w:ascii="宋体" w:hAnsi="宋体" w:eastAsia="宋体" w:cs="宋体"/>
          <w:sz w:val="28"/>
          <w:szCs w:val="28"/>
        </w:rPr>
        <w:t>月</w:t>
      </w:r>
      <w:r>
        <w:rPr>
          <w:rFonts w:hint="eastAsia" w:ascii="宋体" w:hAnsi="宋体" w:eastAsia="宋体" w:cs="宋体"/>
          <w:sz w:val="28"/>
          <w:szCs w:val="28"/>
          <w:u w:val="single"/>
        </w:rPr>
        <w:t xml:space="preserve">      </w:t>
      </w:r>
      <w:r>
        <w:rPr>
          <w:rFonts w:hint="eastAsia" w:ascii="宋体" w:hAnsi="宋体" w:eastAsia="宋体" w:cs="宋体"/>
          <w:sz w:val="28"/>
          <w:szCs w:val="28"/>
        </w:rPr>
        <w:t>日</w:t>
      </w:r>
    </w:p>
    <w:p>
      <w:pPr>
        <w:spacing w:line="440" w:lineRule="exact"/>
        <w:jc w:val="center"/>
        <w:rPr>
          <w:rFonts w:hint="eastAsia" w:ascii="宋体" w:hAnsi="宋体" w:eastAsia="宋体" w:cs="宋体"/>
          <w:b/>
          <w:kern w:val="10"/>
          <w:sz w:val="28"/>
          <w:szCs w:val="28"/>
        </w:rPr>
      </w:pPr>
    </w:p>
    <w:p>
      <w:pPr>
        <w:tabs>
          <w:tab w:val="left" w:pos="4620"/>
        </w:tabs>
        <w:spacing w:line="480" w:lineRule="auto"/>
        <w:jc w:val="center"/>
        <w:rPr>
          <w:rFonts w:hint="eastAsia" w:ascii="宋体" w:hAnsi="宋体" w:eastAsia="宋体" w:cs="宋体"/>
          <w:b/>
          <w:sz w:val="28"/>
          <w:szCs w:val="28"/>
        </w:rPr>
      </w:pPr>
      <w:bookmarkStart w:id="91" w:name="_Toc4666_WPSOffice_Level1"/>
      <w:r>
        <w:rPr>
          <w:rFonts w:hint="eastAsia" w:ascii="宋体" w:hAnsi="宋体" w:eastAsia="宋体" w:cs="宋体"/>
          <w:b/>
          <w:sz w:val="28"/>
          <w:szCs w:val="28"/>
        </w:rPr>
        <w:br w:type="page"/>
      </w:r>
      <w:r>
        <w:rPr>
          <w:rFonts w:hint="eastAsia" w:ascii="宋体" w:hAnsi="宋体" w:eastAsia="宋体" w:cs="宋体"/>
          <w:b/>
          <w:sz w:val="28"/>
          <w:szCs w:val="28"/>
        </w:rPr>
        <w:t>目    录</w:t>
      </w:r>
      <w:bookmarkEnd w:id="91"/>
    </w:p>
    <w:p>
      <w:pPr>
        <w:spacing w:line="440" w:lineRule="exact"/>
        <w:rPr>
          <w:rFonts w:hint="eastAsia" w:ascii="宋体" w:hAnsi="宋体" w:eastAsia="宋体" w:cs="宋体"/>
          <w:sz w:val="28"/>
          <w:szCs w:val="28"/>
        </w:rPr>
      </w:pPr>
    </w:p>
    <w:p>
      <w:pPr>
        <w:numPr>
          <w:ilvl w:val="0"/>
          <w:numId w:val="5"/>
        </w:numPr>
        <w:spacing w:line="600" w:lineRule="exact"/>
        <w:ind w:firstLine="1224"/>
        <w:rPr>
          <w:rFonts w:hint="eastAsia" w:ascii="宋体" w:hAnsi="宋体" w:eastAsia="宋体" w:cs="宋体"/>
          <w:sz w:val="28"/>
          <w:szCs w:val="28"/>
        </w:rPr>
      </w:pPr>
      <w:bookmarkStart w:id="92" w:name="_Toc9264_WPSOffice_Level1"/>
      <w:r>
        <w:rPr>
          <w:rFonts w:hint="eastAsia" w:ascii="宋体" w:hAnsi="宋体" w:eastAsia="宋体" w:cs="宋体"/>
          <w:sz w:val="28"/>
          <w:szCs w:val="28"/>
        </w:rPr>
        <w:t>投标人基本情况</w:t>
      </w:r>
      <w:bookmarkEnd w:id="92"/>
    </w:p>
    <w:p>
      <w:pPr>
        <w:spacing w:line="600" w:lineRule="exact"/>
        <w:ind w:firstLine="1260" w:firstLineChars="450"/>
        <w:rPr>
          <w:rFonts w:hint="eastAsia" w:ascii="宋体" w:hAnsi="宋体" w:eastAsia="宋体" w:cs="宋体"/>
          <w:sz w:val="28"/>
          <w:szCs w:val="28"/>
        </w:rPr>
      </w:pPr>
      <w:bookmarkStart w:id="93" w:name="_Toc21929_WPSOffice_Level1"/>
      <w:r>
        <w:rPr>
          <w:rFonts w:hint="eastAsia" w:ascii="宋体" w:hAnsi="宋体" w:eastAsia="宋体" w:cs="宋体"/>
          <w:sz w:val="28"/>
          <w:szCs w:val="28"/>
        </w:rPr>
        <w:t>二、授权委托书</w:t>
      </w:r>
      <w:bookmarkEnd w:id="93"/>
    </w:p>
    <w:p>
      <w:pPr>
        <w:spacing w:line="600" w:lineRule="exact"/>
        <w:ind w:firstLine="1260" w:firstLineChars="450"/>
        <w:rPr>
          <w:rFonts w:hint="eastAsia" w:ascii="宋体" w:hAnsi="宋体" w:eastAsia="宋体" w:cs="宋体"/>
          <w:sz w:val="28"/>
          <w:szCs w:val="28"/>
        </w:rPr>
      </w:pPr>
      <w:bookmarkStart w:id="94" w:name="_Toc26144_WPSOffice_Level1"/>
      <w:r>
        <w:rPr>
          <w:rFonts w:hint="eastAsia" w:ascii="宋体" w:hAnsi="宋体" w:eastAsia="宋体" w:cs="宋体"/>
          <w:sz w:val="28"/>
          <w:szCs w:val="28"/>
        </w:rPr>
        <w:t>三、委托代理人有效居民身份证</w:t>
      </w:r>
      <w:bookmarkEnd w:id="94"/>
    </w:p>
    <w:p>
      <w:pPr>
        <w:spacing w:line="600" w:lineRule="exact"/>
        <w:ind w:firstLine="1260" w:firstLineChars="450"/>
        <w:rPr>
          <w:rFonts w:hint="eastAsia" w:ascii="宋体" w:hAnsi="宋体" w:eastAsia="宋体" w:cs="宋体"/>
          <w:sz w:val="28"/>
          <w:szCs w:val="28"/>
        </w:rPr>
      </w:pPr>
      <w:bookmarkStart w:id="95" w:name="_Toc30020_WPSOffice_Level1"/>
      <w:r>
        <w:rPr>
          <w:rFonts w:hint="eastAsia" w:ascii="宋体" w:hAnsi="宋体" w:eastAsia="宋体" w:cs="宋体"/>
          <w:sz w:val="28"/>
          <w:szCs w:val="28"/>
        </w:rPr>
        <w:t>四、投标保证金单据复印件</w:t>
      </w:r>
      <w:bookmarkEnd w:id="95"/>
    </w:p>
    <w:p>
      <w:pPr>
        <w:spacing w:line="600" w:lineRule="exact"/>
        <w:ind w:firstLine="1223" w:firstLineChars="437"/>
        <w:rPr>
          <w:rFonts w:hint="eastAsia" w:ascii="宋体" w:hAnsi="宋体" w:eastAsia="宋体" w:cs="宋体"/>
          <w:sz w:val="28"/>
          <w:szCs w:val="28"/>
        </w:rPr>
      </w:pPr>
      <w:bookmarkStart w:id="96" w:name="_Toc14508_WPSOffice_Level1"/>
      <w:r>
        <w:rPr>
          <w:rFonts w:hint="eastAsia" w:ascii="宋体" w:hAnsi="宋体" w:eastAsia="宋体" w:cs="宋体"/>
          <w:sz w:val="28"/>
          <w:szCs w:val="28"/>
        </w:rPr>
        <w:t>五、资格证明材料</w:t>
      </w:r>
      <w:bookmarkEnd w:id="96"/>
    </w:p>
    <w:p>
      <w:pPr>
        <w:spacing w:line="600" w:lineRule="exact"/>
        <w:ind w:firstLine="1223" w:firstLineChars="437"/>
        <w:rPr>
          <w:rFonts w:hint="eastAsia" w:ascii="宋体" w:hAnsi="宋体" w:eastAsia="宋体" w:cs="宋体"/>
          <w:sz w:val="28"/>
          <w:szCs w:val="28"/>
        </w:rPr>
      </w:pPr>
      <w:bookmarkStart w:id="97" w:name="_Toc17580_WPSOffice_Level1"/>
      <w:r>
        <w:rPr>
          <w:rFonts w:hint="eastAsia" w:ascii="宋体" w:hAnsi="宋体" w:eastAsia="宋体" w:cs="宋体"/>
          <w:sz w:val="28"/>
          <w:szCs w:val="28"/>
        </w:rPr>
        <w:t>六、</w:t>
      </w:r>
      <w:bookmarkEnd w:id="97"/>
      <w:r>
        <w:rPr>
          <w:rFonts w:hint="eastAsia" w:ascii="宋体" w:hAnsi="宋体" w:eastAsia="宋体" w:cs="宋体"/>
          <w:sz w:val="28"/>
          <w:szCs w:val="28"/>
        </w:rPr>
        <w:t>质量及服务承诺</w:t>
      </w:r>
    </w:p>
    <w:p>
      <w:pPr>
        <w:spacing w:line="600" w:lineRule="exact"/>
        <w:ind w:firstLine="1223" w:firstLineChars="437"/>
        <w:rPr>
          <w:rFonts w:hint="eastAsia" w:ascii="宋体" w:hAnsi="宋体" w:eastAsia="宋体" w:cs="宋体"/>
          <w:sz w:val="28"/>
          <w:szCs w:val="28"/>
        </w:rPr>
      </w:pPr>
      <w:bookmarkStart w:id="98" w:name="_Toc25587_WPSOffice_Level1"/>
      <w:r>
        <w:rPr>
          <w:rFonts w:hint="eastAsia" w:ascii="宋体" w:hAnsi="宋体" w:eastAsia="宋体" w:cs="宋体"/>
          <w:sz w:val="28"/>
          <w:szCs w:val="28"/>
        </w:rPr>
        <w:t>七、</w:t>
      </w:r>
      <w:bookmarkEnd w:id="98"/>
      <w:r>
        <w:rPr>
          <w:rFonts w:hint="eastAsia" w:ascii="宋体" w:hAnsi="宋体" w:eastAsia="宋体" w:cs="宋体"/>
          <w:sz w:val="28"/>
          <w:szCs w:val="28"/>
        </w:rPr>
        <w:t>项目服务人员配置</w:t>
      </w:r>
    </w:p>
    <w:p>
      <w:pPr>
        <w:spacing w:line="600" w:lineRule="exact"/>
        <w:ind w:firstLine="1223" w:firstLineChars="437"/>
        <w:rPr>
          <w:rFonts w:hint="eastAsia" w:ascii="宋体" w:hAnsi="宋体" w:eastAsia="宋体" w:cs="宋体"/>
          <w:sz w:val="28"/>
          <w:szCs w:val="28"/>
        </w:rPr>
      </w:pPr>
      <w:bookmarkStart w:id="99" w:name="_Toc10877_WPSOffice_Level1"/>
      <w:r>
        <w:rPr>
          <w:rFonts w:hint="eastAsia" w:ascii="宋体" w:hAnsi="宋体" w:eastAsia="宋体" w:cs="宋体"/>
          <w:sz w:val="28"/>
          <w:szCs w:val="28"/>
        </w:rPr>
        <w:t>八、</w:t>
      </w:r>
      <w:bookmarkEnd w:id="99"/>
      <w:r>
        <w:rPr>
          <w:rFonts w:hint="eastAsia" w:ascii="宋体" w:hAnsi="宋体" w:eastAsia="宋体" w:cs="宋体"/>
          <w:sz w:val="28"/>
          <w:szCs w:val="28"/>
        </w:rPr>
        <w:t>施工组织方案</w:t>
      </w:r>
    </w:p>
    <w:p>
      <w:pPr>
        <w:spacing w:line="600" w:lineRule="exact"/>
        <w:ind w:firstLine="1223" w:firstLineChars="437"/>
        <w:rPr>
          <w:rFonts w:hint="eastAsia" w:ascii="宋体" w:hAnsi="宋体" w:eastAsia="宋体" w:cs="宋体"/>
          <w:sz w:val="28"/>
          <w:szCs w:val="28"/>
        </w:rPr>
      </w:pPr>
      <w:bookmarkStart w:id="100" w:name="_Toc24371_WPSOffice_Level1"/>
      <w:r>
        <w:rPr>
          <w:rFonts w:hint="eastAsia" w:ascii="宋体" w:hAnsi="宋体" w:eastAsia="宋体" w:cs="宋体"/>
          <w:sz w:val="28"/>
          <w:szCs w:val="28"/>
        </w:rPr>
        <w:t>九、</w:t>
      </w:r>
      <w:bookmarkEnd w:id="100"/>
      <w:r>
        <w:rPr>
          <w:rFonts w:hint="eastAsia" w:ascii="宋体" w:hAnsi="宋体" w:eastAsia="宋体" w:cs="宋体"/>
          <w:sz w:val="28"/>
          <w:szCs w:val="28"/>
        </w:rPr>
        <w:t>服务体系与维保方案</w:t>
      </w:r>
    </w:p>
    <w:p>
      <w:pPr>
        <w:spacing w:line="600" w:lineRule="exact"/>
        <w:ind w:firstLine="1223" w:firstLineChars="437"/>
        <w:rPr>
          <w:rFonts w:hint="eastAsia" w:ascii="宋体" w:hAnsi="宋体" w:eastAsia="宋体" w:cs="宋体"/>
          <w:sz w:val="28"/>
          <w:szCs w:val="28"/>
        </w:rPr>
      </w:pPr>
      <w:bookmarkStart w:id="101" w:name="_Toc1987_WPSOffice_Level1"/>
      <w:r>
        <w:rPr>
          <w:rFonts w:hint="eastAsia" w:ascii="宋体" w:hAnsi="宋体" w:eastAsia="宋体" w:cs="宋体"/>
          <w:sz w:val="28"/>
          <w:szCs w:val="28"/>
        </w:rPr>
        <w:t>十、</w:t>
      </w:r>
      <w:bookmarkEnd w:id="101"/>
      <w:bookmarkStart w:id="102" w:name="_Toc23274_WPSOffice_Level1"/>
      <w:r>
        <w:rPr>
          <w:rFonts w:hint="eastAsia" w:ascii="宋体" w:hAnsi="宋体" w:eastAsia="宋体" w:cs="宋体"/>
          <w:sz w:val="28"/>
          <w:szCs w:val="28"/>
        </w:rPr>
        <w:t>其它材料</w:t>
      </w:r>
      <w:bookmarkEnd w:id="102"/>
    </w:p>
    <w:p>
      <w:pPr>
        <w:spacing w:line="440" w:lineRule="exact"/>
        <w:rPr>
          <w:rFonts w:hint="eastAsia" w:ascii="宋体" w:hAnsi="宋体" w:eastAsia="宋体" w:cs="宋体"/>
          <w:sz w:val="28"/>
          <w:szCs w:val="28"/>
        </w:rPr>
      </w:pPr>
    </w:p>
    <w:p>
      <w:pPr>
        <w:spacing w:line="440" w:lineRule="exact"/>
        <w:rPr>
          <w:rFonts w:hint="eastAsia" w:ascii="宋体" w:hAnsi="宋体" w:eastAsia="宋体" w:cs="宋体"/>
          <w:sz w:val="28"/>
          <w:szCs w:val="28"/>
        </w:rPr>
      </w:pPr>
    </w:p>
    <w:p>
      <w:pPr>
        <w:spacing w:line="440" w:lineRule="exact"/>
        <w:rPr>
          <w:rFonts w:hint="eastAsia" w:ascii="宋体" w:hAnsi="宋体" w:eastAsia="宋体" w:cs="宋体"/>
          <w:sz w:val="28"/>
          <w:szCs w:val="28"/>
        </w:rPr>
      </w:pPr>
    </w:p>
    <w:p>
      <w:pPr>
        <w:spacing w:line="440" w:lineRule="exact"/>
        <w:rPr>
          <w:rFonts w:hint="eastAsia" w:ascii="宋体" w:hAnsi="宋体" w:eastAsia="宋体" w:cs="宋体"/>
          <w:sz w:val="28"/>
          <w:szCs w:val="28"/>
        </w:rPr>
      </w:pPr>
    </w:p>
    <w:p>
      <w:pPr>
        <w:spacing w:line="440" w:lineRule="exact"/>
        <w:rPr>
          <w:rFonts w:hint="eastAsia" w:ascii="宋体" w:hAnsi="宋体" w:eastAsia="宋体" w:cs="宋体"/>
          <w:sz w:val="28"/>
          <w:szCs w:val="28"/>
        </w:rPr>
      </w:pPr>
    </w:p>
    <w:p>
      <w:pPr>
        <w:spacing w:line="440" w:lineRule="exact"/>
        <w:rPr>
          <w:rFonts w:hint="eastAsia" w:ascii="宋体" w:hAnsi="宋体" w:eastAsia="宋体" w:cs="宋体"/>
          <w:sz w:val="28"/>
          <w:szCs w:val="28"/>
        </w:rPr>
      </w:pPr>
    </w:p>
    <w:p>
      <w:pPr>
        <w:spacing w:line="440" w:lineRule="exact"/>
        <w:rPr>
          <w:rFonts w:hint="eastAsia" w:ascii="宋体" w:hAnsi="宋体" w:eastAsia="宋体" w:cs="宋体"/>
          <w:sz w:val="28"/>
          <w:szCs w:val="28"/>
        </w:rPr>
      </w:pPr>
    </w:p>
    <w:p>
      <w:pPr>
        <w:spacing w:line="440" w:lineRule="exact"/>
        <w:rPr>
          <w:rFonts w:hint="eastAsia" w:ascii="宋体" w:hAnsi="宋体" w:eastAsia="宋体" w:cs="宋体"/>
          <w:sz w:val="28"/>
          <w:szCs w:val="28"/>
        </w:rPr>
      </w:pPr>
    </w:p>
    <w:p>
      <w:pPr>
        <w:spacing w:line="440" w:lineRule="exact"/>
        <w:rPr>
          <w:rFonts w:hint="eastAsia" w:ascii="宋体" w:hAnsi="宋体" w:eastAsia="宋体" w:cs="宋体"/>
          <w:sz w:val="28"/>
          <w:szCs w:val="28"/>
        </w:rPr>
      </w:pPr>
    </w:p>
    <w:p>
      <w:pPr>
        <w:pStyle w:val="7"/>
        <w:jc w:val="center"/>
        <w:rPr>
          <w:rFonts w:hint="eastAsia" w:ascii="宋体" w:hAnsi="宋体" w:eastAsia="宋体" w:cs="宋体"/>
          <w:sz w:val="28"/>
          <w:szCs w:val="28"/>
        </w:rPr>
      </w:pPr>
      <w:r>
        <w:rPr>
          <w:rFonts w:hint="eastAsia" w:ascii="宋体" w:hAnsi="宋体" w:eastAsia="宋体" w:cs="宋体"/>
          <w:sz w:val="28"/>
          <w:szCs w:val="28"/>
        </w:rPr>
        <w:br w:type="page"/>
      </w:r>
      <w:r>
        <w:rPr>
          <w:rFonts w:hint="eastAsia" w:ascii="宋体" w:hAnsi="宋体" w:eastAsia="宋体" w:cs="宋体"/>
          <w:sz w:val="28"/>
          <w:szCs w:val="28"/>
        </w:rPr>
        <w:t>一、投标人简介（格式内容自行提供）</w:t>
      </w:r>
    </w:p>
    <w:p>
      <w:pPr>
        <w:spacing w:line="440" w:lineRule="exact"/>
        <w:rPr>
          <w:rFonts w:hint="eastAsia" w:ascii="宋体" w:hAnsi="宋体" w:eastAsia="宋体" w:cs="宋体"/>
          <w:sz w:val="28"/>
          <w:szCs w:val="28"/>
        </w:rPr>
      </w:pPr>
    </w:p>
    <w:p>
      <w:pPr>
        <w:spacing w:line="440" w:lineRule="exact"/>
        <w:rPr>
          <w:rFonts w:hint="eastAsia" w:ascii="宋体" w:hAnsi="宋体" w:eastAsia="宋体" w:cs="宋体"/>
          <w:sz w:val="28"/>
          <w:szCs w:val="28"/>
        </w:rPr>
      </w:pPr>
    </w:p>
    <w:p>
      <w:pPr>
        <w:spacing w:line="440" w:lineRule="exact"/>
        <w:rPr>
          <w:rFonts w:hint="eastAsia" w:ascii="宋体" w:hAnsi="宋体" w:eastAsia="宋体" w:cs="宋体"/>
          <w:sz w:val="28"/>
          <w:szCs w:val="28"/>
        </w:rPr>
      </w:pPr>
    </w:p>
    <w:p>
      <w:pPr>
        <w:pStyle w:val="11"/>
        <w:rPr>
          <w:rFonts w:hint="eastAsia" w:ascii="宋体" w:hAnsi="宋体" w:eastAsia="宋体" w:cs="宋体"/>
          <w:sz w:val="28"/>
          <w:szCs w:val="28"/>
        </w:rPr>
      </w:pPr>
    </w:p>
    <w:p>
      <w:pPr>
        <w:pStyle w:val="7"/>
        <w:jc w:val="center"/>
        <w:rPr>
          <w:rFonts w:hint="eastAsia" w:ascii="宋体" w:hAnsi="宋体" w:eastAsia="宋体" w:cs="宋体"/>
          <w:sz w:val="28"/>
          <w:szCs w:val="28"/>
        </w:rPr>
      </w:pPr>
      <w:r>
        <w:rPr>
          <w:rFonts w:hint="eastAsia" w:ascii="宋体" w:hAnsi="宋体" w:eastAsia="宋体" w:cs="宋体"/>
          <w:sz w:val="28"/>
          <w:szCs w:val="28"/>
        </w:rPr>
        <w:t>二、授权委托书</w:t>
      </w:r>
    </w:p>
    <w:p>
      <w:pPr>
        <w:spacing w:line="440" w:lineRule="exact"/>
        <w:ind w:firstLine="645"/>
        <w:rPr>
          <w:rFonts w:hint="eastAsia" w:ascii="宋体" w:hAnsi="宋体" w:eastAsia="宋体" w:cs="宋体"/>
          <w:sz w:val="28"/>
          <w:szCs w:val="28"/>
        </w:rPr>
      </w:pPr>
    </w:p>
    <w:p>
      <w:pPr>
        <w:spacing w:line="440" w:lineRule="exact"/>
        <w:ind w:firstLine="645"/>
        <w:rPr>
          <w:rFonts w:hint="eastAsia" w:ascii="宋体" w:hAnsi="宋体" w:eastAsia="宋体" w:cs="宋体"/>
          <w:sz w:val="28"/>
          <w:szCs w:val="28"/>
        </w:rPr>
      </w:pPr>
      <w:r>
        <w:rPr>
          <w:rFonts w:hint="eastAsia" w:ascii="宋体" w:hAnsi="宋体" w:eastAsia="宋体" w:cs="宋体"/>
          <w:sz w:val="28"/>
          <w:szCs w:val="28"/>
        </w:rPr>
        <w:t>本授权书声明：</w:t>
      </w:r>
      <w:r>
        <w:rPr>
          <w:rFonts w:hint="eastAsia" w:ascii="宋体" w:hAnsi="宋体" w:eastAsia="宋体" w:cs="宋体"/>
          <w:sz w:val="28"/>
          <w:szCs w:val="28"/>
          <w:u w:val="single"/>
        </w:rPr>
        <w:t xml:space="preserve">               </w:t>
      </w:r>
      <w:r>
        <w:rPr>
          <w:rFonts w:hint="eastAsia" w:ascii="宋体" w:hAnsi="宋体" w:eastAsia="宋体" w:cs="宋体"/>
          <w:sz w:val="28"/>
          <w:szCs w:val="28"/>
        </w:rPr>
        <w:t>公司（工厂）的</w:t>
      </w:r>
      <w:r>
        <w:rPr>
          <w:rFonts w:hint="eastAsia" w:ascii="宋体" w:hAnsi="宋体" w:eastAsia="宋体" w:cs="宋体"/>
          <w:sz w:val="28"/>
          <w:szCs w:val="28"/>
          <w:u w:val="single"/>
        </w:rPr>
        <w:t xml:space="preserve">           </w:t>
      </w:r>
      <w:r>
        <w:rPr>
          <w:rFonts w:hint="eastAsia" w:ascii="宋体" w:hAnsi="宋体" w:eastAsia="宋体" w:cs="宋体"/>
          <w:sz w:val="28"/>
          <w:szCs w:val="28"/>
        </w:rPr>
        <w:t>（法定代表人姓名、职务）代表本公司（工厂）授权</w:t>
      </w:r>
      <w:r>
        <w:rPr>
          <w:rFonts w:hint="eastAsia" w:ascii="宋体" w:hAnsi="宋体" w:eastAsia="宋体" w:cs="宋体"/>
          <w:sz w:val="28"/>
          <w:szCs w:val="28"/>
          <w:u w:val="single"/>
        </w:rPr>
        <w:t xml:space="preserve">           </w:t>
      </w:r>
      <w:r>
        <w:rPr>
          <w:rFonts w:hint="eastAsia" w:ascii="宋体" w:hAnsi="宋体" w:eastAsia="宋体" w:cs="宋体"/>
          <w:sz w:val="28"/>
          <w:szCs w:val="28"/>
        </w:rPr>
        <w:t>（被授权人的姓名、职务）为本公司（工厂）的合法代理人，参加</w:t>
      </w:r>
      <w:r>
        <w:rPr>
          <w:rFonts w:hint="eastAsia" w:ascii="宋体" w:hAnsi="宋体" w:eastAsia="宋体" w:cs="宋体"/>
          <w:b/>
          <w:sz w:val="28"/>
          <w:szCs w:val="28"/>
          <w:u w:val="single"/>
        </w:rPr>
        <w:t xml:space="preserve">                    </w:t>
      </w:r>
      <w:r>
        <w:rPr>
          <w:rFonts w:hint="eastAsia" w:ascii="宋体" w:hAnsi="宋体" w:eastAsia="宋体" w:cs="宋体"/>
          <w:sz w:val="28"/>
          <w:szCs w:val="28"/>
        </w:rPr>
        <w:t>项目的投标、合同签订，以及合同执行等活动，其可以本公司名义处理一切与之有关的事务。</w:t>
      </w:r>
    </w:p>
    <w:p>
      <w:pPr>
        <w:spacing w:line="440" w:lineRule="exact"/>
        <w:ind w:firstLine="645"/>
        <w:rPr>
          <w:rFonts w:hint="eastAsia" w:ascii="宋体" w:hAnsi="宋体" w:eastAsia="宋体" w:cs="宋体"/>
          <w:sz w:val="28"/>
          <w:szCs w:val="28"/>
        </w:rPr>
      </w:pPr>
      <w:r>
        <w:rPr>
          <w:rFonts w:hint="eastAsia" w:ascii="宋体" w:hAnsi="宋体" w:eastAsia="宋体" w:cs="宋体"/>
          <w:sz w:val="28"/>
          <w:szCs w:val="28"/>
        </w:rPr>
        <w:t>特此声明。</w:t>
      </w:r>
    </w:p>
    <w:p>
      <w:pPr>
        <w:spacing w:line="440" w:lineRule="exact"/>
        <w:ind w:firstLine="645"/>
        <w:rPr>
          <w:rFonts w:hint="eastAsia" w:ascii="宋体" w:hAnsi="宋体" w:eastAsia="宋体" w:cs="宋体"/>
          <w:sz w:val="28"/>
          <w:szCs w:val="28"/>
        </w:rPr>
      </w:pPr>
    </w:p>
    <w:p>
      <w:pPr>
        <w:spacing w:line="440" w:lineRule="exact"/>
        <w:ind w:firstLine="645"/>
        <w:rPr>
          <w:rFonts w:hint="eastAsia" w:ascii="宋体" w:hAnsi="宋体" w:eastAsia="宋体" w:cs="宋体"/>
          <w:sz w:val="28"/>
          <w:szCs w:val="28"/>
        </w:rPr>
      </w:pPr>
    </w:p>
    <w:p>
      <w:pPr>
        <w:spacing w:line="440" w:lineRule="exact"/>
        <w:ind w:firstLine="645"/>
        <w:rPr>
          <w:rFonts w:hint="eastAsia" w:ascii="宋体" w:hAnsi="宋体" w:eastAsia="宋体" w:cs="宋体"/>
          <w:sz w:val="28"/>
          <w:szCs w:val="28"/>
        </w:rPr>
      </w:pPr>
    </w:p>
    <w:p>
      <w:pPr>
        <w:spacing w:line="440" w:lineRule="exact"/>
        <w:ind w:firstLine="645"/>
        <w:rPr>
          <w:rFonts w:hint="eastAsia" w:ascii="宋体" w:hAnsi="宋体" w:eastAsia="宋体" w:cs="宋体"/>
          <w:sz w:val="28"/>
          <w:szCs w:val="28"/>
        </w:rPr>
      </w:pPr>
    </w:p>
    <w:p>
      <w:pPr>
        <w:spacing w:line="440" w:lineRule="exact"/>
        <w:ind w:firstLine="645"/>
        <w:rPr>
          <w:rFonts w:hint="eastAsia" w:ascii="宋体" w:hAnsi="宋体" w:eastAsia="宋体" w:cs="宋体"/>
          <w:sz w:val="28"/>
          <w:szCs w:val="28"/>
          <w:u w:val="single"/>
        </w:rPr>
      </w:pPr>
      <w:r>
        <w:rPr>
          <w:rFonts w:hint="eastAsia" w:ascii="宋体" w:hAnsi="宋体" w:eastAsia="宋体" w:cs="宋体"/>
          <w:sz w:val="28"/>
          <w:szCs w:val="28"/>
        </w:rPr>
        <w:t>法定代表人（投标单位负责人）签字或盖章：</w:t>
      </w:r>
      <w:r>
        <w:rPr>
          <w:rFonts w:hint="eastAsia" w:ascii="宋体" w:hAnsi="宋体" w:eastAsia="宋体" w:cs="宋体"/>
          <w:sz w:val="28"/>
          <w:szCs w:val="28"/>
          <w:u w:val="single"/>
        </w:rPr>
        <w:t xml:space="preserve">                   </w:t>
      </w:r>
    </w:p>
    <w:p>
      <w:pPr>
        <w:spacing w:line="440" w:lineRule="exact"/>
        <w:ind w:firstLine="645"/>
        <w:rPr>
          <w:rFonts w:hint="eastAsia" w:ascii="宋体" w:hAnsi="宋体" w:eastAsia="宋体" w:cs="宋体"/>
          <w:sz w:val="28"/>
          <w:szCs w:val="28"/>
          <w:u w:val="single"/>
        </w:rPr>
      </w:pPr>
      <w:r>
        <w:rPr>
          <w:rFonts w:hint="eastAsia" w:ascii="宋体" w:hAnsi="宋体" w:eastAsia="宋体" w:cs="宋体"/>
          <w:sz w:val="28"/>
          <w:szCs w:val="28"/>
        </w:rPr>
        <w:t>职        务：</w:t>
      </w:r>
      <w:r>
        <w:rPr>
          <w:rFonts w:hint="eastAsia" w:ascii="宋体" w:hAnsi="宋体" w:eastAsia="宋体" w:cs="宋体"/>
          <w:sz w:val="28"/>
          <w:szCs w:val="28"/>
          <w:u w:val="single"/>
        </w:rPr>
        <w:t xml:space="preserve">                                             </w:t>
      </w:r>
    </w:p>
    <w:p>
      <w:pPr>
        <w:spacing w:line="440" w:lineRule="exact"/>
        <w:ind w:firstLine="645"/>
        <w:rPr>
          <w:rFonts w:hint="eastAsia" w:ascii="宋体" w:hAnsi="宋体" w:eastAsia="宋体" w:cs="宋体"/>
          <w:sz w:val="28"/>
          <w:szCs w:val="28"/>
        </w:rPr>
      </w:pPr>
      <w:r>
        <w:rPr>
          <w:rFonts w:hint="eastAsia" w:ascii="宋体" w:hAnsi="宋体" w:eastAsia="宋体" w:cs="宋体"/>
          <w:sz w:val="28"/>
          <w:szCs w:val="28"/>
        </w:rPr>
        <w:t>代理人（被授权人）签字：</w:t>
      </w:r>
      <w:r>
        <w:rPr>
          <w:rFonts w:hint="eastAsia" w:ascii="宋体" w:hAnsi="宋体" w:eastAsia="宋体" w:cs="宋体"/>
          <w:sz w:val="28"/>
          <w:szCs w:val="28"/>
          <w:u w:val="single"/>
        </w:rPr>
        <w:t xml:space="preserve">                                   </w:t>
      </w:r>
    </w:p>
    <w:p>
      <w:pPr>
        <w:spacing w:line="440" w:lineRule="exact"/>
        <w:ind w:firstLine="645"/>
        <w:rPr>
          <w:rFonts w:hint="eastAsia" w:ascii="宋体" w:hAnsi="宋体" w:eastAsia="宋体" w:cs="宋体"/>
          <w:sz w:val="28"/>
          <w:szCs w:val="28"/>
        </w:rPr>
      </w:pPr>
      <w:r>
        <w:rPr>
          <w:rFonts w:hint="eastAsia" w:ascii="宋体" w:hAnsi="宋体" w:eastAsia="宋体" w:cs="宋体"/>
          <w:sz w:val="28"/>
          <w:szCs w:val="28"/>
        </w:rPr>
        <w:t>职       务：</w:t>
      </w:r>
      <w:r>
        <w:rPr>
          <w:rFonts w:hint="eastAsia" w:ascii="宋体" w:hAnsi="宋体" w:eastAsia="宋体" w:cs="宋体"/>
          <w:sz w:val="28"/>
          <w:szCs w:val="28"/>
          <w:u w:val="single"/>
        </w:rPr>
        <w:t xml:space="preserve">                                              </w:t>
      </w:r>
    </w:p>
    <w:p>
      <w:pPr>
        <w:spacing w:line="440" w:lineRule="exact"/>
        <w:ind w:firstLine="645"/>
        <w:rPr>
          <w:rFonts w:hint="eastAsia" w:ascii="宋体" w:hAnsi="宋体" w:eastAsia="宋体" w:cs="宋体"/>
          <w:sz w:val="28"/>
          <w:szCs w:val="28"/>
        </w:rPr>
      </w:pPr>
      <w:r>
        <w:rPr>
          <w:rFonts w:hint="eastAsia" w:ascii="宋体" w:hAnsi="宋体" w:eastAsia="宋体" w:cs="宋体"/>
          <w:sz w:val="28"/>
          <w:szCs w:val="28"/>
        </w:rPr>
        <w:t>投标人名称(加盖公章)：</w:t>
      </w:r>
      <w:r>
        <w:rPr>
          <w:rFonts w:hint="eastAsia" w:ascii="宋体" w:hAnsi="宋体" w:eastAsia="宋体" w:cs="宋体"/>
          <w:sz w:val="28"/>
          <w:szCs w:val="28"/>
          <w:u w:val="single"/>
        </w:rPr>
        <w:t xml:space="preserve">                                     </w:t>
      </w:r>
    </w:p>
    <w:p>
      <w:pPr>
        <w:spacing w:line="440" w:lineRule="exact"/>
        <w:ind w:firstLine="645"/>
        <w:rPr>
          <w:rFonts w:hint="eastAsia" w:ascii="宋体" w:hAnsi="宋体" w:eastAsia="宋体" w:cs="宋体"/>
          <w:sz w:val="28"/>
          <w:szCs w:val="28"/>
        </w:rPr>
      </w:pPr>
      <w:r>
        <w:rPr>
          <w:rFonts w:hint="eastAsia" w:ascii="宋体" w:hAnsi="宋体" w:eastAsia="宋体" w:cs="宋体"/>
          <w:sz w:val="28"/>
          <w:szCs w:val="28"/>
        </w:rPr>
        <w:t>地       址：</w:t>
      </w:r>
      <w:r>
        <w:rPr>
          <w:rFonts w:hint="eastAsia" w:ascii="宋体" w:hAnsi="宋体" w:eastAsia="宋体" w:cs="宋体"/>
          <w:sz w:val="28"/>
          <w:szCs w:val="28"/>
          <w:u w:val="single"/>
        </w:rPr>
        <w:t xml:space="preserve">                                               </w:t>
      </w:r>
    </w:p>
    <w:p>
      <w:pPr>
        <w:spacing w:line="440" w:lineRule="exact"/>
        <w:ind w:firstLine="645"/>
        <w:rPr>
          <w:rFonts w:hint="eastAsia" w:ascii="宋体" w:hAnsi="宋体" w:eastAsia="宋体" w:cs="宋体"/>
          <w:sz w:val="28"/>
          <w:szCs w:val="28"/>
          <w:u w:val="single"/>
        </w:rPr>
      </w:pPr>
      <w:r>
        <w:rPr>
          <w:rFonts w:hint="eastAsia" w:ascii="宋体" w:hAnsi="宋体" w:eastAsia="宋体" w:cs="宋体"/>
          <w:sz w:val="28"/>
          <w:szCs w:val="28"/>
        </w:rPr>
        <w:t>日       期：</w:t>
      </w:r>
      <w:r>
        <w:rPr>
          <w:rFonts w:hint="eastAsia" w:ascii="宋体" w:hAnsi="宋体" w:eastAsia="宋体" w:cs="宋体"/>
          <w:sz w:val="28"/>
          <w:szCs w:val="28"/>
          <w:u w:val="single"/>
        </w:rPr>
        <w:t xml:space="preserve">                                               </w:t>
      </w:r>
    </w:p>
    <w:p>
      <w:pPr>
        <w:spacing w:line="440" w:lineRule="exact"/>
        <w:ind w:firstLine="645"/>
        <w:rPr>
          <w:rFonts w:hint="eastAsia" w:ascii="宋体" w:hAnsi="宋体" w:eastAsia="宋体" w:cs="宋体"/>
          <w:sz w:val="28"/>
          <w:szCs w:val="28"/>
          <w:u w:val="single"/>
        </w:rPr>
      </w:pPr>
    </w:p>
    <w:p>
      <w:pPr>
        <w:spacing w:line="440" w:lineRule="exact"/>
        <w:ind w:firstLine="645"/>
        <w:rPr>
          <w:rFonts w:hint="eastAsia" w:ascii="宋体" w:hAnsi="宋体" w:eastAsia="宋体" w:cs="宋体"/>
          <w:sz w:val="28"/>
          <w:szCs w:val="28"/>
          <w:u w:val="single"/>
        </w:rPr>
      </w:pPr>
    </w:p>
    <w:p>
      <w:pPr>
        <w:spacing w:line="440" w:lineRule="exact"/>
        <w:ind w:firstLine="645"/>
        <w:rPr>
          <w:rFonts w:hint="eastAsia" w:ascii="宋体" w:hAnsi="宋体" w:eastAsia="宋体" w:cs="宋体"/>
          <w:sz w:val="28"/>
          <w:szCs w:val="28"/>
          <w:u w:val="single"/>
        </w:rPr>
      </w:pPr>
    </w:p>
    <w:p>
      <w:pPr>
        <w:spacing w:line="440" w:lineRule="exact"/>
        <w:rPr>
          <w:rFonts w:hint="eastAsia" w:ascii="宋体" w:hAnsi="宋体" w:eastAsia="宋体" w:cs="宋体"/>
          <w:sz w:val="28"/>
          <w:szCs w:val="28"/>
          <w:u w:val="single"/>
        </w:rPr>
      </w:pPr>
    </w:p>
    <w:p>
      <w:pPr>
        <w:pStyle w:val="7"/>
        <w:jc w:val="center"/>
        <w:rPr>
          <w:rFonts w:hint="eastAsia" w:ascii="宋体" w:hAnsi="宋体" w:eastAsia="宋体" w:cs="宋体"/>
          <w:sz w:val="28"/>
          <w:szCs w:val="28"/>
        </w:rPr>
      </w:pPr>
      <w:r>
        <w:rPr>
          <w:rFonts w:hint="eastAsia" w:ascii="宋体" w:hAnsi="宋体" w:eastAsia="宋体" w:cs="宋体"/>
          <w:sz w:val="28"/>
          <w:szCs w:val="28"/>
        </w:rPr>
        <w:t>三、出席开标会议的委托代理人有效居民身份证（复印件）</w:t>
      </w:r>
    </w:p>
    <w:p>
      <w:pPr>
        <w:rPr>
          <w:rFonts w:hint="eastAsia" w:ascii="宋体" w:hAnsi="宋体" w:eastAsia="宋体" w:cs="宋体"/>
          <w:sz w:val="28"/>
          <w:szCs w:val="28"/>
        </w:rPr>
      </w:pPr>
    </w:p>
    <w:p>
      <w:pPr>
        <w:pStyle w:val="2"/>
        <w:rPr>
          <w:rFonts w:hint="eastAsia" w:ascii="宋体" w:hAnsi="宋体" w:eastAsia="宋体" w:cs="宋体"/>
          <w:sz w:val="28"/>
          <w:szCs w:val="28"/>
        </w:rPr>
      </w:pPr>
    </w:p>
    <w:p>
      <w:pPr>
        <w:pStyle w:val="2"/>
        <w:rPr>
          <w:rFonts w:hint="eastAsia" w:ascii="宋体" w:hAnsi="宋体" w:eastAsia="宋体" w:cs="宋体"/>
          <w:sz w:val="28"/>
          <w:szCs w:val="28"/>
        </w:rPr>
      </w:pPr>
    </w:p>
    <w:p>
      <w:pPr>
        <w:pStyle w:val="7"/>
        <w:jc w:val="center"/>
        <w:rPr>
          <w:rFonts w:hint="eastAsia" w:ascii="宋体" w:hAnsi="宋体" w:eastAsia="宋体" w:cs="宋体"/>
          <w:sz w:val="28"/>
          <w:szCs w:val="28"/>
        </w:rPr>
      </w:pPr>
      <w:r>
        <w:rPr>
          <w:rFonts w:hint="eastAsia" w:ascii="宋体" w:hAnsi="宋体" w:eastAsia="宋体" w:cs="宋体"/>
          <w:sz w:val="28"/>
          <w:szCs w:val="28"/>
        </w:rPr>
        <w:t>四、投标保证金单据复印件（含基本账户开户许可证）</w:t>
      </w:r>
    </w:p>
    <w:p>
      <w:pPr>
        <w:spacing w:line="440" w:lineRule="exact"/>
        <w:ind w:firstLine="645"/>
        <w:rPr>
          <w:rFonts w:hint="eastAsia" w:ascii="宋体" w:hAnsi="宋体" w:eastAsia="宋体" w:cs="宋体"/>
          <w:sz w:val="28"/>
          <w:szCs w:val="28"/>
          <w:u w:val="single"/>
        </w:rPr>
      </w:pPr>
    </w:p>
    <w:p>
      <w:pPr>
        <w:pStyle w:val="2"/>
        <w:rPr>
          <w:rFonts w:hint="eastAsia" w:ascii="宋体" w:hAnsi="宋体" w:eastAsia="宋体" w:cs="宋体"/>
          <w:sz w:val="28"/>
          <w:szCs w:val="28"/>
        </w:rPr>
      </w:pPr>
    </w:p>
    <w:p>
      <w:pPr>
        <w:pStyle w:val="2"/>
        <w:rPr>
          <w:rFonts w:hint="eastAsia" w:ascii="宋体" w:hAnsi="宋体" w:eastAsia="宋体" w:cs="宋体"/>
          <w:sz w:val="28"/>
          <w:szCs w:val="28"/>
        </w:rPr>
      </w:pPr>
    </w:p>
    <w:p>
      <w:pPr>
        <w:pStyle w:val="7"/>
        <w:jc w:val="center"/>
        <w:rPr>
          <w:rFonts w:hint="eastAsia" w:ascii="宋体" w:hAnsi="宋体" w:eastAsia="宋体" w:cs="宋体"/>
          <w:sz w:val="28"/>
          <w:szCs w:val="28"/>
        </w:rPr>
      </w:pPr>
      <w:r>
        <w:rPr>
          <w:rFonts w:hint="eastAsia" w:ascii="宋体" w:hAnsi="宋体" w:eastAsia="宋体" w:cs="宋体"/>
          <w:sz w:val="28"/>
          <w:szCs w:val="28"/>
        </w:rPr>
        <w:t>五、资格证明材料</w:t>
      </w:r>
    </w:p>
    <w:p>
      <w:pPr>
        <w:widowControl/>
        <w:numPr>
          <w:ilvl w:val="0"/>
          <w:numId w:val="6"/>
        </w:numPr>
        <w:spacing w:line="440" w:lineRule="exact"/>
        <w:ind w:firstLine="560" w:firstLineChars="200"/>
        <w:jc w:val="left"/>
        <w:rPr>
          <w:rFonts w:hint="eastAsia" w:ascii="宋体" w:hAnsi="宋体" w:eastAsia="宋体" w:cs="宋体"/>
          <w:sz w:val="28"/>
          <w:szCs w:val="28"/>
        </w:rPr>
      </w:pPr>
      <w:r>
        <w:rPr>
          <w:rFonts w:hint="eastAsia" w:ascii="宋体" w:hAnsi="宋体" w:eastAsia="宋体" w:cs="宋体"/>
          <w:sz w:val="28"/>
          <w:szCs w:val="28"/>
        </w:rPr>
        <w:t>营业执照、税务登记证等；</w:t>
      </w:r>
    </w:p>
    <w:p>
      <w:pPr>
        <w:widowControl/>
        <w:numPr>
          <w:ilvl w:val="0"/>
          <w:numId w:val="6"/>
        </w:numPr>
        <w:spacing w:line="440" w:lineRule="exact"/>
        <w:ind w:firstLine="560" w:firstLineChars="200"/>
        <w:jc w:val="left"/>
        <w:rPr>
          <w:rFonts w:hint="eastAsia" w:ascii="宋体" w:hAnsi="宋体" w:eastAsia="宋体" w:cs="宋体"/>
          <w:sz w:val="28"/>
          <w:szCs w:val="28"/>
        </w:rPr>
      </w:pPr>
      <w:r>
        <w:rPr>
          <w:rFonts w:hint="eastAsia" w:ascii="宋体" w:hAnsi="宋体" w:eastAsia="宋体" w:cs="宋体"/>
          <w:sz w:val="28"/>
          <w:szCs w:val="28"/>
        </w:rPr>
        <w:t>招标文件要求的企业资质证书；</w:t>
      </w:r>
    </w:p>
    <w:p>
      <w:pPr>
        <w:pStyle w:val="8"/>
        <w:spacing w:line="440" w:lineRule="exact"/>
        <w:ind w:firstLine="548" w:firstLineChars="196"/>
        <w:rPr>
          <w:rFonts w:hint="eastAsia" w:ascii="宋体" w:hAnsi="宋体" w:eastAsia="宋体" w:cs="宋体"/>
          <w:b w:val="0"/>
          <w:kern w:val="0"/>
          <w:sz w:val="28"/>
          <w:szCs w:val="28"/>
        </w:rPr>
      </w:pPr>
      <w:r>
        <w:rPr>
          <w:rFonts w:hint="eastAsia" w:ascii="宋体" w:hAnsi="宋体" w:eastAsia="宋体" w:cs="宋体"/>
          <w:b w:val="0"/>
          <w:kern w:val="0"/>
          <w:sz w:val="28"/>
          <w:szCs w:val="28"/>
        </w:rPr>
        <w:t>3、近三年投标人类似业绩证明材料。</w:t>
      </w:r>
    </w:p>
    <w:p>
      <w:pPr>
        <w:pStyle w:val="8"/>
        <w:spacing w:line="440" w:lineRule="exact"/>
        <w:ind w:firstLine="548" w:firstLineChars="196"/>
        <w:rPr>
          <w:rFonts w:hint="eastAsia" w:ascii="宋体" w:hAnsi="宋体" w:eastAsia="宋体" w:cs="宋体"/>
          <w:b w:val="0"/>
          <w:kern w:val="0"/>
          <w:sz w:val="28"/>
          <w:szCs w:val="28"/>
        </w:rPr>
      </w:pPr>
      <w:r>
        <w:rPr>
          <w:rFonts w:hint="eastAsia" w:ascii="宋体" w:hAnsi="宋体" w:eastAsia="宋体" w:cs="宋体"/>
          <w:b w:val="0"/>
          <w:kern w:val="0"/>
          <w:sz w:val="28"/>
          <w:szCs w:val="28"/>
        </w:rPr>
        <w:t>4、根据投标文件要求和投标人认为需要提供的其他材料。</w:t>
      </w:r>
    </w:p>
    <w:p>
      <w:pPr>
        <w:pStyle w:val="8"/>
        <w:spacing w:line="440" w:lineRule="exact"/>
        <w:ind w:firstLine="551" w:firstLineChars="196"/>
        <w:rPr>
          <w:rFonts w:hint="eastAsia" w:ascii="宋体" w:hAnsi="宋体" w:eastAsia="宋体" w:cs="宋体"/>
          <w:sz w:val="28"/>
          <w:szCs w:val="28"/>
        </w:rPr>
      </w:pPr>
    </w:p>
    <w:p>
      <w:pPr>
        <w:pStyle w:val="8"/>
        <w:spacing w:line="440" w:lineRule="exact"/>
        <w:ind w:firstLine="551" w:firstLineChars="196"/>
        <w:rPr>
          <w:rFonts w:hint="eastAsia" w:ascii="宋体" w:hAnsi="宋体" w:eastAsia="宋体" w:cs="宋体"/>
          <w:sz w:val="28"/>
          <w:szCs w:val="28"/>
        </w:rPr>
      </w:pPr>
      <w:r>
        <w:rPr>
          <w:rFonts w:hint="eastAsia" w:ascii="宋体" w:hAnsi="宋体" w:eastAsia="宋体" w:cs="宋体"/>
          <w:sz w:val="28"/>
          <w:szCs w:val="28"/>
        </w:rPr>
        <w:t>注意：</w:t>
      </w:r>
    </w:p>
    <w:p>
      <w:pPr>
        <w:pStyle w:val="8"/>
        <w:spacing w:line="440" w:lineRule="exact"/>
        <w:ind w:firstLine="551" w:firstLineChars="196"/>
        <w:rPr>
          <w:rFonts w:hint="eastAsia" w:ascii="宋体" w:hAnsi="宋体" w:eastAsia="宋体" w:cs="宋体"/>
          <w:sz w:val="28"/>
          <w:szCs w:val="28"/>
        </w:rPr>
      </w:pPr>
      <w:r>
        <w:rPr>
          <w:rFonts w:hint="eastAsia" w:ascii="宋体" w:hAnsi="宋体" w:eastAsia="宋体" w:cs="宋体"/>
          <w:sz w:val="28"/>
          <w:szCs w:val="28"/>
        </w:rPr>
        <w:t>1、投标人应确保上述证明文件的真实性、有效性及合法性，否则，由此引起的任何责任都由投标人自行承担。</w:t>
      </w:r>
    </w:p>
    <w:p>
      <w:pPr>
        <w:pStyle w:val="8"/>
        <w:spacing w:line="440" w:lineRule="exact"/>
        <w:ind w:firstLine="551" w:firstLineChars="196"/>
        <w:rPr>
          <w:rFonts w:hint="eastAsia" w:ascii="宋体" w:hAnsi="宋体" w:eastAsia="宋体" w:cs="宋体"/>
          <w:sz w:val="28"/>
          <w:szCs w:val="28"/>
        </w:rPr>
      </w:pPr>
    </w:p>
    <w:p>
      <w:pPr>
        <w:pStyle w:val="8"/>
        <w:spacing w:line="400" w:lineRule="exact"/>
        <w:ind w:firstLine="551" w:firstLineChars="196"/>
        <w:jc w:val="center"/>
        <w:rPr>
          <w:rFonts w:hint="eastAsia" w:ascii="宋体" w:hAnsi="宋体" w:eastAsia="宋体" w:cs="宋体"/>
          <w:sz w:val="28"/>
          <w:szCs w:val="28"/>
        </w:rPr>
      </w:pPr>
    </w:p>
    <w:p>
      <w:pPr>
        <w:pStyle w:val="8"/>
        <w:spacing w:line="400" w:lineRule="exact"/>
        <w:ind w:firstLine="551" w:firstLineChars="196"/>
        <w:jc w:val="center"/>
        <w:rPr>
          <w:rFonts w:hint="eastAsia" w:ascii="宋体" w:hAnsi="宋体" w:eastAsia="宋体" w:cs="宋体"/>
          <w:sz w:val="28"/>
          <w:szCs w:val="28"/>
        </w:rPr>
      </w:pPr>
    </w:p>
    <w:p>
      <w:pPr>
        <w:pStyle w:val="8"/>
        <w:spacing w:line="400" w:lineRule="exact"/>
        <w:ind w:firstLine="551" w:firstLineChars="196"/>
        <w:jc w:val="center"/>
        <w:rPr>
          <w:rFonts w:hint="eastAsia" w:ascii="宋体" w:hAnsi="宋体" w:eastAsia="宋体" w:cs="宋体"/>
          <w:sz w:val="28"/>
          <w:szCs w:val="28"/>
        </w:rPr>
      </w:pPr>
    </w:p>
    <w:p>
      <w:pPr>
        <w:pStyle w:val="8"/>
        <w:spacing w:line="400" w:lineRule="exact"/>
        <w:ind w:firstLine="551" w:firstLineChars="196"/>
        <w:jc w:val="center"/>
        <w:rPr>
          <w:rFonts w:hint="eastAsia" w:ascii="宋体" w:hAnsi="宋体" w:eastAsia="宋体" w:cs="宋体"/>
          <w:sz w:val="28"/>
          <w:szCs w:val="28"/>
        </w:rPr>
      </w:pPr>
    </w:p>
    <w:p>
      <w:pPr>
        <w:pStyle w:val="8"/>
        <w:spacing w:line="400" w:lineRule="exact"/>
        <w:ind w:firstLine="551" w:firstLineChars="196"/>
        <w:jc w:val="center"/>
        <w:rPr>
          <w:rFonts w:hint="eastAsia" w:ascii="宋体" w:hAnsi="宋体" w:eastAsia="宋体" w:cs="宋体"/>
          <w:sz w:val="28"/>
          <w:szCs w:val="28"/>
        </w:rPr>
      </w:pPr>
    </w:p>
    <w:p>
      <w:pPr>
        <w:pStyle w:val="8"/>
        <w:spacing w:line="400" w:lineRule="exact"/>
        <w:ind w:firstLine="551" w:firstLineChars="196"/>
        <w:jc w:val="center"/>
        <w:rPr>
          <w:rFonts w:hint="eastAsia" w:ascii="宋体" w:hAnsi="宋体" w:eastAsia="宋体" w:cs="宋体"/>
          <w:sz w:val="28"/>
          <w:szCs w:val="28"/>
        </w:rPr>
      </w:pPr>
    </w:p>
    <w:p>
      <w:pPr>
        <w:pStyle w:val="8"/>
        <w:spacing w:line="400" w:lineRule="exact"/>
        <w:ind w:firstLine="551" w:firstLineChars="196"/>
        <w:jc w:val="center"/>
        <w:rPr>
          <w:rFonts w:hint="eastAsia" w:ascii="宋体" w:hAnsi="宋体" w:eastAsia="宋体" w:cs="宋体"/>
          <w:bCs/>
          <w:sz w:val="28"/>
          <w:szCs w:val="28"/>
        </w:rPr>
      </w:pPr>
    </w:p>
    <w:p>
      <w:pPr>
        <w:adjustRightInd w:val="0"/>
        <w:snapToGrid w:val="0"/>
        <w:spacing w:line="440" w:lineRule="exact"/>
        <w:rPr>
          <w:rFonts w:hint="eastAsia" w:ascii="宋体" w:hAnsi="宋体" w:eastAsia="宋体" w:cs="宋体"/>
          <w:bCs/>
          <w:sz w:val="28"/>
          <w:szCs w:val="28"/>
        </w:rPr>
      </w:pPr>
    </w:p>
    <w:p>
      <w:pPr>
        <w:pStyle w:val="7"/>
        <w:jc w:val="center"/>
        <w:rPr>
          <w:rFonts w:hint="eastAsia" w:ascii="宋体" w:hAnsi="宋体" w:eastAsia="宋体" w:cs="宋体"/>
          <w:sz w:val="28"/>
          <w:szCs w:val="28"/>
        </w:rPr>
      </w:pPr>
      <w:r>
        <w:rPr>
          <w:rFonts w:hint="eastAsia" w:ascii="宋体" w:hAnsi="宋体" w:eastAsia="宋体" w:cs="宋体"/>
          <w:sz w:val="28"/>
          <w:szCs w:val="28"/>
        </w:rPr>
        <w:t>六、质量及售后服务承诺</w:t>
      </w:r>
    </w:p>
    <w:p>
      <w:pPr>
        <w:spacing w:line="440" w:lineRule="exact"/>
        <w:jc w:val="center"/>
        <w:rPr>
          <w:rFonts w:hint="eastAsia" w:ascii="宋体" w:hAnsi="宋体" w:eastAsia="宋体" w:cs="宋体"/>
          <w:b/>
          <w:sz w:val="28"/>
          <w:szCs w:val="28"/>
        </w:rPr>
      </w:pPr>
      <w:r>
        <w:rPr>
          <w:rFonts w:hint="eastAsia" w:ascii="宋体" w:hAnsi="宋体" w:eastAsia="宋体" w:cs="宋体"/>
          <w:b/>
          <w:sz w:val="28"/>
          <w:szCs w:val="28"/>
        </w:rPr>
        <w:tab/>
      </w:r>
    </w:p>
    <w:p>
      <w:pPr>
        <w:spacing w:line="440" w:lineRule="exact"/>
        <w:jc w:val="center"/>
        <w:rPr>
          <w:rFonts w:hint="eastAsia" w:ascii="宋体" w:hAnsi="宋体" w:eastAsia="宋体" w:cs="宋体"/>
          <w:b/>
          <w:sz w:val="28"/>
          <w:szCs w:val="28"/>
          <w:highlight w:val="none"/>
        </w:rPr>
      </w:pPr>
      <w:bookmarkStart w:id="103" w:name="_Toc14393_WPSOffice_Level1"/>
      <w:r>
        <w:rPr>
          <w:rFonts w:hint="eastAsia" w:ascii="宋体" w:hAnsi="宋体" w:cs="宋体"/>
          <w:b/>
          <w:sz w:val="28"/>
          <w:szCs w:val="28"/>
          <w:highlight w:val="none"/>
          <w:lang w:val="en-US" w:eastAsia="zh-CN"/>
        </w:rPr>
        <w:t>芜湖·晶宫江南府项目景观</w:t>
      </w:r>
      <w:r>
        <w:rPr>
          <w:rFonts w:hint="eastAsia" w:ascii="宋体" w:hAnsi="宋体" w:eastAsia="宋体" w:cs="宋体"/>
          <w:b/>
          <w:sz w:val="28"/>
          <w:szCs w:val="28"/>
          <w:highlight w:val="none"/>
          <w:lang w:eastAsia="zh-CN"/>
        </w:rPr>
        <w:t>绿化工程</w:t>
      </w:r>
      <w:r>
        <w:rPr>
          <w:rFonts w:hint="eastAsia" w:ascii="宋体" w:hAnsi="宋体" w:eastAsia="宋体" w:cs="宋体"/>
          <w:b/>
          <w:sz w:val="28"/>
          <w:szCs w:val="28"/>
          <w:highlight w:val="none"/>
        </w:rPr>
        <w:t>质量及服务承诺书</w:t>
      </w:r>
      <w:bookmarkEnd w:id="103"/>
    </w:p>
    <w:p>
      <w:pPr>
        <w:tabs>
          <w:tab w:val="center" w:pos="4762"/>
          <w:tab w:val="left" w:pos="8370"/>
        </w:tabs>
        <w:spacing w:line="440" w:lineRule="exact"/>
        <w:jc w:val="left"/>
        <w:rPr>
          <w:rFonts w:hint="eastAsia" w:ascii="宋体" w:hAnsi="宋体" w:eastAsia="宋体" w:cs="宋体"/>
          <w:b/>
          <w:sz w:val="28"/>
          <w:szCs w:val="28"/>
          <w:highlight w:val="none"/>
        </w:rPr>
      </w:pPr>
      <w:r>
        <w:rPr>
          <w:rFonts w:hint="eastAsia" w:ascii="宋体" w:hAnsi="宋体" w:eastAsia="宋体" w:cs="宋体"/>
          <w:b/>
          <w:sz w:val="28"/>
          <w:szCs w:val="28"/>
          <w:highlight w:val="none"/>
        </w:rPr>
        <w:tab/>
      </w:r>
    </w:p>
    <w:p>
      <w:pPr>
        <w:spacing w:line="440" w:lineRule="exact"/>
        <w:jc w:val="center"/>
        <w:rPr>
          <w:rFonts w:hint="eastAsia" w:ascii="宋体" w:hAnsi="宋体" w:eastAsia="宋体" w:cs="宋体"/>
          <w:b/>
          <w:sz w:val="28"/>
          <w:szCs w:val="28"/>
          <w:highlight w:val="none"/>
        </w:rPr>
      </w:pPr>
    </w:p>
    <w:p>
      <w:pPr>
        <w:spacing w:line="440" w:lineRule="exact"/>
        <w:jc w:val="left"/>
        <w:rPr>
          <w:rFonts w:hint="eastAsia" w:ascii="宋体" w:hAnsi="宋体" w:eastAsia="宋体" w:cs="宋体"/>
          <w:sz w:val="28"/>
          <w:szCs w:val="28"/>
          <w:highlight w:val="none"/>
          <w:u w:val="single"/>
        </w:rPr>
      </w:pPr>
      <w:r>
        <w:rPr>
          <w:rFonts w:hint="eastAsia" w:ascii="宋体" w:hAnsi="宋体" w:eastAsia="宋体" w:cs="宋体"/>
          <w:sz w:val="28"/>
          <w:szCs w:val="28"/>
          <w:highlight w:val="none"/>
        </w:rPr>
        <w:t>致</w:t>
      </w:r>
      <w:r>
        <w:rPr>
          <w:rFonts w:hint="eastAsia" w:ascii="宋体" w:hAnsi="宋体" w:eastAsia="宋体" w:cs="宋体"/>
          <w:sz w:val="28"/>
          <w:szCs w:val="28"/>
          <w:highlight w:val="none"/>
          <w:u w:val="single"/>
        </w:rPr>
        <w:t xml:space="preserve"> 招标单位名称：</w:t>
      </w:r>
    </w:p>
    <w:p>
      <w:pPr>
        <w:spacing w:line="440" w:lineRule="exact"/>
        <w:ind w:firstLine="523" w:firstLineChars="187"/>
        <w:jc w:val="left"/>
        <w:rPr>
          <w:rFonts w:hint="eastAsia" w:ascii="宋体" w:hAnsi="宋体" w:eastAsia="宋体" w:cs="宋体"/>
          <w:sz w:val="28"/>
          <w:szCs w:val="28"/>
          <w:highlight w:val="none"/>
        </w:rPr>
      </w:pPr>
      <w:r>
        <w:rPr>
          <w:rFonts w:hint="eastAsia" w:ascii="宋体" w:hAnsi="宋体" w:eastAsia="宋体" w:cs="宋体"/>
          <w:kern w:val="0"/>
          <w:sz w:val="28"/>
          <w:szCs w:val="28"/>
          <w:highlight w:val="none"/>
        </w:rPr>
        <w:t>按照</w:t>
      </w:r>
      <w:r>
        <w:rPr>
          <w:rFonts w:hint="eastAsia" w:ascii="宋体" w:hAnsi="宋体" w:cs="宋体"/>
          <w:b/>
          <w:sz w:val="28"/>
          <w:szCs w:val="28"/>
          <w:highlight w:val="none"/>
          <w:lang w:val="en-US" w:eastAsia="zh-CN"/>
        </w:rPr>
        <w:t>芜湖·晶宫江南府项目景观</w:t>
      </w:r>
      <w:r>
        <w:rPr>
          <w:rFonts w:hint="eastAsia" w:ascii="宋体" w:hAnsi="宋体" w:eastAsia="宋体" w:cs="宋体"/>
          <w:b/>
          <w:sz w:val="28"/>
          <w:szCs w:val="28"/>
          <w:highlight w:val="none"/>
          <w:lang w:eastAsia="zh-CN"/>
        </w:rPr>
        <w:t>绿化工程</w:t>
      </w:r>
      <w:r>
        <w:rPr>
          <w:rFonts w:hint="eastAsia" w:ascii="宋体" w:hAnsi="宋体" w:eastAsia="宋体" w:cs="宋体"/>
          <w:sz w:val="28"/>
          <w:szCs w:val="28"/>
          <w:highlight w:val="none"/>
        </w:rPr>
        <w:t>招标文件要求，我方作为</w:t>
      </w:r>
      <w:r>
        <w:rPr>
          <w:rFonts w:hint="eastAsia" w:ascii="宋体" w:hAnsi="宋体" w:cs="宋体"/>
          <w:b/>
          <w:sz w:val="28"/>
          <w:szCs w:val="28"/>
          <w:highlight w:val="none"/>
          <w:lang w:val="en-US" w:eastAsia="zh-CN"/>
        </w:rPr>
        <w:t>芜湖·晶宫江南府项目景观</w:t>
      </w:r>
      <w:r>
        <w:rPr>
          <w:rFonts w:hint="eastAsia" w:ascii="宋体" w:hAnsi="宋体" w:eastAsia="宋体" w:cs="宋体"/>
          <w:b/>
          <w:sz w:val="28"/>
          <w:szCs w:val="28"/>
          <w:highlight w:val="none"/>
          <w:lang w:eastAsia="zh-CN"/>
        </w:rPr>
        <w:t>绿化工程</w:t>
      </w:r>
      <w:r>
        <w:rPr>
          <w:rFonts w:hint="eastAsia" w:ascii="宋体" w:hAnsi="宋体" w:eastAsia="宋体" w:cs="宋体"/>
          <w:sz w:val="28"/>
          <w:szCs w:val="28"/>
          <w:highlight w:val="none"/>
        </w:rPr>
        <w:t>中标单位，作出以下郑重承诺：</w:t>
      </w:r>
    </w:p>
    <w:p>
      <w:pPr>
        <w:spacing w:line="440" w:lineRule="exact"/>
        <w:ind w:firstLine="560" w:firstLineChars="200"/>
        <w:jc w:val="left"/>
        <w:rPr>
          <w:rFonts w:hint="eastAsia" w:ascii="宋体" w:hAnsi="宋体" w:eastAsia="宋体" w:cs="宋体"/>
          <w:sz w:val="28"/>
          <w:szCs w:val="28"/>
        </w:rPr>
      </w:pPr>
      <w:r>
        <w:rPr>
          <w:rFonts w:hint="eastAsia" w:ascii="宋体" w:hAnsi="宋体" w:eastAsia="宋体" w:cs="宋体"/>
          <w:sz w:val="28"/>
          <w:szCs w:val="28"/>
          <w:highlight w:val="none"/>
        </w:rPr>
        <w:t>一、严格执行《</w:t>
      </w:r>
      <w:r>
        <w:rPr>
          <w:rFonts w:hint="eastAsia" w:ascii="宋体" w:hAnsi="宋体" w:cs="宋体"/>
          <w:b/>
          <w:sz w:val="28"/>
          <w:szCs w:val="28"/>
          <w:highlight w:val="none"/>
          <w:lang w:val="en-US" w:eastAsia="zh-CN"/>
        </w:rPr>
        <w:t>芜湖·晶宫江南府项目景观</w:t>
      </w:r>
      <w:r>
        <w:rPr>
          <w:rFonts w:hint="eastAsia" w:ascii="宋体" w:hAnsi="宋体" w:eastAsia="宋体" w:cs="宋体"/>
          <w:b/>
          <w:sz w:val="28"/>
          <w:szCs w:val="28"/>
          <w:highlight w:val="none"/>
          <w:lang w:eastAsia="zh-CN"/>
        </w:rPr>
        <w:t>绿化工程</w:t>
      </w:r>
      <w:r>
        <w:rPr>
          <w:rFonts w:hint="eastAsia" w:ascii="宋体" w:hAnsi="宋体" w:eastAsia="宋体" w:cs="宋体"/>
          <w:b/>
          <w:bCs/>
          <w:sz w:val="28"/>
          <w:szCs w:val="28"/>
          <w:highlight w:val="none"/>
        </w:rPr>
        <w:t>招标文件</w:t>
      </w:r>
      <w:r>
        <w:rPr>
          <w:rFonts w:hint="eastAsia" w:ascii="宋体" w:hAnsi="宋体" w:eastAsia="宋体" w:cs="宋体"/>
          <w:sz w:val="28"/>
          <w:szCs w:val="28"/>
          <w:highlight w:val="none"/>
        </w:rPr>
        <w:t>》的全部条款和规定，全面履行投</w:t>
      </w:r>
      <w:r>
        <w:rPr>
          <w:rFonts w:hint="eastAsia" w:ascii="宋体" w:hAnsi="宋体" w:eastAsia="宋体" w:cs="宋体"/>
          <w:sz w:val="28"/>
          <w:szCs w:val="28"/>
        </w:rPr>
        <w:t>标承诺，确保工程质量、进度，提供快捷、方便、满意的服务。</w:t>
      </w:r>
    </w:p>
    <w:p>
      <w:pPr>
        <w:spacing w:line="440" w:lineRule="exact"/>
        <w:ind w:firstLine="560" w:firstLineChars="200"/>
        <w:jc w:val="left"/>
        <w:rPr>
          <w:rFonts w:hint="eastAsia" w:ascii="宋体" w:hAnsi="宋体" w:eastAsia="宋体" w:cs="宋体"/>
          <w:sz w:val="28"/>
          <w:szCs w:val="28"/>
        </w:rPr>
      </w:pPr>
      <w:r>
        <w:rPr>
          <w:rFonts w:hint="eastAsia" w:ascii="宋体" w:hAnsi="宋体" w:eastAsia="宋体" w:cs="宋体"/>
          <w:sz w:val="28"/>
          <w:szCs w:val="28"/>
        </w:rPr>
        <w:t>二、承诺所投产品质量是通过国家质量检测的合格品牌产品，绝不以次充好。若因产品质量问题引起的一切工期延误和损失均由我方承担。</w:t>
      </w:r>
    </w:p>
    <w:p>
      <w:pPr>
        <w:spacing w:line="440" w:lineRule="exact"/>
        <w:ind w:firstLine="560" w:firstLineChars="200"/>
        <w:jc w:val="left"/>
        <w:rPr>
          <w:rFonts w:hint="eastAsia" w:ascii="宋体" w:hAnsi="宋体" w:eastAsia="宋体" w:cs="宋体"/>
          <w:sz w:val="28"/>
          <w:szCs w:val="28"/>
        </w:rPr>
      </w:pPr>
      <w:r>
        <w:rPr>
          <w:rFonts w:hint="eastAsia" w:ascii="宋体" w:hAnsi="宋体" w:eastAsia="宋体" w:cs="宋体"/>
          <w:sz w:val="28"/>
          <w:szCs w:val="28"/>
        </w:rPr>
        <w:t>三、承诺本工程质量除满足招标人招标质量及技术要求外，还按投标文件的承诺提供优质的服务，若有违反，招标人有权按规定扣留本工程质保金。</w:t>
      </w:r>
    </w:p>
    <w:p>
      <w:pPr>
        <w:spacing w:line="440" w:lineRule="exact"/>
        <w:ind w:firstLine="560" w:firstLineChars="200"/>
        <w:jc w:val="left"/>
        <w:rPr>
          <w:rFonts w:hint="eastAsia" w:ascii="宋体" w:hAnsi="宋体" w:eastAsia="宋体" w:cs="宋体"/>
          <w:sz w:val="28"/>
          <w:szCs w:val="28"/>
        </w:rPr>
      </w:pPr>
      <w:r>
        <w:rPr>
          <w:rFonts w:hint="eastAsia" w:ascii="宋体" w:hAnsi="宋体" w:eastAsia="宋体" w:cs="宋体"/>
          <w:sz w:val="28"/>
          <w:szCs w:val="28"/>
        </w:rPr>
        <w:t>四、本项目承诺免费质保</w:t>
      </w:r>
      <w:r>
        <w:rPr>
          <w:rFonts w:hint="eastAsia" w:ascii="宋体" w:hAnsi="宋体" w:eastAsia="宋体" w:cs="宋体"/>
          <w:sz w:val="28"/>
          <w:szCs w:val="28"/>
          <w:lang w:val="en-US" w:eastAsia="zh-CN"/>
        </w:rPr>
        <w:t>及养护</w:t>
      </w:r>
      <w:r>
        <w:rPr>
          <w:rFonts w:hint="eastAsia" w:ascii="宋体" w:hAnsi="宋体" w:eastAsia="宋体" w:cs="宋体"/>
          <w:sz w:val="28"/>
          <w:szCs w:val="28"/>
        </w:rPr>
        <w:t>期为</w:t>
      </w:r>
      <w:r>
        <w:rPr>
          <w:rFonts w:hint="eastAsia" w:ascii="宋体" w:hAnsi="宋体" w:eastAsia="宋体" w:cs="宋体"/>
          <w:sz w:val="28"/>
          <w:szCs w:val="28"/>
          <w:u w:val="single"/>
        </w:rPr>
        <w:t xml:space="preserve">         </w:t>
      </w:r>
      <w:r>
        <w:rPr>
          <w:rFonts w:hint="eastAsia" w:ascii="宋体" w:hAnsi="宋体" w:eastAsia="宋体" w:cs="宋体"/>
          <w:sz w:val="28"/>
          <w:szCs w:val="28"/>
        </w:rPr>
        <w:t>年。</w:t>
      </w:r>
    </w:p>
    <w:p>
      <w:pPr>
        <w:spacing w:line="440" w:lineRule="exact"/>
        <w:ind w:firstLine="560" w:firstLineChars="200"/>
        <w:jc w:val="left"/>
        <w:rPr>
          <w:rFonts w:hint="eastAsia" w:ascii="宋体" w:hAnsi="宋体" w:eastAsia="宋体" w:cs="宋体"/>
          <w:sz w:val="28"/>
          <w:szCs w:val="28"/>
        </w:rPr>
      </w:pPr>
      <w:r>
        <w:rPr>
          <w:rFonts w:hint="eastAsia" w:ascii="宋体" w:hAnsi="宋体" w:eastAsia="宋体" w:cs="宋体"/>
          <w:sz w:val="28"/>
          <w:szCs w:val="28"/>
        </w:rPr>
        <w:t>五、承诺在合同签订后</w:t>
      </w:r>
      <w:r>
        <w:rPr>
          <w:rFonts w:hint="eastAsia" w:ascii="宋体" w:hAnsi="宋体" w:eastAsia="宋体" w:cs="宋体"/>
          <w:sz w:val="28"/>
          <w:szCs w:val="28"/>
          <w:u w:val="single"/>
        </w:rPr>
        <w:t xml:space="preserve">         </w:t>
      </w:r>
      <w:r>
        <w:rPr>
          <w:rFonts w:hint="eastAsia" w:ascii="宋体" w:hAnsi="宋体" w:eastAsia="宋体" w:cs="宋体"/>
          <w:sz w:val="28"/>
          <w:szCs w:val="28"/>
        </w:rPr>
        <w:t>日内完成全部供货安装调试</w:t>
      </w:r>
      <w:r>
        <w:rPr>
          <w:rFonts w:hint="eastAsia" w:ascii="宋体" w:hAnsi="宋体" w:eastAsia="宋体" w:cs="宋体"/>
          <w:sz w:val="28"/>
          <w:szCs w:val="28"/>
          <w:lang w:eastAsia="zh-CN"/>
        </w:rPr>
        <w:t>、</w:t>
      </w:r>
      <w:r>
        <w:rPr>
          <w:rFonts w:hint="eastAsia" w:ascii="宋体" w:hAnsi="宋体" w:eastAsia="宋体" w:cs="宋体"/>
          <w:sz w:val="28"/>
          <w:szCs w:val="28"/>
        </w:rPr>
        <w:t>工程施工完毕并竣工验收，逾期愿意按照招标文件的合同条款进行处罚。</w:t>
      </w:r>
    </w:p>
    <w:p>
      <w:pPr>
        <w:snapToGrid w:val="0"/>
        <w:spacing w:line="440" w:lineRule="exact"/>
        <w:ind w:firstLine="480"/>
        <w:rPr>
          <w:rFonts w:hint="eastAsia" w:ascii="宋体" w:hAnsi="宋体" w:eastAsia="宋体" w:cs="宋体"/>
          <w:sz w:val="28"/>
          <w:szCs w:val="28"/>
          <w:u w:val="single"/>
        </w:rPr>
      </w:pPr>
      <w:r>
        <w:rPr>
          <w:rFonts w:hint="eastAsia" w:ascii="宋体" w:hAnsi="宋体" w:eastAsia="宋体" w:cs="宋体"/>
          <w:sz w:val="28"/>
          <w:szCs w:val="28"/>
        </w:rPr>
        <w:t>六、其它承诺：</w:t>
      </w:r>
      <w:r>
        <w:rPr>
          <w:rFonts w:hint="eastAsia" w:ascii="宋体" w:hAnsi="宋体" w:eastAsia="宋体" w:cs="宋体"/>
          <w:sz w:val="28"/>
          <w:szCs w:val="28"/>
          <w:u w:val="single"/>
        </w:rPr>
        <w:t xml:space="preserve">   投标人可自行编制                                    </w:t>
      </w:r>
    </w:p>
    <w:p>
      <w:pPr>
        <w:snapToGrid w:val="0"/>
        <w:spacing w:line="440" w:lineRule="exact"/>
        <w:ind w:firstLine="420" w:firstLineChars="150"/>
        <w:rPr>
          <w:rFonts w:hint="eastAsia" w:ascii="宋体" w:hAnsi="宋体" w:eastAsia="宋体" w:cs="宋体"/>
          <w:sz w:val="28"/>
          <w:szCs w:val="28"/>
          <w:u w:val="single"/>
        </w:rPr>
      </w:pPr>
      <w:r>
        <w:rPr>
          <w:rFonts w:hint="eastAsia" w:ascii="宋体" w:hAnsi="宋体" w:eastAsia="宋体" w:cs="宋体"/>
          <w:sz w:val="28"/>
          <w:szCs w:val="28"/>
        </w:rPr>
        <w:t xml:space="preserve"> </w:t>
      </w:r>
    </w:p>
    <w:p>
      <w:pPr>
        <w:snapToGrid w:val="0"/>
        <w:spacing w:line="440" w:lineRule="exact"/>
        <w:ind w:firstLine="700" w:firstLineChars="250"/>
        <w:rPr>
          <w:rFonts w:hint="eastAsia" w:ascii="宋体" w:hAnsi="宋体" w:eastAsia="宋体" w:cs="宋体"/>
          <w:sz w:val="28"/>
          <w:szCs w:val="28"/>
          <w:u w:val="single"/>
        </w:rPr>
      </w:pPr>
    </w:p>
    <w:p>
      <w:pPr>
        <w:snapToGrid w:val="0"/>
        <w:spacing w:line="440" w:lineRule="exact"/>
        <w:ind w:firstLine="700" w:firstLineChars="250"/>
        <w:rPr>
          <w:rFonts w:hint="eastAsia" w:ascii="宋体" w:hAnsi="宋体" w:eastAsia="宋体" w:cs="宋体"/>
          <w:sz w:val="28"/>
          <w:szCs w:val="28"/>
        </w:rPr>
      </w:pPr>
    </w:p>
    <w:p>
      <w:pPr>
        <w:snapToGrid w:val="0"/>
        <w:spacing w:line="440" w:lineRule="exact"/>
        <w:ind w:firstLine="700" w:firstLineChars="250"/>
        <w:rPr>
          <w:rFonts w:hint="eastAsia" w:ascii="宋体" w:hAnsi="宋体" w:eastAsia="宋体" w:cs="宋体"/>
          <w:sz w:val="28"/>
          <w:szCs w:val="28"/>
        </w:rPr>
      </w:pPr>
      <w:r>
        <w:rPr>
          <w:rFonts w:hint="eastAsia" w:ascii="宋体" w:hAnsi="宋体" w:eastAsia="宋体" w:cs="宋体"/>
          <w:sz w:val="28"/>
          <w:szCs w:val="28"/>
        </w:rPr>
        <w:t>承诺单位（盖章）：</w:t>
      </w:r>
    </w:p>
    <w:p>
      <w:pPr>
        <w:snapToGrid w:val="0"/>
        <w:spacing w:line="440" w:lineRule="exact"/>
        <w:rPr>
          <w:rFonts w:hint="eastAsia" w:ascii="宋体" w:hAnsi="宋体" w:eastAsia="宋体" w:cs="宋体"/>
          <w:sz w:val="28"/>
          <w:szCs w:val="28"/>
        </w:rPr>
      </w:pPr>
    </w:p>
    <w:p>
      <w:pPr>
        <w:snapToGrid w:val="0"/>
        <w:spacing w:line="440" w:lineRule="exact"/>
        <w:ind w:firstLine="3360" w:firstLineChars="1200"/>
        <w:rPr>
          <w:rFonts w:hint="eastAsia" w:ascii="宋体" w:hAnsi="宋体" w:eastAsia="宋体" w:cs="宋体"/>
          <w:sz w:val="28"/>
          <w:szCs w:val="28"/>
        </w:rPr>
      </w:pPr>
      <w:r>
        <w:rPr>
          <w:rFonts w:hint="eastAsia" w:ascii="宋体" w:hAnsi="宋体" w:eastAsia="宋体" w:cs="宋体"/>
          <w:sz w:val="28"/>
          <w:szCs w:val="28"/>
        </w:rPr>
        <w:t xml:space="preserve">                       年   月   日</w:t>
      </w:r>
    </w:p>
    <w:p>
      <w:pPr>
        <w:spacing w:line="440" w:lineRule="exact"/>
        <w:rPr>
          <w:rFonts w:hint="eastAsia" w:ascii="宋体" w:hAnsi="宋体" w:eastAsia="宋体" w:cs="宋体"/>
          <w:sz w:val="28"/>
          <w:szCs w:val="28"/>
        </w:rPr>
      </w:pPr>
      <w:bookmarkStart w:id="104" w:name="_Toc516969109"/>
      <w:bookmarkStart w:id="105" w:name="_Toc516969110"/>
      <w:bookmarkStart w:id="106" w:name="_Toc172171563"/>
    </w:p>
    <w:p>
      <w:pPr>
        <w:spacing w:line="440" w:lineRule="exact"/>
        <w:jc w:val="center"/>
        <w:rPr>
          <w:rFonts w:hint="eastAsia" w:ascii="宋体" w:hAnsi="宋体" w:eastAsia="宋体" w:cs="宋体"/>
          <w:sz w:val="28"/>
          <w:szCs w:val="28"/>
        </w:rPr>
      </w:pPr>
    </w:p>
    <w:p>
      <w:pPr>
        <w:pStyle w:val="7"/>
        <w:jc w:val="center"/>
        <w:rPr>
          <w:rFonts w:hint="eastAsia" w:ascii="宋体" w:hAnsi="宋体" w:eastAsia="宋体" w:cs="宋体"/>
          <w:sz w:val="28"/>
          <w:szCs w:val="28"/>
        </w:rPr>
      </w:pPr>
      <w:r>
        <w:rPr>
          <w:rFonts w:hint="eastAsia" w:ascii="宋体" w:hAnsi="宋体" w:eastAsia="宋体" w:cs="宋体"/>
          <w:sz w:val="28"/>
          <w:szCs w:val="28"/>
        </w:rPr>
        <w:br w:type="page"/>
      </w:r>
      <w:r>
        <w:rPr>
          <w:rFonts w:hint="eastAsia" w:ascii="宋体" w:hAnsi="宋体" w:eastAsia="宋体" w:cs="宋体"/>
          <w:sz w:val="28"/>
          <w:szCs w:val="28"/>
        </w:rPr>
        <w:t>七、</w:t>
      </w:r>
      <w:bookmarkEnd w:id="104"/>
      <w:r>
        <w:rPr>
          <w:rFonts w:hint="eastAsia" w:ascii="宋体" w:hAnsi="宋体" w:eastAsia="宋体" w:cs="宋体"/>
          <w:sz w:val="28"/>
          <w:szCs w:val="28"/>
        </w:rPr>
        <w:t>项目服务人员配置</w:t>
      </w:r>
    </w:p>
    <w:bookmarkEnd w:id="105"/>
    <w:bookmarkEnd w:id="106"/>
    <w:p>
      <w:pPr>
        <w:spacing w:line="440" w:lineRule="exact"/>
        <w:jc w:val="center"/>
        <w:rPr>
          <w:rFonts w:hint="eastAsia" w:ascii="宋体" w:hAnsi="宋体" w:eastAsia="宋体" w:cs="宋体"/>
          <w:b/>
          <w:sz w:val="28"/>
          <w:szCs w:val="28"/>
        </w:rPr>
      </w:pPr>
      <w:r>
        <w:rPr>
          <w:rFonts w:hint="eastAsia" w:ascii="宋体" w:hAnsi="宋体" w:eastAsia="宋体" w:cs="宋体"/>
          <w:sz w:val="28"/>
          <w:szCs w:val="28"/>
        </w:rPr>
        <w:t>（格式由投标人根据本项目自行确定）</w:t>
      </w:r>
    </w:p>
    <w:p>
      <w:pPr>
        <w:spacing w:line="440" w:lineRule="exact"/>
        <w:jc w:val="center"/>
        <w:rPr>
          <w:rFonts w:hint="eastAsia" w:ascii="宋体" w:hAnsi="宋体" w:eastAsia="宋体" w:cs="宋体"/>
          <w:b/>
          <w:sz w:val="28"/>
          <w:szCs w:val="28"/>
        </w:rPr>
      </w:pPr>
    </w:p>
    <w:p>
      <w:pPr>
        <w:spacing w:line="440" w:lineRule="exact"/>
        <w:jc w:val="center"/>
        <w:rPr>
          <w:rFonts w:hint="eastAsia" w:ascii="宋体" w:hAnsi="宋体" w:eastAsia="宋体" w:cs="宋体"/>
          <w:b/>
          <w:sz w:val="28"/>
          <w:szCs w:val="28"/>
        </w:rPr>
      </w:pPr>
    </w:p>
    <w:p>
      <w:pPr>
        <w:spacing w:line="440" w:lineRule="exact"/>
        <w:jc w:val="center"/>
        <w:rPr>
          <w:rFonts w:hint="eastAsia" w:ascii="宋体" w:hAnsi="宋体" w:eastAsia="宋体" w:cs="宋体"/>
          <w:b/>
          <w:sz w:val="28"/>
          <w:szCs w:val="28"/>
        </w:rPr>
      </w:pPr>
    </w:p>
    <w:p>
      <w:pPr>
        <w:pStyle w:val="7"/>
        <w:jc w:val="center"/>
        <w:rPr>
          <w:rFonts w:hint="eastAsia" w:ascii="宋体" w:hAnsi="宋体" w:eastAsia="宋体" w:cs="宋体"/>
          <w:sz w:val="28"/>
          <w:szCs w:val="28"/>
          <w:lang w:eastAsia="zh-CN"/>
        </w:rPr>
      </w:pPr>
      <w:r>
        <w:rPr>
          <w:rFonts w:hint="eastAsia" w:ascii="宋体" w:hAnsi="宋体" w:eastAsia="宋体" w:cs="宋体"/>
          <w:sz w:val="28"/>
          <w:szCs w:val="28"/>
        </w:rPr>
        <w:t>八、施工组织</w:t>
      </w:r>
      <w:r>
        <w:rPr>
          <w:rFonts w:hint="eastAsia" w:ascii="宋体" w:hAnsi="宋体" w:eastAsia="宋体" w:cs="宋体"/>
          <w:sz w:val="28"/>
          <w:szCs w:val="28"/>
          <w:lang w:eastAsia="zh-CN"/>
        </w:rPr>
        <w:t>施工方案</w:t>
      </w:r>
    </w:p>
    <w:p>
      <w:pPr>
        <w:spacing w:line="260" w:lineRule="exact"/>
        <w:ind w:right="-10"/>
        <w:jc w:val="center"/>
        <w:rPr>
          <w:rFonts w:hint="eastAsia" w:ascii="宋体" w:hAnsi="宋体" w:eastAsia="宋体" w:cs="宋体"/>
          <w:b/>
          <w:sz w:val="28"/>
          <w:szCs w:val="28"/>
        </w:rPr>
      </w:pPr>
    </w:p>
    <w:p>
      <w:pPr>
        <w:spacing w:line="260" w:lineRule="exact"/>
        <w:ind w:right="-10"/>
        <w:jc w:val="center"/>
        <w:rPr>
          <w:rFonts w:hint="eastAsia" w:ascii="宋体" w:hAnsi="宋体" w:eastAsia="宋体" w:cs="宋体"/>
          <w:b/>
          <w:sz w:val="28"/>
          <w:szCs w:val="28"/>
        </w:rPr>
      </w:pPr>
    </w:p>
    <w:p>
      <w:pPr>
        <w:spacing w:line="260" w:lineRule="exact"/>
        <w:ind w:right="-10"/>
        <w:jc w:val="center"/>
        <w:rPr>
          <w:rFonts w:hint="eastAsia" w:ascii="宋体" w:hAnsi="宋体" w:eastAsia="宋体" w:cs="宋体"/>
          <w:b/>
          <w:sz w:val="28"/>
          <w:szCs w:val="28"/>
        </w:rPr>
      </w:pPr>
    </w:p>
    <w:p>
      <w:pPr>
        <w:spacing w:line="260" w:lineRule="exact"/>
        <w:ind w:right="-10"/>
        <w:jc w:val="center"/>
        <w:rPr>
          <w:rFonts w:hint="eastAsia" w:ascii="宋体" w:hAnsi="宋体" w:eastAsia="宋体" w:cs="宋体"/>
          <w:b/>
          <w:sz w:val="28"/>
          <w:szCs w:val="28"/>
        </w:rPr>
      </w:pPr>
    </w:p>
    <w:p>
      <w:pPr>
        <w:pStyle w:val="7"/>
        <w:jc w:val="center"/>
        <w:rPr>
          <w:rFonts w:hint="eastAsia" w:ascii="宋体" w:hAnsi="宋体" w:eastAsia="宋体" w:cs="宋体"/>
          <w:sz w:val="28"/>
          <w:szCs w:val="28"/>
        </w:rPr>
      </w:pPr>
      <w:r>
        <w:rPr>
          <w:rFonts w:hint="eastAsia" w:ascii="宋体" w:hAnsi="宋体" w:eastAsia="宋体" w:cs="宋体"/>
          <w:sz w:val="28"/>
          <w:szCs w:val="28"/>
        </w:rPr>
        <w:t>九、服务体系与维保方案</w:t>
      </w:r>
    </w:p>
    <w:p>
      <w:pPr>
        <w:spacing w:line="440" w:lineRule="exact"/>
        <w:jc w:val="center"/>
        <w:rPr>
          <w:rFonts w:hint="eastAsia" w:ascii="宋体" w:hAnsi="宋体" w:eastAsia="宋体" w:cs="宋体"/>
          <w:b/>
          <w:sz w:val="28"/>
          <w:szCs w:val="28"/>
        </w:rPr>
      </w:pPr>
      <w:r>
        <w:rPr>
          <w:rFonts w:hint="eastAsia" w:ascii="宋体" w:hAnsi="宋体" w:eastAsia="宋体" w:cs="宋体"/>
          <w:sz w:val="28"/>
          <w:szCs w:val="28"/>
        </w:rPr>
        <w:t>（格式由投标人根据本项目自行确定）</w:t>
      </w:r>
    </w:p>
    <w:p>
      <w:pPr>
        <w:spacing w:line="440" w:lineRule="exact"/>
        <w:jc w:val="center"/>
        <w:rPr>
          <w:rFonts w:hint="eastAsia" w:ascii="宋体" w:hAnsi="宋体" w:eastAsia="宋体" w:cs="宋体"/>
          <w:b/>
          <w:sz w:val="28"/>
          <w:szCs w:val="28"/>
        </w:rPr>
      </w:pPr>
    </w:p>
    <w:p>
      <w:pPr>
        <w:spacing w:line="440" w:lineRule="exact"/>
        <w:jc w:val="center"/>
        <w:rPr>
          <w:rFonts w:hint="eastAsia" w:ascii="宋体" w:hAnsi="宋体" w:eastAsia="宋体" w:cs="宋体"/>
          <w:b/>
          <w:sz w:val="28"/>
          <w:szCs w:val="28"/>
        </w:rPr>
      </w:pPr>
    </w:p>
    <w:p>
      <w:pPr>
        <w:spacing w:line="440" w:lineRule="exact"/>
        <w:jc w:val="center"/>
        <w:rPr>
          <w:rFonts w:hint="eastAsia" w:ascii="宋体" w:hAnsi="宋体" w:eastAsia="宋体" w:cs="宋体"/>
          <w:b/>
          <w:sz w:val="28"/>
          <w:szCs w:val="28"/>
        </w:rPr>
      </w:pPr>
    </w:p>
    <w:p>
      <w:pPr>
        <w:pStyle w:val="7"/>
        <w:jc w:val="center"/>
        <w:rPr>
          <w:rFonts w:hint="eastAsia" w:ascii="宋体" w:hAnsi="宋体" w:eastAsia="宋体" w:cs="宋体"/>
          <w:sz w:val="28"/>
          <w:szCs w:val="28"/>
        </w:rPr>
      </w:pPr>
      <w:r>
        <w:rPr>
          <w:rFonts w:hint="eastAsia" w:ascii="宋体" w:hAnsi="宋体" w:eastAsia="宋体" w:cs="宋体"/>
          <w:sz w:val="28"/>
          <w:szCs w:val="28"/>
        </w:rPr>
        <w:t>十、其它材料</w:t>
      </w:r>
    </w:p>
    <w:p>
      <w:pPr>
        <w:rPr>
          <w:rFonts w:hint="eastAsia" w:ascii="宋体" w:hAnsi="宋体" w:eastAsia="宋体" w:cs="宋体"/>
          <w:b/>
          <w:sz w:val="24"/>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1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9"/>
    <w:multiLevelType w:val="singleLevel"/>
    <w:tmpl w:val="00000009"/>
    <w:lvl w:ilvl="0" w:tentative="0">
      <w:start w:val="1"/>
      <w:numFmt w:val="decimal"/>
      <w:suff w:val="nothing"/>
      <w:lvlText w:val="%1、"/>
      <w:lvlJc w:val="left"/>
    </w:lvl>
  </w:abstractNum>
  <w:abstractNum w:abstractNumId="1">
    <w:nsid w:val="10984083"/>
    <w:multiLevelType w:val="singleLevel"/>
    <w:tmpl w:val="10984083"/>
    <w:lvl w:ilvl="0" w:tentative="0">
      <w:start w:val="1"/>
      <w:numFmt w:val="chineseCounting"/>
      <w:suff w:val="nothing"/>
      <w:lvlText w:val="%1、"/>
      <w:lvlJc w:val="left"/>
    </w:lvl>
  </w:abstractNum>
  <w:abstractNum w:abstractNumId="2">
    <w:nsid w:val="31D03054"/>
    <w:multiLevelType w:val="singleLevel"/>
    <w:tmpl w:val="31D03054"/>
    <w:lvl w:ilvl="0" w:tentative="0">
      <w:start w:val="1"/>
      <w:numFmt w:val="decimal"/>
      <w:suff w:val="nothing"/>
      <w:lvlText w:val="（%1）"/>
      <w:lvlJc w:val="left"/>
    </w:lvl>
  </w:abstractNum>
  <w:abstractNum w:abstractNumId="3">
    <w:nsid w:val="388807A8"/>
    <w:multiLevelType w:val="multilevel"/>
    <w:tmpl w:val="388807A8"/>
    <w:lvl w:ilvl="0" w:tentative="0">
      <w:start w:val="1"/>
      <w:numFmt w:val="decimal"/>
      <w:lvlText w:val="%1."/>
      <w:lvlJc w:val="left"/>
      <w:pPr>
        <w:ind w:left="987" w:hanging="420"/>
      </w:pPr>
    </w:lvl>
    <w:lvl w:ilvl="1" w:tentative="0">
      <w:start w:val="1"/>
      <w:numFmt w:val="lowerLetter"/>
      <w:lvlText w:val="%2)"/>
      <w:lvlJc w:val="left"/>
      <w:pPr>
        <w:ind w:left="1123" w:hanging="420"/>
      </w:pPr>
    </w:lvl>
    <w:lvl w:ilvl="2" w:tentative="0">
      <w:start w:val="1"/>
      <w:numFmt w:val="lowerRoman"/>
      <w:lvlText w:val="%3."/>
      <w:lvlJc w:val="right"/>
      <w:pPr>
        <w:ind w:left="1543" w:hanging="420"/>
      </w:pPr>
    </w:lvl>
    <w:lvl w:ilvl="3" w:tentative="0">
      <w:start w:val="1"/>
      <w:numFmt w:val="decimal"/>
      <w:lvlText w:val="%4."/>
      <w:lvlJc w:val="left"/>
      <w:pPr>
        <w:ind w:left="1963" w:hanging="420"/>
      </w:pPr>
    </w:lvl>
    <w:lvl w:ilvl="4" w:tentative="0">
      <w:start w:val="1"/>
      <w:numFmt w:val="lowerLetter"/>
      <w:lvlText w:val="%5)"/>
      <w:lvlJc w:val="left"/>
      <w:pPr>
        <w:ind w:left="2383" w:hanging="420"/>
      </w:pPr>
    </w:lvl>
    <w:lvl w:ilvl="5" w:tentative="0">
      <w:start w:val="1"/>
      <w:numFmt w:val="lowerRoman"/>
      <w:lvlText w:val="%6."/>
      <w:lvlJc w:val="right"/>
      <w:pPr>
        <w:ind w:left="2803" w:hanging="420"/>
      </w:pPr>
    </w:lvl>
    <w:lvl w:ilvl="6" w:tentative="0">
      <w:start w:val="1"/>
      <w:numFmt w:val="decimal"/>
      <w:lvlText w:val="%7."/>
      <w:lvlJc w:val="left"/>
      <w:pPr>
        <w:ind w:left="3223" w:hanging="420"/>
      </w:pPr>
    </w:lvl>
    <w:lvl w:ilvl="7" w:tentative="0">
      <w:start w:val="1"/>
      <w:numFmt w:val="lowerLetter"/>
      <w:lvlText w:val="%8)"/>
      <w:lvlJc w:val="left"/>
      <w:pPr>
        <w:ind w:left="3643" w:hanging="420"/>
      </w:pPr>
    </w:lvl>
    <w:lvl w:ilvl="8" w:tentative="0">
      <w:start w:val="1"/>
      <w:numFmt w:val="lowerRoman"/>
      <w:lvlText w:val="%9."/>
      <w:lvlJc w:val="right"/>
      <w:pPr>
        <w:ind w:left="4063" w:hanging="420"/>
      </w:pPr>
    </w:lvl>
  </w:abstractNum>
  <w:abstractNum w:abstractNumId="4">
    <w:nsid w:val="3A1CF265"/>
    <w:multiLevelType w:val="singleLevel"/>
    <w:tmpl w:val="3A1CF265"/>
    <w:lvl w:ilvl="0" w:tentative="0">
      <w:start w:val="1"/>
      <w:numFmt w:val="decimal"/>
      <w:suff w:val="space"/>
      <w:lvlText w:val="（%1)"/>
      <w:lvlJc w:val="left"/>
    </w:lvl>
  </w:abstractNum>
  <w:abstractNum w:abstractNumId="5">
    <w:nsid w:val="7C85FDE9"/>
    <w:multiLevelType w:val="singleLevel"/>
    <w:tmpl w:val="7C85FDE9"/>
    <w:lvl w:ilvl="0" w:tentative="0">
      <w:start w:val="1"/>
      <w:numFmt w:val="decimal"/>
      <w:suff w:val="nothing"/>
      <w:lvlText w:val="%1、"/>
      <w:lvlJc w:val="left"/>
    </w:lvl>
  </w:abstractNum>
  <w:num w:numId="1">
    <w:abstractNumId w:val="5"/>
  </w:num>
  <w:num w:numId="2">
    <w:abstractNumId w:val="4"/>
  </w:num>
  <w:num w:numId="3">
    <w:abstractNumId w:val="2"/>
  </w:num>
  <w:num w:numId="4">
    <w:abstractNumId w:val="3"/>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AF80583"/>
    <w:rsid w:val="0CEB0256"/>
    <w:rsid w:val="196E66EE"/>
    <w:rsid w:val="1AF80583"/>
    <w:rsid w:val="4E2142FE"/>
    <w:rsid w:val="562C39D0"/>
    <w:rsid w:val="65E7017A"/>
    <w:rsid w:val="72F573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19"/>
    <w:qFormat/>
    <w:uiPriority w:val="0"/>
    <w:pPr>
      <w:keepNext/>
      <w:keepLines/>
      <w:suppressAutoHyphens/>
      <w:spacing w:before="340" w:after="330" w:line="480" w:lineRule="auto"/>
      <w:outlineLvl w:val="0"/>
    </w:pPr>
    <w:rPr>
      <w:b/>
      <w:bCs/>
      <w:kern w:val="1"/>
      <w:sz w:val="44"/>
      <w:szCs w:val="44"/>
      <w:lang w:eastAsia="hi-IN" w:bidi="hi-IN"/>
    </w:rPr>
  </w:style>
  <w:style w:type="paragraph" w:styleId="5">
    <w:name w:val="heading 2"/>
    <w:basedOn w:val="1"/>
    <w:next w:val="1"/>
    <w:link w:val="20"/>
    <w:qFormat/>
    <w:uiPriority w:val="0"/>
    <w:pPr>
      <w:keepNext/>
      <w:keepLines/>
      <w:spacing w:before="260" w:after="260" w:line="416" w:lineRule="auto"/>
      <w:jc w:val="center"/>
      <w:outlineLvl w:val="1"/>
    </w:pPr>
    <w:rPr>
      <w:rFonts w:ascii="Arial" w:hAnsi="Arial"/>
      <w:b/>
      <w:bCs/>
      <w:kern w:val="0"/>
      <w:sz w:val="32"/>
      <w:szCs w:val="32"/>
    </w:rPr>
  </w:style>
  <w:style w:type="paragraph" w:styleId="6">
    <w:name w:val="heading 3"/>
    <w:basedOn w:val="1"/>
    <w:next w:val="1"/>
    <w:link w:val="22"/>
    <w:qFormat/>
    <w:uiPriority w:val="0"/>
    <w:pPr>
      <w:keepNext/>
      <w:keepLines/>
      <w:spacing w:before="260" w:after="260" w:line="413" w:lineRule="auto"/>
      <w:jc w:val="center"/>
      <w:outlineLvl w:val="2"/>
    </w:pPr>
    <w:rPr>
      <w:rFonts w:ascii="宋体" w:hAnsi="宋体"/>
      <w:b/>
      <w:kern w:val="0"/>
      <w:sz w:val="30"/>
      <w:szCs w:val="20"/>
    </w:rPr>
  </w:style>
  <w:style w:type="paragraph" w:styleId="7">
    <w:name w:val="heading 4"/>
    <w:basedOn w:val="1"/>
    <w:next w:val="1"/>
    <w:qFormat/>
    <w:uiPriority w:val="0"/>
    <w:pPr>
      <w:keepNext/>
      <w:keepLines/>
      <w:spacing w:before="280" w:after="290" w:line="376" w:lineRule="auto"/>
      <w:outlineLvl w:val="3"/>
    </w:pPr>
    <w:rPr>
      <w:rFonts w:ascii="等线 Light" w:hAnsi="等线 Light"/>
      <w:b/>
      <w:bCs/>
      <w:sz w:val="28"/>
      <w:szCs w:val="28"/>
    </w:rPr>
  </w:style>
  <w:style w:type="character" w:default="1" w:styleId="18">
    <w:name w:val="Default Paragraph Font"/>
    <w:semiHidden/>
    <w:qFormat/>
    <w:uiPriority w:val="0"/>
  </w:style>
  <w:style w:type="table" w:default="1" w:styleId="17">
    <w:name w:val="Normal Table"/>
    <w:semiHidden/>
    <w:qFormat/>
    <w:uiPriority w:val="0"/>
    <w:tblPr>
      <w:tblCellMar>
        <w:top w:w="0" w:type="dxa"/>
        <w:left w:w="108" w:type="dxa"/>
        <w:bottom w:w="0" w:type="dxa"/>
        <w:right w:w="108" w:type="dxa"/>
      </w:tblCellMar>
    </w:tblPr>
  </w:style>
  <w:style w:type="paragraph" w:styleId="2">
    <w:name w:val="Body Text First Indent"/>
    <w:basedOn w:val="3"/>
    <w:unhideWhenUsed/>
    <w:qFormat/>
    <w:uiPriority w:val="99"/>
    <w:pPr>
      <w:tabs>
        <w:tab w:val="left" w:pos="3600"/>
      </w:tabs>
      <w:spacing w:after="0"/>
      <w:ind w:firstLine="420"/>
    </w:pPr>
    <w:rPr>
      <w:b/>
      <w:bCs/>
    </w:rPr>
  </w:style>
  <w:style w:type="paragraph" w:styleId="3">
    <w:name w:val="Body Text"/>
    <w:basedOn w:val="1"/>
    <w:qFormat/>
    <w:uiPriority w:val="0"/>
    <w:pPr>
      <w:spacing w:line="0" w:lineRule="atLeast"/>
    </w:pPr>
    <w:rPr>
      <w:sz w:val="30"/>
      <w:szCs w:val="20"/>
    </w:rPr>
  </w:style>
  <w:style w:type="paragraph" w:styleId="8">
    <w:name w:val="Body Text 3"/>
    <w:basedOn w:val="1"/>
    <w:qFormat/>
    <w:uiPriority w:val="0"/>
    <w:rPr>
      <w:rFonts w:ascii="黑体" w:hAnsi="Arial" w:eastAsia="黑体"/>
      <w:b/>
      <w:sz w:val="28"/>
    </w:rPr>
  </w:style>
  <w:style w:type="paragraph" w:styleId="9">
    <w:name w:val="Body Text Indent"/>
    <w:basedOn w:val="1"/>
    <w:qFormat/>
    <w:uiPriority w:val="0"/>
    <w:pPr>
      <w:spacing w:after="120"/>
      <w:ind w:left="420" w:leftChars="200"/>
    </w:pPr>
  </w:style>
  <w:style w:type="paragraph" w:styleId="10">
    <w:name w:val="List 2"/>
    <w:basedOn w:val="1"/>
    <w:qFormat/>
    <w:uiPriority w:val="0"/>
    <w:pPr>
      <w:ind w:leftChars="200" w:hanging="200" w:hangingChars="200"/>
    </w:pPr>
    <w:rPr>
      <w:szCs w:val="24"/>
    </w:rPr>
  </w:style>
  <w:style w:type="paragraph" w:styleId="11">
    <w:name w:val="Plain Text"/>
    <w:basedOn w:val="1"/>
    <w:qFormat/>
    <w:uiPriority w:val="0"/>
    <w:rPr>
      <w:rFonts w:ascii="宋体" w:hAnsi="Courier New"/>
      <w:szCs w:val="21"/>
    </w:rPr>
  </w:style>
  <w:style w:type="paragraph" w:styleId="12">
    <w:name w:val="Date"/>
    <w:basedOn w:val="1"/>
    <w:next w:val="1"/>
    <w:qFormat/>
    <w:uiPriority w:val="0"/>
    <w:rPr>
      <w:b/>
      <w:sz w:val="28"/>
    </w:rPr>
  </w:style>
  <w:style w:type="paragraph" w:styleId="13">
    <w:name w:val="Body Text Indent 2"/>
    <w:basedOn w:val="1"/>
    <w:qFormat/>
    <w:uiPriority w:val="0"/>
    <w:pPr>
      <w:ind w:firstLine="540"/>
    </w:pPr>
    <w:rPr>
      <w:sz w:val="28"/>
      <w:szCs w:val="20"/>
    </w:rPr>
  </w:style>
  <w:style w:type="paragraph" w:styleId="14">
    <w:name w:val="footer"/>
    <w:basedOn w:val="1"/>
    <w:unhideWhenUsed/>
    <w:qFormat/>
    <w:uiPriority w:val="0"/>
    <w:pPr>
      <w:tabs>
        <w:tab w:val="center" w:pos="4153"/>
        <w:tab w:val="right" w:pos="8306"/>
      </w:tabs>
      <w:snapToGrid w:val="0"/>
      <w:spacing w:beforeLines="0" w:afterLines="0" w:line="500" w:lineRule="exact"/>
      <w:jc w:val="left"/>
    </w:pPr>
    <w:rPr>
      <w:rFonts w:hint="default"/>
      <w:kern w:val="0"/>
      <w:sz w:val="18"/>
    </w:rPr>
  </w:style>
  <w:style w:type="paragraph" w:styleId="15">
    <w:name w:val="Body Text 2"/>
    <w:basedOn w:val="1"/>
    <w:qFormat/>
    <w:uiPriority w:val="0"/>
    <w:rPr>
      <w:rFonts w:ascii="仿宋_GB2312" w:eastAsia="仿宋_GB2312"/>
      <w:b/>
      <w:sz w:val="24"/>
    </w:rPr>
  </w:style>
  <w:style w:type="paragraph" w:styleId="16">
    <w:name w:val="Normal (Web)"/>
    <w:basedOn w:val="1"/>
    <w:unhideWhenUsed/>
    <w:qFormat/>
    <w:uiPriority w:val="0"/>
    <w:pPr>
      <w:spacing w:beforeLines="0" w:beforeAutospacing="1" w:afterLines="0" w:afterAutospacing="1"/>
      <w:jc w:val="left"/>
    </w:pPr>
    <w:rPr>
      <w:rFonts w:hint="default"/>
      <w:kern w:val="0"/>
      <w:sz w:val="24"/>
    </w:rPr>
  </w:style>
  <w:style w:type="character" w:customStyle="1" w:styleId="19">
    <w:name w:val="标题 1 Char"/>
    <w:link w:val="4"/>
    <w:qFormat/>
    <w:uiPriority w:val="0"/>
    <w:rPr>
      <w:b/>
      <w:bCs/>
      <w:kern w:val="1"/>
      <w:sz w:val="44"/>
      <w:szCs w:val="44"/>
      <w:lang w:eastAsia="hi-IN" w:bidi="hi-IN"/>
    </w:rPr>
  </w:style>
  <w:style w:type="character" w:customStyle="1" w:styleId="20">
    <w:name w:val="标题 2 Char"/>
    <w:link w:val="5"/>
    <w:qFormat/>
    <w:uiPriority w:val="0"/>
    <w:rPr>
      <w:rFonts w:ascii="Arial" w:hAnsi="Arial"/>
      <w:b/>
      <w:bCs/>
      <w:kern w:val="0"/>
      <w:sz w:val="32"/>
      <w:szCs w:val="32"/>
    </w:rPr>
  </w:style>
  <w:style w:type="paragraph" w:customStyle="1" w:styleId="21">
    <w:name w:val="WPSOffice手动目录 1"/>
    <w:qFormat/>
    <w:uiPriority w:val="0"/>
    <w:rPr>
      <w:rFonts w:ascii="Times New Roman" w:hAnsi="Times New Roman" w:eastAsia="宋体" w:cs="Times New Roman"/>
      <w:lang w:val="en-US" w:eastAsia="zh-CN" w:bidi="ar-SA"/>
    </w:rPr>
  </w:style>
  <w:style w:type="character" w:customStyle="1" w:styleId="22">
    <w:name w:val="标题 3 Char"/>
    <w:basedOn w:val="18"/>
    <w:link w:val="6"/>
    <w:unhideWhenUsed/>
    <w:qFormat/>
    <w:uiPriority w:val="0"/>
    <w:rPr>
      <w:rFonts w:ascii="宋体" w:hAnsi="宋体"/>
      <w:b/>
      <w:kern w:val="0"/>
      <w:sz w:val="30"/>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2022-02-22T06:52:00Z</dcterms:created>
  <dc:creator>差不多先生</dc:creator>
  <cp:lastModifiedBy>差不多先生</cp:lastModifiedBy>
  <dcterms:modified xsi:type="dcterms:W3CDTF">2022-02-25T02:37:52Z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E54D48B9AA96434A8F223A06DB348EF4</vt:lpwstr>
  </property>
</Properties>
</file>